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6.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27.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FAE" w:rsidRPr="00C5316C" w:rsidRDefault="00494FAE" w:rsidP="004A2240">
      <w:bookmarkStart w:id="0" w:name="_Hlk104815190"/>
      <w:bookmarkEnd w:id="0"/>
    </w:p>
    <w:p w:rsidR="00807D9A" w:rsidRPr="00C5316C" w:rsidRDefault="00807D9A" w:rsidP="0007639C"/>
    <w:p w:rsidR="00807D9A" w:rsidRPr="00C5316C" w:rsidRDefault="00807D9A" w:rsidP="0007639C"/>
    <w:p w:rsidR="00807D9A" w:rsidRPr="00931A0A" w:rsidRDefault="00807D9A" w:rsidP="00931A0A">
      <w:pPr>
        <w:jc w:val="center"/>
        <w:rPr>
          <w:color w:val="0070C0"/>
          <w:sz w:val="56"/>
        </w:rPr>
      </w:pPr>
      <w:r w:rsidRPr="00931A0A">
        <w:rPr>
          <w:color w:val="0070C0"/>
          <w:sz w:val="56"/>
        </w:rPr>
        <w:t xml:space="preserve">Ewaluacja </w:t>
      </w:r>
      <w:r w:rsidR="009C1054" w:rsidRPr="00931A0A">
        <w:rPr>
          <w:color w:val="0070C0"/>
          <w:sz w:val="56"/>
        </w:rPr>
        <w:t>zewnętrzna</w:t>
      </w:r>
    </w:p>
    <w:p w:rsidR="00EC5AC9" w:rsidRDefault="00EC5AC9" w:rsidP="00EC5AC9">
      <w:pPr>
        <w:spacing w:line="360" w:lineRule="auto"/>
        <w:jc w:val="center"/>
        <w:rPr>
          <w:sz w:val="32"/>
        </w:rPr>
      </w:pPr>
      <w:r>
        <w:rPr>
          <w:sz w:val="32"/>
        </w:rPr>
        <w:t xml:space="preserve">realizacji </w:t>
      </w:r>
    </w:p>
    <w:p w:rsidR="00EC5AC9" w:rsidRDefault="00EC5AC9" w:rsidP="00EC5AC9">
      <w:pPr>
        <w:spacing w:line="360" w:lineRule="auto"/>
        <w:jc w:val="center"/>
        <w:rPr>
          <w:sz w:val="32"/>
          <w:szCs w:val="32"/>
        </w:rPr>
      </w:pPr>
      <w:r>
        <w:rPr>
          <w:sz w:val="32"/>
          <w:szCs w:val="32"/>
        </w:rPr>
        <w:t xml:space="preserve">Strategii Rozwoju Lokalnego Kierowanego przez Społeczność </w:t>
      </w:r>
    </w:p>
    <w:p w:rsidR="00EC5AC9" w:rsidRDefault="00EC5AC9" w:rsidP="00EC5AC9">
      <w:pPr>
        <w:spacing w:line="360" w:lineRule="auto"/>
        <w:jc w:val="center"/>
        <w:rPr>
          <w:sz w:val="32"/>
          <w:szCs w:val="32"/>
        </w:rPr>
      </w:pPr>
      <w:r>
        <w:rPr>
          <w:sz w:val="32"/>
          <w:szCs w:val="32"/>
        </w:rPr>
        <w:t xml:space="preserve">na lata 2014-2020 </w:t>
      </w:r>
      <w:r w:rsidRPr="00EC5AC9">
        <w:rPr>
          <w:sz w:val="32"/>
          <w:szCs w:val="32"/>
        </w:rPr>
        <w:t>z perspektywą na rok 2023</w:t>
      </w:r>
    </w:p>
    <w:p w:rsidR="00EC5AC9" w:rsidRDefault="00EC5AC9" w:rsidP="00EC5AC9">
      <w:pPr>
        <w:autoSpaceDE w:val="0"/>
        <w:autoSpaceDN w:val="0"/>
        <w:adjustRightInd w:val="0"/>
        <w:spacing w:line="360" w:lineRule="auto"/>
        <w:jc w:val="center"/>
        <w:rPr>
          <w:rFonts w:eastAsiaTheme="minorHAnsi"/>
          <w:bCs/>
          <w:sz w:val="32"/>
          <w:szCs w:val="32"/>
          <w:lang w:eastAsia="en-US"/>
        </w:rPr>
      </w:pPr>
      <w:r>
        <w:rPr>
          <w:rFonts w:eastAsiaTheme="minorHAnsi"/>
          <w:bCs/>
          <w:sz w:val="32"/>
          <w:szCs w:val="32"/>
          <w:lang w:eastAsia="en-US"/>
        </w:rPr>
        <w:t>Stowarzyszenie Lokalna Grupa Działania Stowarzyszenie</w:t>
      </w:r>
    </w:p>
    <w:p w:rsidR="00EC5AC9" w:rsidRPr="004F772C" w:rsidRDefault="00EC5AC9" w:rsidP="00EC5AC9">
      <w:pPr>
        <w:spacing w:line="360" w:lineRule="auto"/>
        <w:jc w:val="center"/>
        <w:rPr>
          <w:b/>
          <w:sz w:val="44"/>
          <w:szCs w:val="32"/>
        </w:rPr>
      </w:pPr>
      <w:r w:rsidRPr="004F772C">
        <w:rPr>
          <w:rFonts w:eastAsiaTheme="minorHAnsi"/>
          <w:b/>
          <w:bCs/>
          <w:sz w:val="44"/>
          <w:szCs w:val="32"/>
          <w:lang w:eastAsia="en-US"/>
        </w:rPr>
        <w:t>„Długosz Królewski”</w:t>
      </w:r>
    </w:p>
    <w:p w:rsidR="00EC5AC9" w:rsidRDefault="00EC5AC9" w:rsidP="00EC5AC9">
      <w:pPr>
        <w:jc w:val="center"/>
        <w:rPr>
          <w:noProof/>
          <w:sz w:val="32"/>
          <w:szCs w:val="32"/>
          <w:lang w:eastAsia="pl-PL"/>
        </w:rPr>
      </w:pPr>
    </w:p>
    <w:p w:rsidR="00EC5AC9" w:rsidRDefault="00EC5AC9" w:rsidP="00EC5AC9">
      <w:pPr>
        <w:jc w:val="center"/>
        <w:rPr>
          <w:sz w:val="32"/>
          <w:szCs w:val="32"/>
        </w:rPr>
      </w:pPr>
      <w:r>
        <w:rPr>
          <w:noProof/>
          <w:sz w:val="32"/>
          <w:szCs w:val="32"/>
          <w:lang w:eastAsia="pl-PL"/>
        </w:rPr>
        <w:drawing>
          <wp:inline distT="0" distB="0" distL="0" distR="0">
            <wp:extent cx="2146300" cy="2146300"/>
            <wp:effectExtent l="0" t="0" r="0" b="0"/>
            <wp:docPr id="29" name="Obraz 29" descr="3E90FE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3E90FE2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6300" cy="2146300"/>
                    </a:xfrm>
                    <a:prstGeom prst="rect">
                      <a:avLst/>
                    </a:prstGeom>
                    <a:noFill/>
                    <a:ln>
                      <a:noFill/>
                    </a:ln>
                  </pic:spPr>
                </pic:pic>
              </a:graphicData>
            </a:graphic>
          </wp:inline>
        </w:drawing>
      </w:r>
    </w:p>
    <w:p w:rsidR="009C1054" w:rsidRPr="00C5316C" w:rsidRDefault="009C1054" w:rsidP="0007639C"/>
    <w:p w:rsidR="00807D9A" w:rsidRPr="00A873FA" w:rsidRDefault="00807D9A" w:rsidP="002C07B6">
      <w:pPr>
        <w:ind w:left="5812"/>
        <w:rPr>
          <w:b/>
          <w:bCs/>
        </w:rPr>
      </w:pPr>
      <w:r w:rsidRPr="00A873FA">
        <w:rPr>
          <w:b/>
          <w:bCs/>
        </w:rPr>
        <w:t>Realizacja:</w:t>
      </w:r>
    </w:p>
    <w:p w:rsidR="000E4996" w:rsidRPr="00C5316C" w:rsidRDefault="00807D9A" w:rsidP="002C07B6">
      <w:pPr>
        <w:ind w:left="5812"/>
      </w:pPr>
      <w:r w:rsidRPr="00C5316C">
        <w:t>OMIKRON Mariusz Wachowicz</w:t>
      </w:r>
    </w:p>
    <w:p w:rsidR="00AA34B1" w:rsidRPr="00C5316C" w:rsidRDefault="00AA34B1" w:rsidP="0007639C">
      <w:r w:rsidRPr="00C5316C">
        <w:br w:type="page"/>
      </w:r>
    </w:p>
    <w:p w:rsidR="00A76A3D" w:rsidRPr="00C5316C" w:rsidRDefault="00DF1964" w:rsidP="0007639C">
      <w:pPr>
        <w:pStyle w:val="Nagwek1"/>
      </w:pPr>
      <w:bookmarkStart w:id="1" w:name="_Toc7996963"/>
      <w:bookmarkStart w:id="2" w:name="_Toc7997011"/>
      <w:bookmarkStart w:id="3" w:name="_Toc104409122"/>
      <w:bookmarkStart w:id="4" w:name="_Toc104409156"/>
      <w:bookmarkStart w:id="5" w:name="_Toc125615386"/>
      <w:r w:rsidRPr="00C5316C">
        <w:lastRenderedPageBreak/>
        <w:t>Wstęp</w:t>
      </w:r>
      <w:bookmarkEnd w:id="1"/>
      <w:bookmarkEnd w:id="2"/>
      <w:bookmarkEnd w:id="3"/>
      <w:bookmarkEnd w:id="4"/>
      <w:bookmarkEnd w:id="5"/>
    </w:p>
    <w:p w:rsidR="00BB4F6B" w:rsidRPr="00EE04CD" w:rsidRDefault="00BB4F6B" w:rsidP="00BB4F6B">
      <w:r w:rsidRPr="00666380">
        <w:t xml:space="preserve">Ewaluacja i zasady jej prowadzenia w LGD </w:t>
      </w:r>
      <w:r>
        <w:t>wynikają z wytycznych</w:t>
      </w:r>
      <w:r w:rsidRPr="00666380">
        <w:t xml:space="preserve"> nr 5/3/2017</w:t>
      </w:r>
      <w:r>
        <w:t xml:space="preserve"> i 10/1/2022 </w:t>
      </w:r>
      <w:r w:rsidRPr="00666380">
        <w:t xml:space="preserve"> Ministra Rolnictwa i Rozwoju Wsi. Planowane cele, metody i narzędzia ewaluacyjne mieszczą się w zakresie wytyczonym przez Podręcznik Monitoringu i Ewaluacji Lokalnych Strategii Rozwoju z marca 2017 roku. Niemniej potrzeba ewaluacji wynika również z samego procesu realizacji Strategii oraz konieczności ciągłej dbałości o utrzymanie wysokiej jakości podejmowanych interwencji.</w:t>
      </w:r>
    </w:p>
    <w:p w:rsidR="00C33144" w:rsidRPr="00EE04CD" w:rsidRDefault="00B6646D" w:rsidP="0007639C">
      <w:r w:rsidRPr="00EE04CD">
        <w:t>Zmiany społeczne i gospodarcze</w:t>
      </w:r>
      <w:r w:rsidR="00C33144" w:rsidRPr="00EE04CD">
        <w:t xml:space="preserve"> sprawiają, że konieczna jest analiza Strategii pod kątem jej aktualności, ale także sprawności i efektywności jej dotychczasowej realizacji oraz użyteczności podejmowanych działań i przyjmowanych rozwiązań. Rzetelne ocenienie Strategii na tym etapie wdrażania wymaga nie tylko przyjrzenia się uzyskanym efektom, ale także samemu procesowi, aby można było zidentyfikować elementy wymagające poprawy. Uzyskane wyniki zostaną wykorzystane w procesie aktualizacji Strategii oraz innych dokumentów Stowarzyszenia</w:t>
      </w:r>
      <w:r w:rsidR="007A7D37" w:rsidRPr="00EE04CD">
        <w:t>, ale również</w:t>
      </w:r>
      <w:r w:rsidR="00840F4F" w:rsidRPr="00EE04CD">
        <w:t xml:space="preserve"> uwzględnione przez LGD w kolejnym okresie programowania 2021-2027.</w:t>
      </w:r>
    </w:p>
    <w:p w:rsidR="00C33144" w:rsidRPr="00EE04CD" w:rsidRDefault="00CE23C5" w:rsidP="0007639C">
      <w:r w:rsidRPr="00EE04CD">
        <w:t xml:space="preserve">Niniejszy raport jest zwieńczeniem ewaluacji prowadzonej w LGD pomiędzy </w:t>
      </w:r>
      <w:r w:rsidR="00EE04CD" w:rsidRPr="00EE04CD">
        <w:t>kwietniem</w:t>
      </w:r>
      <w:r w:rsidR="005A1D9A">
        <w:t xml:space="preserve">, </w:t>
      </w:r>
      <w:r w:rsidR="00EE04CD" w:rsidRPr="00EE04CD">
        <w:t xml:space="preserve">a </w:t>
      </w:r>
      <w:r w:rsidR="00BB4F6B">
        <w:t>listopadem</w:t>
      </w:r>
      <w:r w:rsidR="00EE04CD" w:rsidRPr="00EE04CD">
        <w:t xml:space="preserve"> 2022</w:t>
      </w:r>
      <w:r w:rsidRPr="00EE04CD">
        <w:t xml:space="preserve"> roku</w:t>
      </w:r>
      <w:r w:rsidR="00C33144" w:rsidRPr="00EE04CD">
        <w:t xml:space="preserve">. </w:t>
      </w:r>
      <w:r w:rsidRPr="00EE04CD">
        <w:t>Jednak dane wykorzystane w raporcie pochodzą z różnych okresów od rozpoczęcia realizacji strategii w 2016 roku</w:t>
      </w:r>
      <w:r w:rsidR="00EE04CD" w:rsidRPr="00EE04CD">
        <w:t xml:space="preserve"> do 31 grudnia 2021</w:t>
      </w:r>
      <w:r w:rsidRPr="00EE04CD">
        <w:t xml:space="preserve">.  </w:t>
      </w:r>
      <w:r w:rsidR="00C33144" w:rsidRPr="00EE04CD">
        <w:t xml:space="preserve">Oprócz danych z monitoringu prowadzonego systematycznie przez organy LGD, w planach komunikacji określone są konkretne działania mające na celu pozyskiwanie informacji oraz dzielenie się nimi z interesariuszami i ze społecznością. Działania te, szczególnie polegające na ankietowaniu odpowiednich grup respondentów, prowadzone były </w:t>
      </w:r>
      <w:r w:rsidR="00840F4F" w:rsidRPr="00EE04CD">
        <w:t>przez LGD</w:t>
      </w:r>
      <w:r w:rsidR="00C33144" w:rsidRPr="00EE04CD">
        <w:t xml:space="preserve"> systematycznie, według harmonogramu zapisanego w planie komunikacji. </w:t>
      </w:r>
    </w:p>
    <w:p w:rsidR="00C33144" w:rsidRPr="00EE04CD" w:rsidRDefault="00C33144" w:rsidP="0007639C">
      <w:r w:rsidRPr="00EE04CD">
        <w:t xml:space="preserve">Większość procesu zbierania danych potrzebnych do ewaluacji spoczywa na pracownikach Lokalnej Grupy Działania. Bez nich, ich systematycznej pracy i zaangażowania nie udałoby się zgromadzić materiału do napisania niniejszego dokumentu. Podziękowania należą się nie </w:t>
      </w:r>
      <w:r w:rsidRPr="00EC5AC9">
        <w:t xml:space="preserve">tylko </w:t>
      </w:r>
      <w:r w:rsidR="00EC5AC9" w:rsidRPr="00EC5AC9">
        <w:t>Panu</w:t>
      </w:r>
      <w:r w:rsidR="00840F4F" w:rsidRPr="00EC5AC9">
        <w:t xml:space="preserve"> Prezes</w:t>
      </w:r>
      <w:r w:rsidR="00EC5AC9" w:rsidRPr="00EC5AC9">
        <w:t>owi</w:t>
      </w:r>
      <w:r w:rsidR="00CE23C5" w:rsidRPr="00EC5AC9">
        <w:t>, pracownik</w:t>
      </w:r>
      <w:r w:rsidRPr="00EC5AC9">
        <w:t xml:space="preserve">om, </w:t>
      </w:r>
      <w:r w:rsidR="00163970" w:rsidRPr="00EC5AC9">
        <w:t>i członkom Zarządu ale także zaangażowanym w</w:t>
      </w:r>
      <w:r w:rsidR="00163970" w:rsidRPr="00EE04CD">
        <w:t xml:space="preserve"> wywiady członkom Rady, uczestnikom spotkań grupowych, wnioskodawcom i beneficjentom. Nie można zapomnieć również o szeregowych członkach Stowarzyszenia, sympatykach oraz wszystkich respondentach, którzy rzetelnie wypełniali ankiety. </w:t>
      </w:r>
    </w:p>
    <w:p w:rsidR="00A76A3D" w:rsidRPr="00C5316C" w:rsidRDefault="00A76A3D" w:rsidP="0007639C">
      <w:pPr>
        <w:rPr>
          <w:rFonts w:eastAsiaTheme="majorEastAsia"/>
          <w:color w:val="2E74B5" w:themeColor="accent1" w:themeShade="BF"/>
          <w:sz w:val="32"/>
          <w:szCs w:val="32"/>
        </w:rPr>
      </w:pPr>
      <w:r w:rsidRPr="00C5316C">
        <w:br w:type="page"/>
      </w:r>
    </w:p>
    <w:p w:rsidR="009647EF" w:rsidRPr="00C5316C" w:rsidRDefault="009647EF" w:rsidP="0007639C">
      <w:pPr>
        <w:pStyle w:val="Nagwek1"/>
      </w:pPr>
      <w:bookmarkStart w:id="6" w:name="_Toc104409123"/>
      <w:bookmarkStart w:id="7" w:name="_Toc104409157"/>
      <w:bookmarkStart w:id="8" w:name="_Toc125615387"/>
      <w:bookmarkStart w:id="9" w:name="_Toc7996964"/>
      <w:bookmarkStart w:id="10" w:name="_Toc7997012"/>
      <w:r w:rsidRPr="00C5316C">
        <w:lastRenderedPageBreak/>
        <w:t>Streszczenie najważniejszych wyników badania</w:t>
      </w:r>
      <w:bookmarkEnd w:id="6"/>
      <w:bookmarkEnd w:id="7"/>
      <w:bookmarkEnd w:id="8"/>
    </w:p>
    <w:p w:rsidR="009647EF" w:rsidRDefault="009647EF" w:rsidP="00F20EC5"/>
    <w:p w:rsidR="00F86B7B" w:rsidRPr="00521797" w:rsidRDefault="00F86B7B" w:rsidP="00F86B7B">
      <w:pPr>
        <w:pStyle w:val="Akapitzlist"/>
        <w:numPr>
          <w:ilvl w:val="0"/>
          <w:numId w:val="40"/>
        </w:numPr>
      </w:pPr>
      <w:r>
        <w:t>Na terenie Lokalnej Grupy Działania „Długosz Królewski” w roku 2021 mieszkało 851 osób mniej w porównaniu do roku 2015. Najwięcej, bo 552 osób ubyło w gminie Błaszki co stanowi spadek liczby ludności o 4%, najmniej w gminie Sieroszewice</w:t>
      </w:r>
      <w:r w:rsidR="00D67EB3">
        <w:t>, bo 80 osób.</w:t>
      </w:r>
    </w:p>
    <w:p w:rsidR="00D67EB3" w:rsidRPr="0072731B" w:rsidRDefault="00D67EB3" w:rsidP="00D67EB3">
      <w:pPr>
        <w:pStyle w:val="Akapitzlist"/>
        <w:numPr>
          <w:ilvl w:val="0"/>
          <w:numId w:val="40"/>
        </w:numPr>
      </w:pPr>
      <w:r>
        <w:t>Wszystkie gminy należące do LGD „Długosz Królewski” notują spadek ludności w wieku produkcyjnym od roku 2015 średnio o 3%. Najwyższy odsetek osób w wieku produkcyjnym posiada gmina Sieroszewice 61,3%.</w:t>
      </w:r>
    </w:p>
    <w:p w:rsidR="00D67EB3" w:rsidRPr="0089513E" w:rsidRDefault="00D67EB3" w:rsidP="00D67EB3">
      <w:pPr>
        <w:pStyle w:val="Akapitzlist"/>
        <w:numPr>
          <w:ilvl w:val="0"/>
          <w:numId w:val="40"/>
        </w:numPr>
      </w:pPr>
      <w:r>
        <w:t>Od roku 2015 na terenie należącym do LGD jak i w całym województwie</w:t>
      </w:r>
      <w:r w:rsidR="007E4E6C">
        <w:t xml:space="preserve"> wielkopolskim</w:t>
      </w:r>
      <w:r>
        <w:t xml:space="preserve"> wzrosła liczba osób w wieku senioralnym. W gminach średnio o 13%, na poziomie województwa 21%. Najszybsze tempo starzenia ludności odnotowano w gminie Sieroszewice.</w:t>
      </w:r>
    </w:p>
    <w:p w:rsidR="004468D3" w:rsidRPr="000808CB" w:rsidRDefault="004468D3" w:rsidP="004468D3">
      <w:pPr>
        <w:pStyle w:val="Akapitzlist"/>
        <w:numPr>
          <w:ilvl w:val="0"/>
          <w:numId w:val="40"/>
        </w:numPr>
      </w:pPr>
      <w:r>
        <w:t>Od roku 2015 znacząco zmniejszyła się liczba osób korzystających z środowiskowej pomocy społecznej, średnio o 40%. W roku 2020 na terenach gmin należących do LGD w przeliczeniu na 10 tys. mieszkańców, z takiej pomocy korzystały średnio 611 osób w każdej z gmin.</w:t>
      </w:r>
    </w:p>
    <w:p w:rsidR="004468D3" w:rsidRPr="00A4495F" w:rsidRDefault="004468D3" w:rsidP="004468D3">
      <w:pPr>
        <w:pStyle w:val="Akapitzlist"/>
        <w:numPr>
          <w:ilvl w:val="0"/>
          <w:numId w:val="40"/>
        </w:numPr>
        <w:rPr>
          <w:lang w:eastAsia="pl-PL"/>
        </w:rPr>
      </w:pPr>
      <w:r>
        <w:rPr>
          <w:lang w:eastAsia="pl-PL"/>
        </w:rPr>
        <w:t>W 2021 roku na terenie każdej gminy wchodzącej w skład LGD działały średnio 32 organizacje w przeliczeniu na 10 tys. mieszkańców. Każda z gmin w roku 2021 odnotowuje zwiększenie liczby fundacji i stowarzyszeń, poza gminami Sieroszewice i Szczytniki.</w:t>
      </w:r>
    </w:p>
    <w:p w:rsidR="004468D3" w:rsidRDefault="004468D3" w:rsidP="004468D3">
      <w:pPr>
        <w:pStyle w:val="Akapitzlist"/>
        <w:numPr>
          <w:ilvl w:val="0"/>
          <w:numId w:val="40"/>
        </w:numPr>
        <w:rPr>
          <w:lang w:eastAsia="pl-PL"/>
        </w:rPr>
      </w:pPr>
      <w:r>
        <w:t xml:space="preserve">W ostatnich latach również  znacząco zmniejszyła się liczba osób zarejestrowanych jako bezrobotne na terenach LGD „Długosz Królewski”. W latach 2015- 2021 średnio dla gmin jest to spadek o 59%, zaś na poziomie całego województwa o 47%. </w:t>
      </w:r>
    </w:p>
    <w:p w:rsidR="004468D3" w:rsidRDefault="004468D3" w:rsidP="004468D3">
      <w:pPr>
        <w:pStyle w:val="Akapitzlist"/>
        <w:numPr>
          <w:ilvl w:val="0"/>
          <w:numId w:val="40"/>
        </w:numPr>
        <w:jc w:val="left"/>
      </w:pPr>
      <w:r>
        <w:t>Przeszło połowa mieszkańców obszaru należącego do LGD „Długosz Królewski” nie potrafi się jednoznacznie określić, czy ich gmina jest dobrym miejscem do życia,  w którym mogą realizować swoje podstawowe potrzeby (51%). Twierdząco na to pytanie odpowiedziało 36% ankietowanych, a 13% jest przeciwnego zdania.</w:t>
      </w:r>
    </w:p>
    <w:p w:rsidR="004468D3" w:rsidRDefault="004468D3" w:rsidP="004468D3">
      <w:pPr>
        <w:pStyle w:val="Akapitzlist"/>
        <w:numPr>
          <w:ilvl w:val="0"/>
          <w:numId w:val="40"/>
        </w:numPr>
        <w:jc w:val="left"/>
      </w:pPr>
      <w:r>
        <w:t>Najwięc</w:t>
      </w:r>
      <w:r w:rsidR="00F527CA">
        <w:t xml:space="preserve">ej pozytywnych ocen zebrały </w:t>
      </w:r>
      <w:r>
        <w:t>działania</w:t>
      </w:r>
      <w:r w:rsidR="00F527CA">
        <w:t xml:space="preserve"> gmin</w:t>
      </w:r>
      <w:r>
        <w:t xml:space="preserve"> pod względem infrastruktury sportowej i rekreacyjnej, atrakcyjności turystycznej, promocji</w:t>
      </w:r>
      <w:r w:rsidR="00F527CA">
        <w:t xml:space="preserve"> dziedzictwa kulturowego. </w:t>
      </w:r>
    </w:p>
    <w:p w:rsidR="00F72CC9" w:rsidRDefault="00F527CA" w:rsidP="00521797">
      <w:pPr>
        <w:pStyle w:val="Akapitzlist"/>
        <w:numPr>
          <w:ilvl w:val="0"/>
          <w:numId w:val="40"/>
        </w:numPr>
        <w:spacing w:after="120" w:line="276" w:lineRule="auto"/>
        <w:ind w:left="714" w:hanging="357"/>
      </w:pPr>
      <w:r>
        <w:t xml:space="preserve">Badani z obszaru należącego do Lokalnej Grupy Działania „Długosz Królewski” deklarują, że w większości korzystali z infrastruktury,  obiektów finansowanych ze środków unijnych (62%). </w:t>
      </w:r>
    </w:p>
    <w:p w:rsidR="00F527CA" w:rsidRDefault="00F527CA" w:rsidP="00F527CA">
      <w:pPr>
        <w:pStyle w:val="Akapitzlist"/>
        <w:numPr>
          <w:ilvl w:val="0"/>
          <w:numId w:val="40"/>
        </w:numPr>
        <w:jc w:val="left"/>
      </w:pPr>
      <w:r>
        <w:t>Mieszkańcy terenów wchodzących w skład LGD „Długosz Królewski” w większości, bo 58% uważają, że projekty związane z poprawą infrastruktury cieszą się zainteresowaniem mieszkańców gmin.. Innego zdania jest tylko 5% ankietowanych.</w:t>
      </w:r>
    </w:p>
    <w:p w:rsidR="00F527CA" w:rsidRDefault="00F527CA" w:rsidP="00F527CA">
      <w:pPr>
        <w:pStyle w:val="Akapitzlist"/>
        <w:numPr>
          <w:ilvl w:val="0"/>
          <w:numId w:val="40"/>
        </w:numPr>
        <w:jc w:val="left"/>
      </w:pPr>
      <w:r>
        <w:t xml:space="preserve">Gdyby mieszkańcy gmin mieli możliwość samemu zdecydować o podziale dodatkowych środków w swojej gminie, najchętniej przeznaczyliby te środki na  infrastrukturę drogową (45%), działania ułatwiające zakładanie i rozwój działalności gospodarczych (35%). </w:t>
      </w:r>
    </w:p>
    <w:p w:rsidR="00F527CA" w:rsidRDefault="00F527CA" w:rsidP="00521797">
      <w:pPr>
        <w:pStyle w:val="Akapitzlist"/>
        <w:numPr>
          <w:ilvl w:val="0"/>
          <w:numId w:val="40"/>
        </w:numPr>
        <w:spacing w:after="120" w:line="276" w:lineRule="auto"/>
        <w:ind w:left="714" w:hanging="357"/>
      </w:pPr>
      <w:r>
        <w:lastRenderedPageBreak/>
        <w:t xml:space="preserve">Działalność i funkcjonowanie Lokalnej Grupy działania „Długosz Królewski” jest w stu procentach oceniana raczej, bądź bardzo dobrze przez mieszkańców </w:t>
      </w:r>
      <w:r w:rsidR="0098300F">
        <w:t>terenów należących do LGD.</w:t>
      </w:r>
    </w:p>
    <w:p w:rsidR="0098300F" w:rsidRDefault="0098300F" w:rsidP="0098300F">
      <w:pPr>
        <w:pStyle w:val="Akapitzlist"/>
        <w:numPr>
          <w:ilvl w:val="0"/>
          <w:numId w:val="40"/>
        </w:numPr>
        <w:jc w:val="left"/>
      </w:pPr>
      <w:r>
        <w:t>Równocześnie  mieszkańcy gmin należących do LGD „Długosz Królewski” uważają pracowników Biura za osoby miłe i uprzejme (100%), z zaangażowaniem wykonujących swoje obowiązki (95%), z którymi łatwo można umówić się na spotkanie, czy uzyskać informacje przez telefon.</w:t>
      </w:r>
    </w:p>
    <w:p w:rsidR="0098300F" w:rsidRDefault="0098300F" w:rsidP="0098300F">
      <w:pPr>
        <w:pStyle w:val="Akapitzlist"/>
        <w:numPr>
          <w:ilvl w:val="0"/>
          <w:numId w:val="40"/>
        </w:numPr>
      </w:pPr>
      <w:r>
        <w:t xml:space="preserve">Zdaniem wszystkich ankietowanych nabory wniosków ogłaszane przez Lokalną Grupę Działania „Długosz Królewski” odpowiadały na potrzeby mieszkańców i idealnie się w nie wpisywały. </w:t>
      </w:r>
    </w:p>
    <w:p w:rsidR="0098300F" w:rsidRDefault="0098300F" w:rsidP="0098300F">
      <w:pPr>
        <w:pStyle w:val="Akapitzlist"/>
        <w:numPr>
          <w:ilvl w:val="0"/>
          <w:numId w:val="40"/>
        </w:numPr>
      </w:pPr>
      <w:r>
        <w:t>Mieszkańcy gmin są podzieleni w kwestii, czy LGD powinna podejmować jakieś dodatkowe działania wykraczające poza działania LSR, aby rozwiązywać problemy społeczne mieszkańców. Duża grupa osób uważa, że LGD powinna się ograniczyć do założeń LSR (44%), również duża część osób uważa, że jednak powinna podejmować jakieś dodatkowe działania (38%) i co piąty mieszkaniec nie potrafił udzielić odpowiedzi na ten temat.</w:t>
      </w:r>
    </w:p>
    <w:p w:rsidR="0098300F" w:rsidRDefault="0098300F" w:rsidP="0098300F">
      <w:pPr>
        <w:pStyle w:val="Akapitzlist"/>
        <w:spacing w:after="120" w:line="276" w:lineRule="auto"/>
        <w:ind w:left="714"/>
      </w:pPr>
    </w:p>
    <w:p w:rsidR="00EC5AC9" w:rsidRDefault="00EC5AC9">
      <w:pPr>
        <w:spacing w:before="0" w:after="160" w:line="259" w:lineRule="auto"/>
        <w:jc w:val="left"/>
      </w:pPr>
      <w:r>
        <w:br w:type="page"/>
      </w:r>
    </w:p>
    <w:p w:rsidR="00F72CC9" w:rsidRDefault="00F72CC9" w:rsidP="00F72CC9"/>
    <w:bookmarkStart w:id="11" w:name="_Hlk104412632"/>
    <w:p w:rsidR="002B4D63" w:rsidRDefault="00DA45CE">
      <w:pPr>
        <w:pStyle w:val="Spistreci1"/>
        <w:tabs>
          <w:tab w:val="left" w:pos="480"/>
          <w:tab w:val="right" w:leader="dot" w:pos="9062"/>
        </w:tabs>
        <w:rPr>
          <w:rFonts w:eastAsiaTheme="minorEastAsia"/>
          <w:noProof/>
          <w:sz w:val="22"/>
          <w:lang w:eastAsia="pl-PL"/>
        </w:rPr>
      </w:pPr>
      <w:r w:rsidRPr="00C5316C">
        <w:rPr>
          <w:rFonts w:eastAsia="Times New Roman"/>
          <w:szCs w:val="24"/>
        </w:rPr>
        <w:fldChar w:fldCharType="begin"/>
      </w:r>
      <w:r w:rsidR="006E3FCE" w:rsidRPr="00C5316C">
        <w:rPr>
          <w:rFonts w:eastAsia="Times New Roman"/>
          <w:szCs w:val="24"/>
        </w:rPr>
        <w:instrText xml:space="preserve"> TOC \o "1-2" \h \z \u </w:instrText>
      </w:r>
      <w:r w:rsidRPr="00C5316C">
        <w:rPr>
          <w:rFonts w:eastAsia="Times New Roman"/>
          <w:szCs w:val="24"/>
        </w:rPr>
        <w:fldChar w:fldCharType="separate"/>
      </w:r>
      <w:hyperlink w:anchor="_Toc125615386" w:history="1">
        <w:r w:rsidR="002B4D63" w:rsidRPr="00796E3A">
          <w:rPr>
            <w:rStyle w:val="Hipercze"/>
            <w:noProof/>
          </w:rPr>
          <w:t>1.</w:t>
        </w:r>
        <w:r w:rsidR="002B4D63">
          <w:rPr>
            <w:rFonts w:eastAsiaTheme="minorEastAsia"/>
            <w:noProof/>
            <w:sz w:val="22"/>
            <w:lang w:eastAsia="pl-PL"/>
          </w:rPr>
          <w:tab/>
        </w:r>
        <w:r w:rsidR="002B4D63" w:rsidRPr="00796E3A">
          <w:rPr>
            <w:rStyle w:val="Hipercze"/>
            <w:noProof/>
          </w:rPr>
          <w:t>Wstęp</w:t>
        </w:r>
        <w:r w:rsidR="002B4D63">
          <w:rPr>
            <w:noProof/>
            <w:webHidden/>
          </w:rPr>
          <w:tab/>
        </w:r>
        <w:r w:rsidR="002B4D63">
          <w:rPr>
            <w:noProof/>
            <w:webHidden/>
          </w:rPr>
          <w:fldChar w:fldCharType="begin"/>
        </w:r>
        <w:r w:rsidR="002B4D63">
          <w:rPr>
            <w:noProof/>
            <w:webHidden/>
          </w:rPr>
          <w:instrText xml:space="preserve"> PAGEREF _Toc125615386 \h </w:instrText>
        </w:r>
        <w:r w:rsidR="002B4D63">
          <w:rPr>
            <w:noProof/>
            <w:webHidden/>
          </w:rPr>
        </w:r>
        <w:r w:rsidR="002B4D63">
          <w:rPr>
            <w:noProof/>
            <w:webHidden/>
          </w:rPr>
          <w:fldChar w:fldCharType="separate"/>
        </w:r>
        <w:r w:rsidR="002B4D63">
          <w:rPr>
            <w:noProof/>
            <w:webHidden/>
          </w:rPr>
          <w:t>2</w:t>
        </w:r>
        <w:r w:rsidR="002B4D63">
          <w:rPr>
            <w:noProof/>
            <w:webHidden/>
          </w:rPr>
          <w:fldChar w:fldCharType="end"/>
        </w:r>
      </w:hyperlink>
    </w:p>
    <w:p w:rsidR="002B4D63" w:rsidRDefault="007E4E6C">
      <w:pPr>
        <w:pStyle w:val="Spistreci1"/>
        <w:tabs>
          <w:tab w:val="left" w:pos="480"/>
          <w:tab w:val="right" w:leader="dot" w:pos="9062"/>
        </w:tabs>
        <w:rPr>
          <w:rFonts w:eastAsiaTheme="minorEastAsia"/>
          <w:noProof/>
          <w:sz w:val="22"/>
          <w:lang w:eastAsia="pl-PL"/>
        </w:rPr>
      </w:pPr>
      <w:hyperlink w:anchor="_Toc125615387" w:history="1">
        <w:r w:rsidR="002B4D63" w:rsidRPr="00796E3A">
          <w:rPr>
            <w:rStyle w:val="Hipercze"/>
            <w:noProof/>
          </w:rPr>
          <w:t>2.</w:t>
        </w:r>
        <w:r w:rsidR="002B4D63">
          <w:rPr>
            <w:rFonts w:eastAsiaTheme="minorEastAsia"/>
            <w:noProof/>
            <w:sz w:val="22"/>
            <w:lang w:eastAsia="pl-PL"/>
          </w:rPr>
          <w:tab/>
        </w:r>
        <w:r w:rsidR="002B4D63" w:rsidRPr="00796E3A">
          <w:rPr>
            <w:rStyle w:val="Hipercze"/>
            <w:noProof/>
          </w:rPr>
          <w:t>Streszczenie najważniejszych wyników badania</w:t>
        </w:r>
        <w:r w:rsidR="002B4D63">
          <w:rPr>
            <w:noProof/>
            <w:webHidden/>
          </w:rPr>
          <w:tab/>
        </w:r>
        <w:r w:rsidR="002B4D63">
          <w:rPr>
            <w:noProof/>
            <w:webHidden/>
          </w:rPr>
          <w:fldChar w:fldCharType="begin"/>
        </w:r>
        <w:r w:rsidR="002B4D63">
          <w:rPr>
            <w:noProof/>
            <w:webHidden/>
          </w:rPr>
          <w:instrText xml:space="preserve"> PAGEREF _Toc125615387 \h </w:instrText>
        </w:r>
        <w:r w:rsidR="002B4D63">
          <w:rPr>
            <w:noProof/>
            <w:webHidden/>
          </w:rPr>
        </w:r>
        <w:r w:rsidR="002B4D63">
          <w:rPr>
            <w:noProof/>
            <w:webHidden/>
          </w:rPr>
          <w:fldChar w:fldCharType="separate"/>
        </w:r>
        <w:r w:rsidR="002B4D63">
          <w:rPr>
            <w:noProof/>
            <w:webHidden/>
          </w:rPr>
          <w:t>3</w:t>
        </w:r>
        <w:r w:rsidR="002B4D63">
          <w:rPr>
            <w:noProof/>
            <w:webHidden/>
          </w:rPr>
          <w:fldChar w:fldCharType="end"/>
        </w:r>
      </w:hyperlink>
    </w:p>
    <w:p w:rsidR="002B4D63" w:rsidRDefault="007E4E6C">
      <w:pPr>
        <w:pStyle w:val="Spistreci1"/>
        <w:tabs>
          <w:tab w:val="left" w:pos="480"/>
          <w:tab w:val="right" w:leader="dot" w:pos="9062"/>
        </w:tabs>
        <w:rPr>
          <w:rFonts w:eastAsiaTheme="minorEastAsia"/>
          <w:noProof/>
          <w:sz w:val="22"/>
          <w:lang w:eastAsia="pl-PL"/>
        </w:rPr>
      </w:pPr>
      <w:hyperlink w:anchor="_Toc125615388" w:history="1">
        <w:r w:rsidR="002B4D63" w:rsidRPr="00796E3A">
          <w:rPr>
            <w:rStyle w:val="Hipercze"/>
            <w:noProof/>
          </w:rPr>
          <w:t>3.</w:t>
        </w:r>
        <w:r w:rsidR="002B4D63">
          <w:rPr>
            <w:rFonts w:eastAsiaTheme="minorEastAsia"/>
            <w:noProof/>
            <w:sz w:val="22"/>
            <w:lang w:eastAsia="pl-PL"/>
          </w:rPr>
          <w:tab/>
        </w:r>
        <w:r w:rsidR="002B4D63" w:rsidRPr="00796E3A">
          <w:rPr>
            <w:rStyle w:val="Hipercze"/>
            <w:noProof/>
          </w:rPr>
          <w:t>Opis przedmiotu badania uwzględniający cele i zakres ewaluacji.</w:t>
        </w:r>
        <w:r w:rsidR="002B4D63">
          <w:rPr>
            <w:noProof/>
            <w:webHidden/>
          </w:rPr>
          <w:tab/>
        </w:r>
        <w:r w:rsidR="002B4D63">
          <w:rPr>
            <w:noProof/>
            <w:webHidden/>
          </w:rPr>
          <w:fldChar w:fldCharType="begin"/>
        </w:r>
        <w:r w:rsidR="002B4D63">
          <w:rPr>
            <w:noProof/>
            <w:webHidden/>
          </w:rPr>
          <w:instrText xml:space="preserve"> PAGEREF _Toc125615388 \h </w:instrText>
        </w:r>
        <w:r w:rsidR="002B4D63">
          <w:rPr>
            <w:noProof/>
            <w:webHidden/>
          </w:rPr>
        </w:r>
        <w:r w:rsidR="002B4D63">
          <w:rPr>
            <w:noProof/>
            <w:webHidden/>
          </w:rPr>
          <w:fldChar w:fldCharType="separate"/>
        </w:r>
        <w:r w:rsidR="002B4D63">
          <w:rPr>
            <w:noProof/>
            <w:webHidden/>
          </w:rPr>
          <w:t>6</w:t>
        </w:r>
        <w:r w:rsidR="002B4D63">
          <w:rPr>
            <w:noProof/>
            <w:webHidden/>
          </w:rPr>
          <w:fldChar w:fldCharType="end"/>
        </w:r>
      </w:hyperlink>
    </w:p>
    <w:p w:rsidR="002B4D63" w:rsidRDefault="007E4E6C">
      <w:pPr>
        <w:pStyle w:val="Spistreci2"/>
        <w:tabs>
          <w:tab w:val="left" w:pos="1100"/>
          <w:tab w:val="right" w:leader="dot" w:pos="9062"/>
        </w:tabs>
        <w:rPr>
          <w:rFonts w:eastAsiaTheme="minorEastAsia"/>
          <w:noProof/>
          <w:sz w:val="22"/>
          <w:lang w:eastAsia="pl-PL"/>
        </w:rPr>
      </w:pPr>
      <w:hyperlink w:anchor="_Toc125615389" w:history="1">
        <w:r w:rsidR="002B4D63" w:rsidRPr="00796E3A">
          <w:rPr>
            <w:rStyle w:val="Hipercze"/>
            <w:noProof/>
          </w:rPr>
          <w:t>3.1.</w:t>
        </w:r>
        <w:r w:rsidR="002B4D63">
          <w:rPr>
            <w:rFonts w:eastAsiaTheme="minorEastAsia"/>
            <w:noProof/>
            <w:sz w:val="22"/>
            <w:lang w:eastAsia="pl-PL"/>
          </w:rPr>
          <w:tab/>
        </w:r>
        <w:r w:rsidR="002B4D63" w:rsidRPr="00796E3A">
          <w:rPr>
            <w:rStyle w:val="Hipercze"/>
            <w:noProof/>
          </w:rPr>
          <w:t>Cel główny i cele szczegółowe badania</w:t>
        </w:r>
        <w:r w:rsidR="002B4D63">
          <w:rPr>
            <w:noProof/>
            <w:webHidden/>
          </w:rPr>
          <w:tab/>
        </w:r>
        <w:r w:rsidR="002B4D63">
          <w:rPr>
            <w:noProof/>
            <w:webHidden/>
          </w:rPr>
          <w:fldChar w:fldCharType="begin"/>
        </w:r>
        <w:r w:rsidR="002B4D63">
          <w:rPr>
            <w:noProof/>
            <w:webHidden/>
          </w:rPr>
          <w:instrText xml:space="preserve"> PAGEREF _Toc125615389 \h </w:instrText>
        </w:r>
        <w:r w:rsidR="002B4D63">
          <w:rPr>
            <w:noProof/>
            <w:webHidden/>
          </w:rPr>
        </w:r>
        <w:r w:rsidR="002B4D63">
          <w:rPr>
            <w:noProof/>
            <w:webHidden/>
          </w:rPr>
          <w:fldChar w:fldCharType="separate"/>
        </w:r>
        <w:r w:rsidR="002B4D63">
          <w:rPr>
            <w:noProof/>
            <w:webHidden/>
          </w:rPr>
          <w:t>6</w:t>
        </w:r>
        <w:r w:rsidR="002B4D63">
          <w:rPr>
            <w:noProof/>
            <w:webHidden/>
          </w:rPr>
          <w:fldChar w:fldCharType="end"/>
        </w:r>
      </w:hyperlink>
    </w:p>
    <w:p w:rsidR="002B4D63" w:rsidRDefault="007E4E6C">
      <w:pPr>
        <w:pStyle w:val="Spistreci2"/>
        <w:tabs>
          <w:tab w:val="left" w:pos="1100"/>
          <w:tab w:val="right" w:leader="dot" w:pos="9062"/>
        </w:tabs>
        <w:rPr>
          <w:rFonts w:eastAsiaTheme="minorEastAsia"/>
          <w:noProof/>
          <w:sz w:val="22"/>
          <w:lang w:eastAsia="pl-PL"/>
        </w:rPr>
      </w:pPr>
      <w:hyperlink w:anchor="_Toc125615390" w:history="1">
        <w:r w:rsidR="002B4D63" w:rsidRPr="00796E3A">
          <w:rPr>
            <w:rStyle w:val="Hipercze"/>
            <w:noProof/>
          </w:rPr>
          <w:t>3.2.</w:t>
        </w:r>
        <w:r w:rsidR="002B4D63">
          <w:rPr>
            <w:rFonts w:eastAsiaTheme="minorEastAsia"/>
            <w:noProof/>
            <w:sz w:val="22"/>
            <w:lang w:eastAsia="pl-PL"/>
          </w:rPr>
          <w:tab/>
        </w:r>
        <w:r w:rsidR="002B4D63" w:rsidRPr="00796E3A">
          <w:rPr>
            <w:rStyle w:val="Hipercze"/>
            <w:noProof/>
          </w:rPr>
          <w:t>Zakres  przedmiotowy badania</w:t>
        </w:r>
        <w:r w:rsidR="002B4D63">
          <w:rPr>
            <w:noProof/>
            <w:webHidden/>
          </w:rPr>
          <w:tab/>
        </w:r>
        <w:r w:rsidR="002B4D63">
          <w:rPr>
            <w:noProof/>
            <w:webHidden/>
          </w:rPr>
          <w:fldChar w:fldCharType="begin"/>
        </w:r>
        <w:r w:rsidR="002B4D63">
          <w:rPr>
            <w:noProof/>
            <w:webHidden/>
          </w:rPr>
          <w:instrText xml:space="preserve"> PAGEREF _Toc125615390 \h </w:instrText>
        </w:r>
        <w:r w:rsidR="002B4D63">
          <w:rPr>
            <w:noProof/>
            <w:webHidden/>
          </w:rPr>
        </w:r>
        <w:r w:rsidR="002B4D63">
          <w:rPr>
            <w:noProof/>
            <w:webHidden/>
          </w:rPr>
          <w:fldChar w:fldCharType="separate"/>
        </w:r>
        <w:r w:rsidR="002B4D63">
          <w:rPr>
            <w:noProof/>
            <w:webHidden/>
          </w:rPr>
          <w:t>6</w:t>
        </w:r>
        <w:r w:rsidR="002B4D63">
          <w:rPr>
            <w:noProof/>
            <w:webHidden/>
          </w:rPr>
          <w:fldChar w:fldCharType="end"/>
        </w:r>
      </w:hyperlink>
    </w:p>
    <w:p w:rsidR="002B4D63" w:rsidRDefault="007E4E6C">
      <w:pPr>
        <w:pStyle w:val="Spistreci2"/>
        <w:tabs>
          <w:tab w:val="left" w:pos="1100"/>
          <w:tab w:val="right" w:leader="dot" w:pos="9062"/>
        </w:tabs>
        <w:rPr>
          <w:rFonts w:eastAsiaTheme="minorEastAsia"/>
          <w:noProof/>
          <w:sz w:val="22"/>
          <w:lang w:eastAsia="pl-PL"/>
        </w:rPr>
      </w:pPr>
      <w:hyperlink w:anchor="_Toc125615391" w:history="1">
        <w:r w:rsidR="002B4D63" w:rsidRPr="00796E3A">
          <w:rPr>
            <w:rStyle w:val="Hipercze"/>
            <w:noProof/>
          </w:rPr>
          <w:t>3.3.</w:t>
        </w:r>
        <w:r w:rsidR="002B4D63">
          <w:rPr>
            <w:rFonts w:eastAsiaTheme="minorEastAsia"/>
            <w:noProof/>
            <w:sz w:val="22"/>
            <w:lang w:eastAsia="pl-PL"/>
          </w:rPr>
          <w:tab/>
        </w:r>
        <w:r w:rsidR="002B4D63" w:rsidRPr="00796E3A">
          <w:rPr>
            <w:rStyle w:val="Hipercze"/>
            <w:noProof/>
          </w:rPr>
          <w:t>Kryteria ewaluacyjne</w:t>
        </w:r>
        <w:r w:rsidR="002B4D63">
          <w:rPr>
            <w:noProof/>
            <w:webHidden/>
          </w:rPr>
          <w:tab/>
        </w:r>
        <w:r w:rsidR="002B4D63">
          <w:rPr>
            <w:noProof/>
            <w:webHidden/>
          </w:rPr>
          <w:fldChar w:fldCharType="begin"/>
        </w:r>
        <w:r w:rsidR="002B4D63">
          <w:rPr>
            <w:noProof/>
            <w:webHidden/>
          </w:rPr>
          <w:instrText xml:space="preserve"> PAGEREF _Toc125615391 \h </w:instrText>
        </w:r>
        <w:r w:rsidR="002B4D63">
          <w:rPr>
            <w:noProof/>
            <w:webHidden/>
          </w:rPr>
        </w:r>
        <w:r w:rsidR="002B4D63">
          <w:rPr>
            <w:noProof/>
            <w:webHidden/>
          </w:rPr>
          <w:fldChar w:fldCharType="separate"/>
        </w:r>
        <w:r w:rsidR="002B4D63">
          <w:rPr>
            <w:noProof/>
            <w:webHidden/>
          </w:rPr>
          <w:t>6</w:t>
        </w:r>
        <w:r w:rsidR="002B4D63">
          <w:rPr>
            <w:noProof/>
            <w:webHidden/>
          </w:rPr>
          <w:fldChar w:fldCharType="end"/>
        </w:r>
      </w:hyperlink>
    </w:p>
    <w:p w:rsidR="002B4D63" w:rsidRDefault="007E4E6C">
      <w:pPr>
        <w:pStyle w:val="Spistreci2"/>
        <w:tabs>
          <w:tab w:val="left" w:pos="1100"/>
          <w:tab w:val="right" w:leader="dot" w:pos="9062"/>
        </w:tabs>
        <w:rPr>
          <w:rFonts w:eastAsiaTheme="minorEastAsia"/>
          <w:noProof/>
          <w:sz w:val="22"/>
          <w:lang w:eastAsia="pl-PL"/>
        </w:rPr>
      </w:pPr>
      <w:hyperlink w:anchor="_Toc125615392" w:history="1">
        <w:r w:rsidR="002B4D63" w:rsidRPr="00796E3A">
          <w:rPr>
            <w:rStyle w:val="Hipercze"/>
            <w:noProof/>
          </w:rPr>
          <w:t>3.4.</w:t>
        </w:r>
        <w:r w:rsidR="002B4D63">
          <w:rPr>
            <w:rFonts w:eastAsiaTheme="minorEastAsia"/>
            <w:noProof/>
            <w:sz w:val="22"/>
            <w:lang w:eastAsia="pl-PL"/>
          </w:rPr>
          <w:tab/>
        </w:r>
        <w:r w:rsidR="002B4D63" w:rsidRPr="00796E3A">
          <w:rPr>
            <w:rStyle w:val="Hipercze"/>
            <w:noProof/>
          </w:rPr>
          <w:t>Pytania badawcze</w:t>
        </w:r>
        <w:r w:rsidR="002B4D63">
          <w:rPr>
            <w:noProof/>
            <w:webHidden/>
          </w:rPr>
          <w:tab/>
        </w:r>
        <w:r w:rsidR="002B4D63">
          <w:rPr>
            <w:noProof/>
            <w:webHidden/>
          </w:rPr>
          <w:fldChar w:fldCharType="begin"/>
        </w:r>
        <w:r w:rsidR="002B4D63">
          <w:rPr>
            <w:noProof/>
            <w:webHidden/>
          </w:rPr>
          <w:instrText xml:space="preserve"> PAGEREF _Toc125615392 \h </w:instrText>
        </w:r>
        <w:r w:rsidR="002B4D63">
          <w:rPr>
            <w:noProof/>
            <w:webHidden/>
          </w:rPr>
        </w:r>
        <w:r w:rsidR="002B4D63">
          <w:rPr>
            <w:noProof/>
            <w:webHidden/>
          </w:rPr>
          <w:fldChar w:fldCharType="separate"/>
        </w:r>
        <w:r w:rsidR="002B4D63">
          <w:rPr>
            <w:noProof/>
            <w:webHidden/>
          </w:rPr>
          <w:t>7</w:t>
        </w:r>
        <w:r w:rsidR="002B4D63">
          <w:rPr>
            <w:noProof/>
            <w:webHidden/>
          </w:rPr>
          <w:fldChar w:fldCharType="end"/>
        </w:r>
      </w:hyperlink>
    </w:p>
    <w:p w:rsidR="002B4D63" w:rsidRDefault="007E4E6C">
      <w:pPr>
        <w:pStyle w:val="Spistreci1"/>
        <w:tabs>
          <w:tab w:val="left" w:pos="480"/>
          <w:tab w:val="right" w:leader="dot" w:pos="9062"/>
        </w:tabs>
        <w:rPr>
          <w:rFonts w:eastAsiaTheme="minorEastAsia"/>
          <w:noProof/>
          <w:sz w:val="22"/>
          <w:lang w:eastAsia="pl-PL"/>
        </w:rPr>
      </w:pPr>
      <w:hyperlink w:anchor="_Toc125615393" w:history="1">
        <w:r w:rsidR="002B4D63" w:rsidRPr="00796E3A">
          <w:rPr>
            <w:rStyle w:val="Hipercze"/>
            <w:noProof/>
          </w:rPr>
          <w:t>4.</w:t>
        </w:r>
        <w:r w:rsidR="002B4D63">
          <w:rPr>
            <w:rFonts w:eastAsiaTheme="minorEastAsia"/>
            <w:noProof/>
            <w:sz w:val="22"/>
            <w:lang w:eastAsia="pl-PL"/>
          </w:rPr>
          <w:tab/>
        </w:r>
        <w:r w:rsidR="002B4D63" w:rsidRPr="00796E3A">
          <w:rPr>
            <w:rStyle w:val="Hipercze"/>
            <w:noProof/>
          </w:rPr>
          <w:t>Opis metodologii wraz z opisem sposobu realizacji badania</w:t>
        </w:r>
        <w:r w:rsidR="002B4D63">
          <w:rPr>
            <w:noProof/>
            <w:webHidden/>
          </w:rPr>
          <w:tab/>
        </w:r>
        <w:r w:rsidR="002B4D63">
          <w:rPr>
            <w:noProof/>
            <w:webHidden/>
          </w:rPr>
          <w:fldChar w:fldCharType="begin"/>
        </w:r>
        <w:r w:rsidR="002B4D63">
          <w:rPr>
            <w:noProof/>
            <w:webHidden/>
          </w:rPr>
          <w:instrText xml:space="preserve"> PAGEREF _Toc125615393 \h </w:instrText>
        </w:r>
        <w:r w:rsidR="002B4D63">
          <w:rPr>
            <w:noProof/>
            <w:webHidden/>
          </w:rPr>
        </w:r>
        <w:r w:rsidR="002B4D63">
          <w:rPr>
            <w:noProof/>
            <w:webHidden/>
          </w:rPr>
          <w:fldChar w:fldCharType="separate"/>
        </w:r>
        <w:r w:rsidR="002B4D63">
          <w:rPr>
            <w:noProof/>
            <w:webHidden/>
          </w:rPr>
          <w:t>9</w:t>
        </w:r>
        <w:r w:rsidR="002B4D63">
          <w:rPr>
            <w:noProof/>
            <w:webHidden/>
          </w:rPr>
          <w:fldChar w:fldCharType="end"/>
        </w:r>
      </w:hyperlink>
    </w:p>
    <w:p w:rsidR="002B4D63" w:rsidRDefault="007E4E6C">
      <w:pPr>
        <w:pStyle w:val="Spistreci1"/>
        <w:tabs>
          <w:tab w:val="left" w:pos="480"/>
          <w:tab w:val="right" w:leader="dot" w:pos="9062"/>
        </w:tabs>
        <w:rPr>
          <w:rFonts w:eastAsiaTheme="minorEastAsia"/>
          <w:noProof/>
          <w:sz w:val="22"/>
          <w:lang w:eastAsia="pl-PL"/>
        </w:rPr>
      </w:pPr>
      <w:hyperlink w:anchor="_Toc125615394" w:history="1">
        <w:r w:rsidR="002B4D63" w:rsidRPr="00796E3A">
          <w:rPr>
            <w:rStyle w:val="Hipercze"/>
            <w:noProof/>
          </w:rPr>
          <w:t>5.</w:t>
        </w:r>
        <w:r w:rsidR="002B4D63">
          <w:rPr>
            <w:rFonts w:eastAsiaTheme="minorEastAsia"/>
            <w:noProof/>
            <w:sz w:val="22"/>
            <w:lang w:eastAsia="pl-PL"/>
          </w:rPr>
          <w:tab/>
        </w:r>
        <w:r w:rsidR="002B4D63" w:rsidRPr="00796E3A">
          <w:rPr>
            <w:rStyle w:val="Hipercze"/>
            <w:noProof/>
          </w:rPr>
          <w:t>Opis wyników badania wraz z ich interpretacją.</w:t>
        </w:r>
        <w:r w:rsidR="002B4D63">
          <w:rPr>
            <w:noProof/>
            <w:webHidden/>
          </w:rPr>
          <w:tab/>
        </w:r>
        <w:r w:rsidR="002B4D63">
          <w:rPr>
            <w:noProof/>
            <w:webHidden/>
          </w:rPr>
          <w:fldChar w:fldCharType="begin"/>
        </w:r>
        <w:r w:rsidR="002B4D63">
          <w:rPr>
            <w:noProof/>
            <w:webHidden/>
          </w:rPr>
          <w:instrText xml:space="preserve"> PAGEREF _Toc125615394 \h </w:instrText>
        </w:r>
        <w:r w:rsidR="002B4D63">
          <w:rPr>
            <w:noProof/>
            <w:webHidden/>
          </w:rPr>
        </w:r>
        <w:r w:rsidR="002B4D63">
          <w:rPr>
            <w:noProof/>
            <w:webHidden/>
          </w:rPr>
          <w:fldChar w:fldCharType="separate"/>
        </w:r>
        <w:r w:rsidR="002B4D63">
          <w:rPr>
            <w:noProof/>
            <w:webHidden/>
          </w:rPr>
          <w:t>13</w:t>
        </w:r>
        <w:r w:rsidR="002B4D63">
          <w:rPr>
            <w:noProof/>
            <w:webHidden/>
          </w:rPr>
          <w:fldChar w:fldCharType="end"/>
        </w:r>
      </w:hyperlink>
    </w:p>
    <w:p w:rsidR="002B4D63" w:rsidRDefault="007E4E6C">
      <w:pPr>
        <w:pStyle w:val="Spistreci2"/>
        <w:tabs>
          <w:tab w:val="left" w:pos="1100"/>
          <w:tab w:val="right" w:leader="dot" w:pos="9062"/>
        </w:tabs>
        <w:rPr>
          <w:rFonts w:eastAsiaTheme="minorEastAsia"/>
          <w:noProof/>
          <w:sz w:val="22"/>
          <w:lang w:eastAsia="pl-PL"/>
        </w:rPr>
      </w:pPr>
      <w:hyperlink w:anchor="_Toc125615395" w:history="1">
        <w:r w:rsidR="002B4D63" w:rsidRPr="00796E3A">
          <w:rPr>
            <w:rStyle w:val="Hipercze"/>
            <w:noProof/>
          </w:rPr>
          <w:t>5.1.</w:t>
        </w:r>
        <w:r w:rsidR="002B4D63">
          <w:rPr>
            <w:rFonts w:eastAsiaTheme="minorEastAsia"/>
            <w:noProof/>
            <w:sz w:val="22"/>
            <w:lang w:eastAsia="pl-PL"/>
          </w:rPr>
          <w:tab/>
        </w:r>
        <w:r w:rsidR="002B4D63" w:rsidRPr="00796E3A">
          <w:rPr>
            <w:rStyle w:val="Hipercze"/>
            <w:noProof/>
          </w:rPr>
          <w:t>Charakterystyka obszaru objętego Lokalną Strategią Rozwoju</w:t>
        </w:r>
        <w:r w:rsidR="002B4D63">
          <w:rPr>
            <w:noProof/>
            <w:webHidden/>
          </w:rPr>
          <w:tab/>
        </w:r>
        <w:r w:rsidR="002B4D63">
          <w:rPr>
            <w:noProof/>
            <w:webHidden/>
          </w:rPr>
          <w:fldChar w:fldCharType="begin"/>
        </w:r>
        <w:r w:rsidR="002B4D63">
          <w:rPr>
            <w:noProof/>
            <w:webHidden/>
          </w:rPr>
          <w:instrText xml:space="preserve"> PAGEREF _Toc125615395 \h </w:instrText>
        </w:r>
        <w:r w:rsidR="002B4D63">
          <w:rPr>
            <w:noProof/>
            <w:webHidden/>
          </w:rPr>
        </w:r>
        <w:r w:rsidR="002B4D63">
          <w:rPr>
            <w:noProof/>
            <w:webHidden/>
          </w:rPr>
          <w:fldChar w:fldCharType="separate"/>
        </w:r>
        <w:r w:rsidR="002B4D63">
          <w:rPr>
            <w:noProof/>
            <w:webHidden/>
          </w:rPr>
          <w:t>13</w:t>
        </w:r>
        <w:r w:rsidR="002B4D63">
          <w:rPr>
            <w:noProof/>
            <w:webHidden/>
          </w:rPr>
          <w:fldChar w:fldCharType="end"/>
        </w:r>
      </w:hyperlink>
    </w:p>
    <w:p w:rsidR="002B4D63" w:rsidRDefault="007E4E6C">
      <w:pPr>
        <w:pStyle w:val="Spistreci2"/>
        <w:tabs>
          <w:tab w:val="left" w:pos="1100"/>
          <w:tab w:val="right" w:leader="dot" w:pos="9062"/>
        </w:tabs>
        <w:rPr>
          <w:rFonts w:eastAsiaTheme="minorEastAsia"/>
          <w:noProof/>
          <w:sz w:val="22"/>
          <w:lang w:eastAsia="pl-PL"/>
        </w:rPr>
      </w:pPr>
      <w:hyperlink w:anchor="_Toc125615396" w:history="1">
        <w:r w:rsidR="002B4D63" w:rsidRPr="00796E3A">
          <w:rPr>
            <w:rStyle w:val="Hipercze"/>
            <w:noProof/>
          </w:rPr>
          <w:t>5.2.</w:t>
        </w:r>
        <w:r w:rsidR="002B4D63">
          <w:rPr>
            <w:rFonts w:eastAsiaTheme="minorEastAsia"/>
            <w:noProof/>
            <w:sz w:val="22"/>
            <w:lang w:eastAsia="pl-PL"/>
          </w:rPr>
          <w:tab/>
        </w:r>
        <w:r w:rsidR="002B4D63" w:rsidRPr="00796E3A">
          <w:rPr>
            <w:rStyle w:val="Hipercze"/>
            <w:noProof/>
          </w:rPr>
          <w:t>Opinie i potrzeby mieszkańców obszaru Lokalnej Strategii Rozwoju</w:t>
        </w:r>
        <w:r w:rsidR="002B4D63">
          <w:rPr>
            <w:noProof/>
            <w:webHidden/>
          </w:rPr>
          <w:tab/>
        </w:r>
        <w:r w:rsidR="002B4D63">
          <w:rPr>
            <w:noProof/>
            <w:webHidden/>
          </w:rPr>
          <w:fldChar w:fldCharType="begin"/>
        </w:r>
        <w:r w:rsidR="002B4D63">
          <w:rPr>
            <w:noProof/>
            <w:webHidden/>
          </w:rPr>
          <w:instrText xml:space="preserve"> PAGEREF _Toc125615396 \h </w:instrText>
        </w:r>
        <w:r w:rsidR="002B4D63">
          <w:rPr>
            <w:noProof/>
            <w:webHidden/>
          </w:rPr>
        </w:r>
        <w:r w:rsidR="002B4D63">
          <w:rPr>
            <w:noProof/>
            <w:webHidden/>
          </w:rPr>
          <w:fldChar w:fldCharType="separate"/>
        </w:r>
        <w:r w:rsidR="002B4D63">
          <w:rPr>
            <w:noProof/>
            <w:webHidden/>
          </w:rPr>
          <w:t>18</w:t>
        </w:r>
        <w:r w:rsidR="002B4D63">
          <w:rPr>
            <w:noProof/>
            <w:webHidden/>
          </w:rPr>
          <w:fldChar w:fldCharType="end"/>
        </w:r>
      </w:hyperlink>
    </w:p>
    <w:p w:rsidR="002B4D63" w:rsidRDefault="007E4E6C">
      <w:pPr>
        <w:pStyle w:val="Spistreci2"/>
        <w:tabs>
          <w:tab w:val="left" w:pos="1100"/>
          <w:tab w:val="right" w:leader="dot" w:pos="9062"/>
        </w:tabs>
        <w:rPr>
          <w:rFonts w:eastAsiaTheme="minorEastAsia"/>
          <w:noProof/>
          <w:sz w:val="22"/>
          <w:lang w:eastAsia="pl-PL"/>
        </w:rPr>
      </w:pPr>
      <w:hyperlink w:anchor="_Toc125615397" w:history="1">
        <w:r w:rsidR="002B4D63" w:rsidRPr="00796E3A">
          <w:rPr>
            <w:rStyle w:val="Hipercze"/>
            <w:noProof/>
          </w:rPr>
          <w:t>5.3.</w:t>
        </w:r>
        <w:r w:rsidR="002B4D63">
          <w:rPr>
            <w:rFonts w:eastAsiaTheme="minorEastAsia"/>
            <w:noProof/>
            <w:sz w:val="22"/>
            <w:lang w:eastAsia="pl-PL"/>
          </w:rPr>
          <w:tab/>
        </w:r>
        <w:r w:rsidR="002B4D63" w:rsidRPr="00796E3A">
          <w:rPr>
            <w:rStyle w:val="Hipercze"/>
            <w:noProof/>
          </w:rPr>
          <w:t>Funkcjonowanie LGD</w:t>
        </w:r>
        <w:r w:rsidR="002B4D63">
          <w:rPr>
            <w:noProof/>
            <w:webHidden/>
          </w:rPr>
          <w:tab/>
        </w:r>
        <w:r w:rsidR="002B4D63">
          <w:rPr>
            <w:noProof/>
            <w:webHidden/>
          </w:rPr>
          <w:fldChar w:fldCharType="begin"/>
        </w:r>
        <w:r w:rsidR="002B4D63">
          <w:rPr>
            <w:noProof/>
            <w:webHidden/>
          </w:rPr>
          <w:instrText xml:space="preserve"> PAGEREF _Toc125615397 \h </w:instrText>
        </w:r>
        <w:r w:rsidR="002B4D63">
          <w:rPr>
            <w:noProof/>
            <w:webHidden/>
          </w:rPr>
        </w:r>
        <w:r w:rsidR="002B4D63">
          <w:rPr>
            <w:noProof/>
            <w:webHidden/>
          </w:rPr>
          <w:fldChar w:fldCharType="separate"/>
        </w:r>
        <w:r w:rsidR="002B4D63">
          <w:rPr>
            <w:noProof/>
            <w:webHidden/>
          </w:rPr>
          <w:t>25</w:t>
        </w:r>
        <w:r w:rsidR="002B4D63">
          <w:rPr>
            <w:noProof/>
            <w:webHidden/>
          </w:rPr>
          <w:fldChar w:fldCharType="end"/>
        </w:r>
      </w:hyperlink>
    </w:p>
    <w:p w:rsidR="002B4D63" w:rsidRDefault="007E4E6C">
      <w:pPr>
        <w:pStyle w:val="Spistreci2"/>
        <w:tabs>
          <w:tab w:val="left" w:pos="1100"/>
          <w:tab w:val="right" w:leader="dot" w:pos="9062"/>
        </w:tabs>
        <w:rPr>
          <w:rFonts w:eastAsiaTheme="minorEastAsia"/>
          <w:noProof/>
          <w:sz w:val="22"/>
          <w:lang w:eastAsia="pl-PL"/>
        </w:rPr>
      </w:pPr>
      <w:hyperlink w:anchor="_Toc125615398" w:history="1">
        <w:r w:rsidR="002B4D63" w:rsidRPr="00796E3A">
          <w:rPr>
            <w:rStyle w:val="Hipercze"/>
            <w:noProof/>
          </w:rPr>
          <w:t>5.4.</w:t>
        </w:r>
        <w:r w:rsidR="002B4D63">
          <w:rPr>
            <w:rFonts w:eastAsiaTheme="minorEastAsia"/>
            <w:noProof/>
            <w:sz w:val="22"/>
            <w:lang w:eastAsia="pl-PL"/>
          </w:rPr>
          <w:tab/>
        </w:r>
        <w:r w:rsidR="002B4D63" w:rsidRPr="00796E3A">
          <w:rPr>
            <w:rStyle w:val="Hipercze"/>
            <w:noProof/>
          </w:rPr>
          <w:t>Wdrażanie Lokalnej Strategii Rozwoju</w:t>
        </w:r>
        <w:r w:rsidR="002B4D63">
          <w:rPr>
            <w:noProof/>
            <w:webHidden/>
          </w:rPr>
          <w:tab/>
        </w:r>
        <w:r w:rsidR="002B4D63">
          <w:rPr>
            <w:noProof/>
            <w:webHidden/>
          </w:rPr>
          <w:fldChar w:fldCharType="begin"/>
        </w:r>
        <w:r w:rsidR="002B4D63">
          <w:rPr>
            <w:noProof/>
            <w:webHidden/>
          </w:rPr>
          <w:instrText xml:space="preserve"> PAGEREF _Toc125615398 \h </w:instrText>
        </w:r>
        <w:r w:rsidR="002B4D63">
          <w:rPr>
            <w:noProof/>
            <w:webHidden/>
          </w:rPr>
        </w:r>
        <w:r w:rsidR="002B4D63">
          <w:rPr>
            <w:noProof/>
            <w:webHidden/>
          </w:rPr>
          <w:fldChar w:fldCharType="separate"/>
        </w:r>
        <w:r w:rsidR="002B4D63">
          <w:rPr>
            <w:noProof/>
            <w:webHidden/>
          </w:rPr>
          <w:t>35</w:t>
        </w:r>
        <w:r w:rsidR="002B4D63">
          <w:rPr>
            <w:noProof/>
            <w:webHidden/>
          </w:rPr>
          <w:fldChar w:fldCharType="end"/>
        </w:r>
      </w:hyperlink>
    </w:p>
    <w:p w:rsidR="002B4D63" w:rsidRDefault="007E4E6C">
      <w:pPr>
        <w:pStyle w:val="Spistreci1"/>
        <w:tabs>
          <w:tab w:val="left" w:pos="480"/>
          <w:tab w:val="right" w:leader="dot" w:pos="9062"/>
        </w:tabs>
        <w:rPr>
          <w:rFonts w:eastAsiaTheme="minorEastAsia"/>
          <w:noProof/>
          <w:sz w:val="22"/>
          <w:lang w:eastAsia="pl-PL"/>
        </w:rPr>
      </w:pPr>
      <w:hyperlink w:anchor="_Toc125615399" w:history="1">
        <w:r w:rsidR="002B4D63" w:rsidRPr="00796E3A">
          <w:rPr>
            <w:rStyle w:val="Hipercze"/>
            <w:noProof/>
          </w:rPr>
          <w:t>6.</w:t>
        </w:r>
        <w:r w:rsidR="002B4D63">
          <w:rPr>
            <w:rFonts w:eastAsiaTheme="minorEastAsia"/>
            <w:noProof/>
            <w:sz w:val="22"/>
            <w:lang w:eastAsia="pl-PL"/>
          </w:rPr>
          <w:tab/>
        </w:r>
        <w:r w:rsidR="002B4D63" w:rsidRPr="00796E3A">
          <w:rPr>
            <w:rStyle w:val="Hipercze"/>
            <w:noProof/>
          </w:rPr>
          <w:t>Odpowiedź na wszystkie wskazane pytania badawcze</w:t>
        </w:r>
        <w:r w:rsidR="002B4D63">
          <w:rPr>
            <w:noProof/>
            <w:webHidden/>
          </w:rPr>
          <w:tab/>
        </w:r>
        <w:r w:rsidR="002B4D63">
          <w:rPr>
            <w:noProof/>
            <w:webHidden/>
          </w:rPr>
          <w:fldChar w:fldCharType="begin"/>
        </w:r>
        <w:r w:rsidR="002B4D63">
          <w:rPr>
            <w:noProof/>
            <w:webHidden/>
          </w:rPr>
          <w:instrText xml:space="preserve"> PAGEREF _Toc125615399 \h </w:instrText>
        </w:r>
        <w:r w:rsidR="002B4D63">
          <w:rPr>
            <w:noProof/>
            <w:webHidden/>
          </w:rPr>
        </w:r>
        <w:r w:rsidR="002B4D63">
          <w:rPr>
            <w:noProof/>
            <w:webHidden/>
          </w:rPr>
          <w:fldChar w:fldCharType="separate"/>
        </w:r>
        <w:r w:rsidR="002B4D63">
          <w:rPr>
            <w:noProof/>
            <w:webHidden/>
          </w:rPr>
          <w:t>39</w:t>
        </w:r>
        <w:r w:rsidR="002B4D63">
          <w:rPr>
            <w:noProof/>
            <w:webHidden/>
          </w:rPr>
          <w:fldChar w:fldCharType="end"/>
        </w:r>
      </w:hyperlink>
    </w:p>
    <w:p w:rsidR="002B4D63" w:rsidRDefault="007E4E6C">
      <w:pPr>
        <w:pStyle w:val="Spistreci1"/>
        <w:tabs>
          <w:tab w:val="left" w:pos="480"/>
          <w:tab w:val="right" w:leader="dot" w:pos="9062"/>
        </w:tabs>
        <w:rPr>
          <w:rFonts w:eastAsiaTheme="minorEastAsia"/>
          <w:noProof/>
          <w:sz w:val="22"/>
          <w:lang w:eastAsia="pl-PL"/>
        </w:rPr>
      </w:pPr>
      <w:hyperlink w:anchor="_Toc125615400" w:history="1">
        <w:r w:rsidR="002B4D63" w:rsidRPr="00796E3A">
          <w:rPr>
            <w:rStyle w:val="Hipercze"/>
            <w:noProof/>
          </w:rPr>
          <w:t>7.</w:t>
        </w:r>
        <w:r w:rsidR="002B4D63">
          <w:rPr>
            <w:rFonts w:eastAsiaTheme="minorEastAsia"/>
            <w:noProof/>
            <w:sz w:val="22"/>
            <w:lang w:eastAsia="pl-PL"/>
          </w:rPr>
          <w:tab/>
        </w:r>
        <w:r w:rsidR="002B4D63" w:rsidRPr="00796E3A">
          <w:rPr>
            <w:rStyle w:val="Hipercze"/>
            <w:noProof/>
          </w:rPr>
          <w:t>Podsumowanie, wnioski i rekomendacje</w:t>
        </w:r>
        <w:r w:rsidR="002B4D63">
          <w:rPr>
            <w:noProof/>
            <w:webHidden/>
          </w:rPr>
          <w:tab/>
        </w:r>
        <w:r w:rsidR="002B4D63">
          <w:rPr>
            <w:noProof/>
            <w:webHidden/>
          </w:rPr>
          <w:fldChar w:fldCharType="begin"/>
        </w:r>
        <w:r w:rsidR="002B4D63">
          <w:rPr>
            <w:noProof/>
            <w:webHidden/>
          </w:rPr>
          <w:instrText xml:space="preserve"> PAGEREF _Toc125615400 \h </w:instrText>
        </w:r>
        <w:r w:rsidR="002B4D63">
          <w:rPr>
            <w:noProof/>
            <w:webHidden/>
          </w:rPr>
        </w:r>
        <w:r w:rsidR="002B4D63">
          <w:rPr>
            <w:noProof/>
            <w:webHidden/>
          </w:rPr>
          <w:fldChar w:fldCharType="separate"/>
        </w:r>
        <w:r w:rsidR="002B4D63">
          <w:rPr>
            <w:noProof/>
            <w:webHidden/>
          </w:rPr>
          <w:t>44</w:t>
        </w:r>
        <w:r w:rsidR="002B4D63">
          <w:rPr>
            <w:noProof/>
            <w:webHidden/>
          </w:rPr>
          <w:fldChar w:fldCharType="end"/>
        </w:r>
      </w:hyperlink>
    </w:p>
    <w:p w:rsidR="002B4D63" w:rsidRDefault="007E4E6C">
      <w:pPr>
        <w:pStyle w:val="Spistreci1"/>
        <w:tabs>
          <w:tab w:val="left" w:pos="480"/>
          <w:tab w:val="right" w:leader="dot" w:pos="9062"/>
        </w:tabs>
        <w:rPr>
          <w:rFonts w:eastAsiaTheme="minorEastAsia"/>
          <w:noProof/>
          <w:sz w:val="22"/>
          <w:lang w:eastAsia="pl-PL"/>
        </w:rPr>
      </w:pPr>
      <w:hyperlink w:anchor="_Toc125615401" w:history="1">
        <w:r w:rsidR="002B4D63" w:rsidRPr="00796E3A">
          <w:rPr>
            <w:rStyle w:val="Hipercze"/>
            <w:noProof/>
          </w:rPr>
          <w:t>8.</w:t>
        </w:r>
        <w:r w:rsidR="002B4D63">
          <w:rPr>
            <w:rFonts w:eastAsiaTheme="minorEastAsia"/>
            <w:noProof/>
            <w:sz w:val="22"/>
            <w:lang w:eastAsia="pl-PL"/>
          </w:rPr>
          <w:tab/>
        </w:r>
        <w:r w:rsidR="002B4D63" w:rsidRPr="00796E3A">
          <w:rPr>
            <w:rStyle w:val="Hipercze"/>
            <w:noProof/>
          </w:rPr>
          <w:t>Spis tabel i wykresów</w:t>
        </w:r>
        <w:r w:rsidR="002B4D63">
          <w:rPr>
            <w:noProof/>
            <w:webHidden/>
          </w:rPr>
          <w:tab/>
        </w:r>
        <w:r w:rsidR="002B4D63">
          <w:rPr>
            <w:noProof/>
            <w:webHidden/>
          </w:rPr>
          <w:fldChar w:fldCharType="begin"/>
        </w:r>
        <w:r w:rsidR="002B4D63">
          <w:rPr>
            <w:noProof/>
            <w:webHidden/>
          </w:rPr>
          <w:instrText xml:space="preserve"> PAGEREF _Toc125615401 \h </w:instrText>
        </w:r>
        <w:r w:rsidR="002B4D63">
          <w:rPr>
            <w:noProof/>
            <w:webHidden/>
          </w:rPr>
        </w:r>
        <w:r w:rsidR="002B4D63">
          <w:rPr>
            <w:noProof/>
            <w:webHidden/>
          </w:rPr>
          <w:fldChar w:fldCharType="separate"/>
        </w:r>
        <w:r w:rsidR="002B4D63">
          <w:rPr>
            <w:noProof/>
            <w:webHidden/>
          </w:rPr>
          <w:t>46</w:t>
        </w:r>
        <w:r w:rsidR="002B4D63">
          <w:rPr>
            <w:noProof/>
            <w:webHidden/>
          </w:rPr>
          <w:fldChar w:fldCharType="end"/>
        </w:r>
      </w:hyperlink>
    </w:p>
    <w:p w:rsidR="002B4D63" w:rsidRDefault="007E4E6C">
      <w:pPr>
        <w:pStyle w:val="Spistreci1"/>
        <w:tabs>
          <w:tab w:val="left" w:pos="480"/>
          <w:tab w:val="right" w:leader="dot" w:pos="9062"/>
        </w:tabs>
        <w:rPr>
          <w:rFonts w:eastAsiaTheme="minorEastAsia"/>
          <w:noProof/>
          <w:sz w:val="22"/>
          <w:lang w:eastAsia="pl-PL"/>
        </w:rPr>
      </w:pPr>
      <w:hyperlink w:anchor="_Toc125615402" w:history="1">
        <w:r w:rsidR="002B4D63" w:rsidRPr="00796E3A">
          <w:rPr>
            <w:rStyle w:val="Hipercze"/>
            <w:noProof/>
          </w:rPr>
          <w:t>9.</w:t>
        </w:r>
        <w:r w:rsidR="002B4D63">
          <w:rPr>
            <w:rFonts w:eastAsiaTheme="minorEastAsia"/>
            <w:noProof/>
            <w:sz w:val="22"/>
            <w:lang w:eastAsia="pl-PL"/>
          </w:rPr>
          <w:tab/>
        </w:r>
        <w:r w:rsidR="002B4D63" w:rsidRPr="00796E3A">
          <w:rPr>
            <w:rStyle w:val="Hipercze"/>
            <w:noProof/>
          </w:rPr>
          <w:t>Aneksy tworzone w toku realizacji badania</w:t>
        </w:r>
        <w:r w:rsidR="002B4D63">
          <w:rPr>
            <w:noProof/>
            <w:webHidden/>
          </w:rPr>
          <w:tab/>
        </w:r>
        <w:r w:rsidR="002B4D63">
          <w:rPr>
            <w:noProof/>
            <w:webHidden/>
          </w:rPr>
          <w:fldChar w:fldCharType="begin"/>
        </w:r>
        <w:r w:rsidR="002B4D63">
          <w:rPr>
            <w:noProof/>
            <w:webHidden/>
          </w:rPr>
          <w:instrText xml:space="preserve"> PAGEREF _Toc125615402 \h </w:instrText>
        </w:r>
        <w:r w:rsidR="002B4D63">
          <w:rPr>
            <w:noProof/>
            <w:webHidden/>
          </w:rPr>
        </w:r>
        <w:r w:rsidR="002B4D63">
          <w:rPr>
            <w:noProof/>
            <w:webHidden/>
          </w:rPr>
          <w:fldChar w:fldCharType="separate"/>
        </w:r>
        <w:r w:rsidR="002B4D63">
          <w:rPr>
            <w:noProof/>
            <w:webHidden/>
          </w:rPr>
          <w:t>48</w:t>
        </w:r>
        <w:r w:rsidR="002B4D63">
          <w:rPr>
            <w:noProof/>
            <w:webHidden/>
          </w:rPr>
          <w:fldChar w:fldCharType="end"/>
        </w:r>
      </w:hyperlink>
    </w:p>
    <w:p w:rsidR="002B4D63" w:rsidRDefault="007E4E6C">
      <w:pPr>
        <w:pStyle w:val="Spistreci2"/>
        <w:tabs>
          <w:tab w:val="left" w:pos="1100"/>
          <w:tab w:val="right" w:leader="dot" w:pos="9062"/>
        </w:tabs>
        <w:rPr>
          <w:rFonts w:eastAsiaTheme="minorEastAsia"/>
          <w:noProof/>
          <w:sz w:val="22"/>
          <w:lang w:eastAsia="pl-PL"/>
        </w:rPr>
      </w:pPr>
      <w:hyperlink w:anchor="_Toc125615403" w:history="1">
        <w:r w:rsidR="002B4D63" w:rsidRPr="00796E3A">
          <w:rPr>
            <w:rStyle w:val="Hipercze"/>
            <w:noProof/>
          </w:rPr>
          <w:t>9.1.</w:t>
        </w:r>
        <w:r w:rsidR="002B4D63">
          <w:rPr>
            <w:rFonts w:eastAsiaTheme="minorEastAsia"/>
            <w:noProof/>
            <w:sz w:val="22"/>
            <w:lang w:eastAsia="pl-PL"/>
          </w:rPr>
          <w:tab/>
        </w:r>
        <w:r w:rsidR="002B4D63" w:rsidRPr="00796E3A">
          <w:rPr>
            <w:rStyle w:val="Hipercze"/>
            <w:noProof/>
          </w:rPr>
          <w:t>Scenariusz wywiadu pogłębionego z wnioskodawcami/beneficjentami:</w:t>
        </w:r>
        <w:r w:rsidR="002B4D63">
          <w:rPr>
            <w:noProof/>
            <w:webHidden/>
          </w:rPr>
          <w:tab/>
        </w:r>
        <w:r w:rsidR="002B4D63">
          <w:rPr>
            <w:noProof/>
            <w:webHidden/>
          </w:rPr>
          <w:fldChar w:fldCharType="begin"/>
        </w:r>
        <w:r w:rsidR="002B4D63">
          <w:rPr>
            <w:noProof/>
            <w:webHidden/>
          </w:rPr>
          <w:instrText xml:space="preserve"> PAGEREF _Toc125615403 \h </w:instrText>
        </w:r>
        <w:r w:rsidR="002B4D63">
          <w:rPr>
            <w:noProof/>
            <w:webHidden/>
          </w:rPr>
        </w:r>
        <w:r w:rsidR="002B4D63">
          <w:rPr>
            <w:noProof/>
            <w:webHidden/>
          </w:rPr>
          <w:fldChar w:fldCharType="separate"/>
        </w:r>
        <w:r w:rsidR="002B4D63">
          <w:rPr>
            <w:noProof/>
            <w:webHidden/>
          </w:rPr>
          <w:t>48</w:t>
        </w:r>
        <w:r w:rsidR="002B4D63">
          <w:rPr>
            <w:noProof/>
            <w:webHidden/>
          </w:rPr>
          <w:fldChar w:fldCharType="end"/>
        </w:r>
      </w:hyperlink>
    </w:p>
    <w:p w:rsidR="002B4D63" w:rsidRDefault="007E4E6C">
      <w:pPr>
        <w:pStyle w:val="Spistreci2"/>
        <w:tabs>
          <w:tab w:val="left" w:pos="1100"/>
          <w:tab w:val="right" w:leader="dot" w:pos="9062"/>
        </w:tabs>
        <w:rPr>
          <w:rFonts w:eastAsiaTheme="minorEastAsia"/>
          <w:noProof/>
          <w:sz w:val="22"/>
          <w:lang w:eastAsia="pl-PL"/>
        </w:rPr>
      </w:pPr>
      <w:hyperlink w:anchor="_Toc125615404" w:history="1">
        <w:r w:rsidR="002B4D63" w:rsidRPr="00796E3A">
          <w:rPr>
            <w:rStyle w:val="Hipercze"/>
            <w:noProof/>
          </w:rPr>
          <w:t>9.2.</w:t>
        </w:r>
        <w:r w:rsidR="002B4D63">
          <w:rPr>
            <w:rFonts w:eastAsiaTheme="minorEastAsia"/>
            <w:noProof/>
            <w:sz w:val="22"/>
            <w:lang w:eastAsia="pl-PL"/>
          </w:rPr>
          <w:tab/>
        </w:r>
        <w:r w:rsidR="002B4D63" w:rsidRPr="00796E3A">
          <w:rPr>
            <w:rStyle w:val="Hipercze"/>
            <w:noProof/>
          </w:rPr>
          <w:t>Scenariusz wywiadu pogłębionego z przedstawicielami gmin:</w:t>
        </w:r>
        <w:r w:rsidR="002B4D63">
          <w:rPr>
            <w:noProof/>
            <w:webHidden/>
          </w:rPr>
          <w:tab/>
        </w:r>
        <w:r w:rsidR="002B4D63">
          <w:rPr>
            <w:noProof/>
            <w:webHidden/>
          </w:rPr>
          <w:fldChar w:fldCharType="begin"/>
        </w:r>
        <w:r w:rsidR="002B4D63">
          <w:rPr>
            <w:noProof/>
            <w:webHidden/>
          </w:rPr>
          <w:instrText xml:space="preserve"> PAGEREF _Toc125615404 \h </w:instrText>
        </w:r>
        <w:r w:rsidR="002B4D63">
          <w:rPr>
            <w:noProof/>
            <w:webHidden/>
          </w:rPr>
        </w:r>
        <w:r w:rsidR="002B4D63">
          <w:rPr>
            <w:noProof/>
            <w:webHidden/>
          </w:rPr>
          <w:fldChar w:fldCharType="separate"/>
        </w:r>
        <w:r w:rsidR="002B4D63">
          <w:rPr>
            <w:noProof/>
            <w:webHidden/>
          </w:rPr>
          <w:t>48</w:t>
        </w:r>
        <w:r w:rsidR="002B4D63">
          <w:rPr>
            <w:noProof/>
            <w:webHidden/>
          </w:rPr>
          <w:fldChar w:fldCharType="end"/>
        </w:r>
      </w:hyperlink>
    </w:p>
    <w:p w:rsidR="002B4D63" w:rsidRDefault="007E4E6C">
      <w:pPr>
        <w:pStyle w:val="Spistreci2"/>
        <w:tabs>
          <w:tab w:val="left" w:pos="1100"/>
          <w:tab w:val="right" w:leader="dot" w:pos="9062"/>
        </w:tabs>
        <w:rPr>
          <w:rFonts w:eastAsiaTheme="minorEastAsia"/>
          <w:noProof/>
          <w:sz w:val="22"/>
          <w:lang w:eastAsia="pl-PL"/>
        </w:rPr>
      </w:pPr>
      <w:hyperlink w:anchor="_Toc125615405" w:history="1">
        <w:r w:rsidR="002B4D63" w:rsidRPr="00796E3A">
          <w:rPr>
            <w:rStyle w:val="Hipercze"/>
            <w:noProof/>
          </w:rPr>
          <w:t>9.3.</w:t>
        </w:r>
        <w:r w:rsidR="002B4D63">
          <w:rPr>
            <w:rFonts w:eastAsiaTheme="minorEastAsia"/>
            <w:noProof/>
            <w:sz w:val="22"/>
            <w:lang w:eastAsia="pl-PL"/>
          </w:rPr>
          <w:tab/>
        </w:r>
        <w:r w:rsidR="002B4D63" w:rsidRPr="00796E3A">
          <w:rPr>
            <w:rStyle w:val="Hipercze"/>
            <w:noProof/>
          </w:rPr>
          <w:t>Ankieta kierowana do wnioskodawców, beneficjentów i członków LGD</w:t>
        </w:r>
        <w:r w:rsidR="002B4D63">
          <w:rPr>
            <w:noProof/>
            <w:webHidden/>
          </w:rPr>
          <w:tab/>
        </w:r>
        <w:r w:rsidR="002B4D63">
          <w:rPr>
            <w:noProof/>
            <w:webHidden/>
          </w:rPr>
          <w:fldChar w:fldCharType="begin"/>
        </w:r>
        <w:r w:rsidR="002B4D63">
          <w:rPr>
            <w:noProof/>
            <w:webHidden/>
          </w:rPr>
          <w:instrText xml:space="preserve"> PAGEREF _Toc125615405 \h </w:instrText>
        </w:r>
        <w:r w:rsidR="002B4D63">
          <w:rPr>
            <w:noProof/>
            <w:webHidden/>
          </w:rPr>
        </w:r>
        <w:r w:rsidR="002B4D63">
          <w:rPr>
            <w:noProof/>
            <w:webHidden/>
          </w:rPr>
          <w:fldChar w:fldCharType="separate"/>
        </w:r>
        <w:r w:rsidR="002B4D63">
          <w:rPr>
            <w:noProof/>
            <w:webHidden/>
          </w:rPr>
          <w:t>49</w:t>
        </w:r>
        <w:r w:rsidR="002B4D63">
          <w:rPr>
            <w:noProof/>
            <w:webHidden/>
          </w:rPr>
          <w:fldChar w:fldCharType="end"/>
        </w:r>
      </w:hyperlink>
    </w:p>
    <w:p w:rsidR="002B4D63" w:rsidRDefault="007E4E6C">
      <w:pPr>
        <w:pStyle w:val="Spistreci2"/>
        <w:tabs>
          <w:tab w:val="left" w:pos="1100"/>
          <w:tab w:val="right" w:leader="dot" w:pos="9062"/>
        </w:tabs>
        <w:rPr>
          <w:rFonts w:eastAsiaTheme="minorEastAsia"/>
          <w:noProof/>
          <w:sz w:val="22"/>
          <w:lang w:eastAsia="pl-PL"/>
        </w:rPr>
      </w:pPr>
      <w:hyperlink w:anchor="_Toc125615406" w:history="1">
        <w:r w:rsidR="002B4D63" w:rsidRPr="00796E3A">
          <w:rPr>
            <w:rStyle w:val="Hipercze"/>
            <w:noProof/>
          </w:rPr>
          <w:t>9.4.</w:t>
        </w:r>
        <w:r w:rsidR="002B4D63">
          <w:rPr>
            <w:rFonts w:eastAsiaTheme="minorEastAsia"/>
            <w:noProof/>
            <w:sz w:val="22"/>
            <w:lang w:eastAsia="pl-PL"/>
          </w:rPr>
          <w:tab/>
        </w:r>
        <w:r w:rsidR="002B4D63" w:rsidRPr="00796E3A">
          <w:rPr>
            <w:rStyle w:val="Hipercze"/>
            <w:noProof/>
          </w:rPr>
          <w:t>Ankieta kierowana do mieszkańców obszaru LGD</w:t>
        </w:r>
        <w:r w:rsidR="002B4D63">
          <w:rPr>
            <w:noProof/>
            <w:webHidden/>
          </w:rPr>
          <w:tab/>
        </w:r>
        <w:r w:rsidR="002B4D63">
          <w:rPr>
            <w:noProof/>
            <w:webHidden/>
          </w:rPr>
          <w:fldChar w:fldCharType="begin"/>
        </w:r>
        <w:r w:rsidR="002B4D63">
          <w:rPr>
            <w:noProof/>
            <w:webHidden/>
          </w:rPr>
          <w:instrText xml:space="preserve"> PAGEREF _Toc125615406 \h </w:instrText>
        </w:r>
        <w:r w:rsidR="002B4D63">
          <w:rPr>
            <w:noProof/>
            <w:webHidden/>
          </w:rPr>
        </w:r>
        <w:r w:rsidR="002B4D63">
          <w:rPr>
            <w:noProof/>
            <w:webHidden/>
          </w:rPr>
          <w:fldChar w:fldCharType="separate"/>
        </w:r>
        <w:r w:rsidR="002B4D63">
          <w:rPr>
            <w:noProof/>
            <w:webHidden/>
          </w:rPr>
          <w:t>55</w:t>
        </w:r>
        <w:r w:rsidR="002B4D63">
          <w:rPr>
            <w:noProof/>
            <w:webHidden/>
          </w:rPr>
          <w:fldChar w:fldCharType="end"/>
        </w:r>
      </w:hyperlink>
    </w:p>
    <w:p w:rsidR="002B4D63" w:rsidRDefault="007E4E6C">
      <w:pPr>
        <w:pStyle w:val="Spistreci2"/>
        <w:tabs>
          <w:tab w:val="left" w:pos="1100"/>
          <w:tab w:val="right" w:leader="dot" w:pos="9062"/>
        </w:tabs>
        <w:rPr>
          <w:rFonts w:eastAsiaTheme="minorEastAsia"/>
          <w:noProof/>
          <w:sz w:val="22"/>
          <w:lang w:eastAsia="pl-PL"/>
        </w:rPr>
      </w:pPr>
      <w:hyperlink w:anchor="_Toc125615407" w:history="1">
        <w:r w:rsidR="002B4D63" w:rsidRPr="00796E3A">
          <w:rPr>
            <w:rStyle w:val="Hipercze"/>
            <w:noProof/>
          </w:rPr>
          <w:t>9.5.</w:t>
        </w:r>
        <w:r w:rsidR="002B4D63">
          <w:rPr>
            <w:rFonts w:eastAsiaTheme="minorEastAsia"/>
            <w:noProof/>
            <w:sz w:val="22"/>
            <w:lang w:eastAsia="pl-PL"/>
          </w:rPr>
          <w:tab/>
        </w:r>
        <w:r w:rsidR="002B4D63" w:rsidRPr="00796E3A">
          <w:rPr>
            <w:rStyle w:val="Hipercze"/>
            <w:noProof/>
          </w:rPr>
          <w:t>Scenariusz zogniskowanego wywiadu grupowego</w:t>
        </w:r>
        <w:r w:rsidR="002B4D63">
          <w:rPr>
            <w:noProof/>
            <w:webHidden/>
          </w:rPr>
          <w:tab/>
        </w:r>
        <w:r w:rsidR="002B4D63">
          <w:rPr>
            <w:noProof/>
            <w:webHidden/>
          </w:rPr>
          <w:fldChar w:fldCharType="begin"/>
        </w:r>
        <w:r w:rsidR="002B4D63">
          <w:rPr>
            <w:noProof/>
            <w:webHidden/>
          </w:rPr>
          <w:instrText xml:space="preserve"> PAGEREF _Toc125615407 \h </w:instrText>
        </w:r>
        <w:r w:rsidR="002B4D63">
          <w:rPr>
            <w:noProof/>
            <w:webHidden/>
          </w:rPr>
        </w:r>
        <w:r w:rsidR="002B4D63">
          <w:rPr>
            <w:noProof/>
            <w:webHidden/>
          </w:rPr>
          <w:fldChar w:fldCharType="separate"/>
        </w:r>
        <w:r w:rsidR="002B4D63">
          <w:rPr>
            <w:noProof/>
            <w:webHidden/>
          </w:rPr>
          <w:t>64</w:t>
        </w:r>
        <w:r w:rsidR="002B4D63">
          <w:rPr>
            <w:noProof/>
            <w:webHidden/>
          </w:rPr>
          <w:fldChar w:fldCharType="end"/>
        </w:r>
      </w:hyperlink>
    </w:p>
    <w:p w:rsidR="006E3FCE" w:rsidRPr="00C5316C" w:rsidRDefault="00DA45CE" w:rsidP="0007639C">
      <w:r w:rsidRPr="00C5316C">
        <w:fldChar w:fldCharType="end"/>
      </w:r>
      <w:bookmarkEnd w:id="11"/>
    </w:p>
    <w:p w:rsidR="006E3FCE" w:rsidRPr="00C5316C" w:rsidRDefault="006E3FCE" w:rsidP="0007639C"/>
    <w:p w:rsidR="009647EF" w:rsidRPr="00C5316C" w:rsidRDefault="009647EF" w:rsidP="0007639C">
      <w:r w:rsidRPr="00C5316C">
        <w:br w:type="page"/>
      </w:r>
    </w:p>
    <w:p w:rsidR="009647EF" w:rsidRPr="00C5316C" w:rsidRDefault="009647EF" w:rsidP="0007639C">
      <w:pPr>
        <w:pStyle w:val="Nagwek1"/>
      </w:pPr>
      <w:bookmarkStart w:id="12" w:name="_Toc104409124"/>
      <w:bookmarkStart w:id="13" w:name="_Toc104409158"/>
      <w:bookmarkStart w:id="14" w:name="_Toc125615388"/>
      <w:r w:rsidRPr="00C5316C">
        <w:lastRenderedPageBreak/>
        <w:t>Opis przedmiotu badania uwzględniający cele i zakres ewaluacji.</w:t>
      </w:r>
      <w:bookmarkEnd w:id="12"/>
      <w:bookmarkEnd w:id="13"/>
      <w:bookmarkEnd w:id="14"/>
    </w:p>
    <w:p w:rsidR="009647EF" w:rsidRPr="00C5316C" w:rsidRDefault="009647EF" w:rsidP="0007639C"/>
    <w:p w:rsidR="006E3FCE" w:rsidRPr="00C5316C" w:rsidRDefault="006E3FCE" w:rsidP="0007639C">
      <w:pPr>
        <w:pStyle w:val="Nagwek2"/>
      </w:pPr>
      <w:bookmarkStart w:id="15" w:name="_Toc125615389"/>
      <w:r w:rsidRPr="00C5316C">
        <w:t>Cel główny i cele szczegółowe badania</w:t>
      </w:r>
      <w:bookmarkEnd w:id="15"/>
    </w:p>
    <w:p w:rsidR="006E3FCE" w:rsidRPr="00EE04CD" w:rsidRDefault="006E3FCE" w:rsidP="0007639C">
      <w:r w:rsidRPr="00EE04CD">
        <w:t xml:space="preserve">Celem </w:t>
      </w:r>
      <w:r w:rsidR="00F866CA" w:rsidRPr="00EE04CD">
        <w:t>głównym</w:t>
      </w:r>
      <w:r w:rsidR="000F184D" w:rsidRPr="00EE04CD">
        <w:t xml:space="preserve"> badania </w:t>
      </w:r>
      <w:r w:rsidRPr="00EE04CD">
        <w:t xml:space="preserve">jest przeprowadzenie ewaluacji zewnętrznej funkcjonowania Lokalnej Grupy Działania oraz realizacji </w:t>
      </w:r>
      <w:r w:rsidR="000F184D" w:rsidRPr="00EE04CD">
        <w:t xml:space="preserve">Strategii Rozwoju Lokalnego Kierowanego przez Społeczność. </w:t>
      </w:r>
    </w:p>
    <w:p w:rsidR="00F866CA" w:rsidRPr="00EE04CD" w:rsidRDefault="00F866CA" w:rsidP="0007639C">
      <w:r w:rsidRPr="00EE04CD">
        <w:t>Cele szczegółowe:</w:t>
      </w:r>
    </w:p>
    <w:p w:rsidR="00BB4F6B" w:rsidRPr="00BB4F6B" w:rsidRDefault="00BB4F6B" w:rsidP="00BB4F6B">
      <w:pPr>
        <w:pStyle w:val="Akapitzlist"/>
        <w:numPr>
          <w:ilvl w:val="0"/>
          <w:numId w:val="12"/>
        </w:numPr>
      </w:pPr>
      <w:r w:rsidRPr="00BB4F6B">
        <w:t>Wypełnienie obowiązku przeprowadzenia ewaluacji zewnętrznej (zgodnie z Wytycznymi 5/3/2017 i 10/1/2022  MRiRW).</w:t>
      </w:r>
    </w:p>
    <w:p w:rsidR="00BB4F6B" w:rsidRPr="00EE04CD" w:rsidRDefault="00BB4F6B" w:rsidP="00BB4F6B">
      <w:pPr>
        <w:pStyle w:val="Akapitzlist"/>
        <w:numPr>
          <w:ilvl w:val="0"/>
          <w:numId w:val="12"/>
        </w:numPr>
      </w:pPr>
      <w:r w:rsidRPr="00EE04CD">
        <w:t>Uzyskanie użytecznych informacji na temat wdrożenia LSR.</w:t>
      </w:r>
    </w:p>
    <w:p w:rsidR="006E3FCE" w:rsidRPr="00EE04CD" w:rsidRDefault="006E3FCE" w:rsidP="0007639C">
      <w:pPr>
        <w:pStyle w:val="Akapitzlist"/>
        <w:numPr>
          <w:ilvl w:val="0"/>
          <w:numId w:val="12"/>
        </w:numPr>
      </w:pPr>
      <w:r w:rsidRPr="00EE04CD">
        <w:t>Opracowanie rekomendacji oraz planu ich wdrożenia</w:t>
      </w:r>
      <w:r w:rsidR="00F866CA" w:rsidRPr="00EE04CD">
        <w:t>.</w:t>
      </w:r>
    </w:p>
    <w:p w:rsidR="006E3FCE" w:rsidRPr="00EE04CD" w:rsidRDefault="006E3FCE" w:rsidP="0007639C">
      <w:pPr>
        <w:pStyle w:val="Akapitzlist"/>
        <w:numPr>
          <w:ilvl w:val="0"/>
          <w:numId w:val="12"/>
        </w:numPr>
      </w:pPr>
      <w:r w:rsidRPr="00EE04CD">
        <w:t xml:space="preserve">Wykorzystanie </w:t>
      </w:r>
      <w:r w:rsidR="00F866CA" w:rsidRPr="00EE04CD">
        <w:t xml:space="preserve">wyników </w:t>
      </w:r>
      <w:r w:rsidRPr="00EE04CD">
        <w:t>badań społecznych we wstępnej konceptualizacji kolejnej LSR</w:t>
      </w:r>
    </w:p>
    <w:p w:rsidR="006E3FCE" w:rsidRPr="00C5316C" w:rsidRDefault="006E3FCE" w:rsidP="0007639C"/>
    <w:p w:rsidR="006E3FCE" w:rsidRPr="00C5316C" w:rsidRDefault="006E3FCE" w:rsidP="0007639C">
      <w:pPr>
        <w:pStyle w:val="Nagwek2"/>
      </w:pPr>
      <w:bookmarkStart w:id="16" w:name="_Toc125615390"/>
      <w:r w:rsidRPr="00C5316C">
        <w:t>Zakres  przedmiotowy badania</w:t>
      </w:r>
      <w:bookmarkEnd w:id="16"/>
    </w:p>
    <w:p w:rsidR="006E3FCE" w:rsidRPr="00C5316C" w:rsidRDefault="006E3FCE" w:rsidP="0007639C">
      <w:r w:rsidRPr="00C5316C">
        <w:rPr>
          <w:b/>
          <w:bCs/>
        </w:rPr>
        <w:t xml:space="preserve">Realizacja LSR: </w:t>
      </w:r>
      <w:r w:rsidRPr="00C5316C">
        <w:t>stopień realizacji celów i wskaźników, stopień realizacji wybranych operacji, wykorzystania budżetu, jakość stosowanych kryteriów wyboru operacji i procedur, oddziaływanie realizacji LSR na rozwój lokalny, bariery realizacji LSR, jakość procesu partycypacji, operacji i procedur</w:t>
      </w:r>
      <w:r w:rsidR="00F866CA">
        <w:t>.</w:t>
      </w:r>
    </w:p>
    <w:p w:rsidR="006E3FCE" w:rsidRPr="00C5316C" w:rsidRDefault="006E3FCE" w:rsidP="0007639C">
      <w:r w:rsidRPr="00C5316C">
        <w:rPr>
          <w:b/>
          <w:bCs/>
        </w:rPr>
        <w:t xml:space="preserve">Działalność biura: </w:t>
      </w:r>
      <w:r w:rsidRPr="00C5316C">
        <w:t>efektywność pracy biura i organów LGD, ocena przebiegu konkursów, ocena sposobu przepływu informacji, efektywność promocji i aktywizacji lokalnej społeczności, innowacyjność, proces rozwoju pracowników, efektywność animacji i doradztwa, ochrona danych osobowych, jakość procesu archiwizacji i monitoringu</w:t>
      </w:r>
      <w:r w:rsidR="00F866CA">
        <w:t>.</w:t>
      </w:r>
    </w:p>
    <w:p w:rsidR="006E3FCE" w:rsidRPr="00C5316C" w:rsidRDefault="006E3FCE" w:rsidP="0007639C">
      <w:r w:rsidRPr="00C5316C">
        <w:rPr>
          <w:b/>
          <w:bCs/>
        </w:rPr>
        <w:t xml:space="preserve">Funkcjonowanie partnerstwa: </w:t>
      </w:r>
      <w:r w:rsidRPr="00C5316C">
        <w:t>jakość podejmowanych uchwał, skuteczność nadzoru nad biurem LGD, jakość reakcji na zmieniające się warunki, umiejętność współpracy i atmosfera pracy, skuteczność działań strategicznych, jakość współpracy regionalnej i ponadregionalnej, jakość relacji z otoczeniem i promocji</w:t>
      </w:r>
      <w:r w:rsidR="00F866CA">
        <w:t>.</w:t>
      </w:r>
    </w:p>
    <w:p w:rsidR="006E3FCE" w:rsidRPr="00C5316C" w:rsidRDefault="006E3FCE" w:rsidP="0007639C"/>
    <w:p w:rsidR="006E3FCE" w:rsidRPr="00C5316C" w:rsidRDefault="006E3FCE" w:rsidP="0007639C">
      <w:pPr>
        <w:pStyle w:val="Nagwek2"/>
      </w:pPr>
      <w:bookmarkStart w:id="17" w:name="_Toc125615391"/>
      <w:r w:rsidRPr="00C5316C">
        <w:t>Kryteria ewaluacyjne</w:t>
      </w:r>
      <w:bookmarkEnd w:id="17"/>
    </w:p>
    <w:p w:rsidR="006E3FCE" w:rsidRPr="00C5316C" w:rsidRDefault="006E3FCE" w:rsidP="0007639C">
      <w:r w:rsidRPr="008D44A1">
        <w:t xml:space="preserve">Kryteria ewaluacyjne stosowane w badaniach to: </w:t>
      </w:r>
      <w:r w:rsidRPr="008D44A1">
        <w:rPr>
          <w:b/>
          <w:bCs/>
        </w:rPr>
        <w:t xml:space="preserve">skuteczności </w:t>
      </w:r>
      <w:r w:rsidRPr="008D44A1">
        <w:t>bezpośrednio pozwalająca ocenić, na ile efektywne są działania w zakresie osiągania celów określonych w dokumentach programowych oraz jak skuteczna jest działalność biura</w:t>
      </w:r>
      <w:r w:rsidR="00F866CA" w:rsidRPr="008D44A1">
        <w:t xml:space="preserve"> LGD</w:t>
      </w:r>
      <w:r w:rsidRPr="008D44A1">
        <w:t xml:space="preserve">. Z kryterium skuteczności powiązane jest również kryterium </w:t>
      </w:r>
      <w:r w:rsidRPr="008D44A1">
        <w:rPr>
          <w:b/>
          <w:bCs/>
        </w:rPr>
        <w:t>użyteczności,</w:t>
      </w:r>
      <w:r w:rsidRPr="008D44A1">
        <w:t xml:space="preserve"> które rozumiane jest, jako kryterium pozwalające ocenić stopień zaspokojenia istotnych potrzeb grup docelowych lub przyczynienia się do rozwiązania problemów, niezależnie od tego, czy były one </w:t>
      </w:r>
      <w:r w:rsidRPr="00C5316C">
        <w:t xml:space="preserve">zasygnalizowane przez cele interwencji. Zastosowane będzie także kryterium </w:t>
      </w:r>
      <w:r w:rsidRPr="00C5316C">
        <w:rPr>
          <w:b/>
          <w:bCs/>
        </w:rPr>
        <w:t>trwałości</w:t>
      </w:r>
      <w:r w:rsidRPr="00C5316C">
        <w:t xml:space="preserve">. </w:t>
      </w:r>
      <w:r w:rsidRPr="00C5316C">
        <w:lastRenderedPageBreak/>
        <w:t>Trwałość – w przypadku tego badania – pozwoli ocenić, w jakim stopniu pozytywne efekty zrealizowanych interwencji (na poziomie celów) mogą trwać po zakończeniu finansowania zewnętrznego, a także czy możliwe jest utrzymanie się wpływu tych projektów na proces rozwoju społeczności lokalnej w dłuższym okresie.</w:t>
      </w:r>
    </w:p>
    <w:p w:rsidR="006E3FCE" w:rsidRPr="00C5316C" w:rsidRDefault="006E3FCE" w:rsidP="0007639C">
      <w:pPr>
        <w:pStyle w:val="Akapitzlist"/>
      </w:pPr>
    </w:p>
    <w:p w:rsidR="006E3FCE" w:rsidRPr="00C5316C" w:rsidRDefault="00904046" w:rsidP="0007639C">
      <w:pPr>
        <w:pStyle w:val="Nagwek2"/>
      </w:pPr>
      <w:bookmarkStart w:id="18" w:name="_Toc125615392"/>
      <w:r w:rsidRPr="00C5316C">
        <w:t>Pytania badawcze</w:t>
      </w:r>
      <w:bookmarkEnd w:id="18"/>
    </w:p>
    <w:p w:rsidR="00BB4F6B" w:rsidRPr="00C5316C" w:rsidRDefault="00BB4F6B" w:rsidP="00BB4F6B">
      <w:r w:rsidRPr="00BB4F6B">
        <w:t>Zgodnie z wytycznymi nr 5/3/2017 i 10/1/2022  Ministra Rolnictwa i Rozwoju Wsi opracowane zostały odpowiedzi na poniższe pytania badawcze zgrupowane w kategorie analityczne:</w:t>
      </w:r>
    </w:p>
    <w:p w:rsidR="006E3FCE" w:rsidRPr="00C5316C" w:rsidRDefault="006E3FCE" w:rsidP="0007639C">
      <w:r w:rsidRPr="00C5316C">
        <w:t xml:space="preserve">Ocena wpływu na główny cel LSR (jeśli inny niż obszary poniżej) </w:t>
      </w:r>
    </w:p>
    <w:p w:rsidR="006E3FCE" w:rsidRPr="00C5316C" w:rsidRDefault="006E3FCE" w:rsidP="00231600">
      <w:pPr>
        <w:pStyle w:val="Akapitzlist"/>
        <w:numPr>
          <w:ilvl w:val="0"/>
          <w:numId w:val="10"/>
        </w:numPr>
      </w:pPr>
      <w:r w:rsidRPr="00C5316C">
        <w:t xml:space="preserve">Jaki jest stopień osiągnięcia celu głównego i przypisanych do niego wskaźników LSR? </w:t>
      </w:r>
    </w:p>
    <w:p w:rsidR="006E3FCE" w:rsidRPr="00C5316C" w:rsidRDefault="006E3FCE" w:rsidP="0007639C">
      <w:r w:rsidRPr="00C5316C">
        <w:t xml:space="preserve">Ocena wpływu na kapitał społeczny </w:t>
      </w:r>
    </w:p>
    <w:p w:rsidR="006E3FCE" w:rsidRPr="00C5316C" w:rsidRDefault="006E3FCE" w:rsidP="0007639C">
      <w:pPr>
        <w:pStyle w:val="Akapitzlist"/>
        <w:numPr>
          <w:ilvl w:val="0"/>
          <w:numId w:val="10"/>
        </w:numPr>
      </w:pPr>
      <w:r w:rsidRPr="00C5316C">
        <w:t xml:space="preserve">Jaki jest wpływ LSR na kapitał społeczny, w tym w szczególności na aktywność społeczną, zaangażowanie w sprawy lokalne? </w:t>
      </w:r>
    </w:p>
    <w:p w:rsidR="006E3FCE" w:rsidRPr="00C5316C" w:rsidRDefault="006E3FCE" w:rsidP="0007639C">
      <w:pPr>
        <w:pStyle w:val="Akapitzlist"/>
        <w:numPr>
          <w:ilvl w:val="0"/>
          <w:numId w:val="10"/>
        </w:numPr>
      </w:pPr>
      <w:r w:rsidRPr="00C5316C">
        <w:t xml:space="preserve">W jaki sposób należałoby wspierać rozwój kapitału społecznego w przyszłości? </w:t>
      </w:r>
    </w:p>
    <w:p w:rsidR="006E3FCE" w:rsidRPr="00C5316C" w:rsidRDefault="006E3FCE" w:rsidP="0007639C">
      <w:r w:rsidRPr="00C5316C">
        <w:t xml:space="preserve">Przedsiębiorczość </w:t>
      </w:r>
    </w:p>
    <w:p w:rsidR="006E3FCE" w:rsidRPr="00C5316C" w:rsidRDefault="006E3FCE" w:rsidP="0007639C">
      <w:pPr>
        <w:pStyle w:val="Akapitzlist"/>
        <w:numPr>
          <w:ilvl w:val="0"/>
          <w:numId w:val="9"/>
        </w:numPr>
      </w:pPr>
      <w:r w:rsidRPr="00C5316C">
        <w:t xml:space="preserve">W jakim stopniu realizacja LSR przyczyniła się do rozwoju przedsiębiorczości? </w:t>
      </w:r>
    </w:p>
    <w:p w:rsidR="00107A4D" w:rsidRDefault="006E3FCE" w:rsidP="00107A4D">
      <w:pPr>
        <w:pStyle w:val="Akapitzlist"/>
        <w:numPr>
          <w:ilvl w:val="0"/>
          <w:numId w:val="9"/>
        </w:numPr>
      </w:pPr>
      <w:r w:rsidRPr="00C5316C">
        <w:t xml:space="preserve">Czy i w jaki sposób wspieranie przedsiębiorczości w ramach kolejnych edycji LSR jest wskazane? </w:t>
      </w:r>
    </w:p>
    <w:p w:rsidR="006E3FCE" w:rsidRPr="00C5316C" w:rsidRDefault="006E3FCE" w:rsidP="00107A4D">
      <w:r w:rsidRPr="00C5316C">
        <w:t xml:space="preserve">Turystyka i dziedzictwo kulturowe </w:t>
      </w:r>
    </w:p>
    <w:p w:rsidR="006E3FCE" w:rsidRPr="00C5316C" w:rsidRDefault="006E3FCE" w:rsidP="0007639C">
      <w:pPr>
        <w:pStyle w:val="Akapitzlist"/>
        <w:numPr>
          <w:ilvl w:val="0"/>
          <w:numId w:val="9"/>
        </w:numPr>
      </w:pPr>
      <w:r w:rsidRPr="00C5316C">
        <w:t xml:space="preserve">W jakim stopniu LSR przyczyniła się do budowania lokalnego potencjału w zakresie turystyki i dziedzictwa kulturowego? </w:t>
      </w:r>
    </w:p>
    <w:p w:rsidR="006E3FCE" w:rsidRPr="00C5316C" w:rsidRDefault="006E3FCE" w:rsidP="0007639C">
      <w:pPr>
        <w:pStyle w:val="Akapitzlist"/>
        <w:numPr>
          <w:ilvl w:val="0"/>
          <w:numId w:val="9"/>
        </w:numPr>
      </w:pPr>
      <w:r w:rsidRPr="00C5316C">
        <w:t xml:space="preserve">W jakich kierunkach należy wspierać rozwój lokalnego potencjału turystycznego? </w:t>
      </w:r>
    </w:p>
    <w:p w:rsidR="006E3FCE" w:rsidRPr="00C5316C" w:rsidRDefault="006E3FCE" w:rsidP="0007639C">
      <w:r w:rsidRPr="00C5316C">
        <w:t xml:space="preserve">Grupy defaworyzowane </w:t>
      </w:r>
    </w:p>
    <w:p w:rsidR="006E3FCE" w:rsidRPr="00C5316C" w:rsidRDefault="006E3FCE" w:rsidP="0007639C">
      <w:pPr>
        <w:pStyle w:val="Akapitzlist"/>
        <w:numPr>
          <w:ilvl w:val="0"/>
          <w:numId w:val="8"/>
        </w:numPr>
      </w:pPr>
      <w:r w:rsidRPr="00C5316C">
        <w:t xml:space="preserve">Czy w LSR właściwie zdefiniowano grupy defaworyzowane oraz czy realizowane w ramach LSR działania odpowiadały na potrzeby tych grup? </w:t>
      </w:r>
    </w:p>
    <w:p w:rsidR="006E3FCE" w:rsidRPr="00C5316C" w:rsidRDefault="006E3FCE" w:rsidP="0007639C">
      <w:pPr>
        <w:pStyle w:val="Akapitzlist"/>
        <w:numPr>
          <w:ilvl w:val="0"/>
          <w:numId w:val="8"/>
        </w:numPr>
      </w:pPr>
      <w:r w:rsidRPr="00C5316C">
        <w:t xml:space="preserve">Jaki był wpływ LSR na poziom ubóstwa i wykluczenia społecznego? </w:t>
      </w:r>
    </w:p>
    <w:p w:rsidR="006E3FCE" w:rsidRPr="00C5316C" w:rsidRDefault="006E3FCE" w:rsidP="0007639C">
      <w:pPr>
        <w:pStyle w:val="Akapitzlist"/>
        <w:numPr>
          <w:ilvl w:val="0"/>
          <w:numId w:val="8"/>
        </w:numPr>
      </w:pPr>
      <w:r w:rsidRPr="00C5316C">
        <w:t xml:space="preserve">Jakie działania należy podejmować w skali lokalnej na rzecz ograniczania ubóstwa i wykluczenia społecznego? </w:t>
      </w:r>
    </w:p>
    <w:p w:rsidR="006E3FCE" w:rsidRPr="00C5316C" w:rsidRDefault="006E3FCE" w:rsidP="0007639C">
      <w:r w:rsidRPr="00C5316C">
        <w:t xml:space="preserve">Innowacyjność </w:t>
      </w:r>
    </w:p>
    <w:p w:rsidR="006E3FCE" w:rsidRPr="00C5316C" w:rsidRDefault="006E3FCE" w:rsidP="0007639C">
      <w:pPr>
        <w:pStyle w:val="Akapitzlist"/>
        <w:numPr>
          <w:ilvl w:val="0"/>
          <w:numId w:val="7"/>
        </w:numPr>
      </w:pPr>
      <w:r w:rsidRPr="00C5316C">
        <w:t xml:space="preserve">W jakim stopniu projekty realizowane w ramach LSR były innowacyjne? </w:t>
      </w:r>
    </w:p>
    <w:p w:rsidR="006E3FCE" w:rsidRPr="00C5316C" w:rsidRDefault="006E3FCE" w:rsidP="0007639C">
      <w:pPr>
        <w:pStyle w:val="Akapitzlist"/>
        <w:numPr>
          <w:ilvl w:val="0"/>
          <w:numId w:val="7"/>
        </w:numPr>
      </w:pPr>
      <w:r w:rsidRPr="00C5316C">
        <w:t xml:space="preserve">Jakie można wyróżnić typy innowacji powstałych w ramach LSR? </w:t>
      </w:r>
    </w:p>
    <w:p w:rsidR="006E3FCE" w:rsidRPr="00C5316C" w:rsidRDefault="006E3FCE" w:rsidP="00107A4D">
      <w:r w:rsidRPr="00C5316C">
        <w:t xml:space="preserve">Projekty współpracy </w:t>
      </w:r>
    </w:p>
    <w:p w:rsidR="006E3FCE" w:rsidRPr="00C5316C" w:rsidRDefault="006E3FCE" w:rsidP="0007639C">
      <w:pPr>
        <w:pStyle w:val="Akapitzlist"/>
        <w:numPr>
          <w:ilvl w:val="0"/>
          <w:numId w:val="7"/>
        </w:numPr>
      </w:pPr>
      <w:r w:rsidRPr="00C5316C">
        <w:t xml:space="preserve">Jaka była skuteczność i efekty działania wdrażania projektów współpracy? </w:t>
      </w:r>
    </w:p>
    <w:p w:rsidR="006E3FCE" w:rsidRPr="00C5316C" w:rsidRDefault="006E3FCE" w:rsidP="0007639C">
      <w:pPr>
        <w:pStyle w:val="Akapitzlist"/>
        <w:numPr>
          <w:ilvl w:val="0"/>
          <w:numId w:val="7"/>
        </w:numPr>
      </w:pPr>
      <w:r w:rsidRPr="00C5316C">
        <w:t xml:space="preserve">Jaką formę i zakres powinny przyjmować projekty współpracy w przyszłości? </w:t>
      </w:r>
    </w:p>
    <w:p w:rsidR="006E3FCE" w:rsidRPr="00C5316C" w:rsidRDefault="006E3FCE" w:rsidP="0007639C">
      <w:r w:rsidRPr="00C5316C">
        <w:lastRenderedPageBreak/>
        <w:t xml:space="preserve">Ocena funkcjonowania LGD </w:t>
      </w:r>
    </w:p>
    <w:p w:rsidR="006E3FCE" w:rsidRPr="00C5316C" w:rsidRDefault="006E3FCE" w:rsidP="0007639C">
      <w:pPr>
        <w:pStyle w:val="Akapitzlist"/>
        <w:numPr>
          <w:ilvl w:val="0"/>
          <w:numId w:val="6"/>
        </w:numPr>
      </w:pPr>
      <w:r w:rsidRPr="00C5316C">
        <w:t xml:space="preserve">Czy sposób działania partnerów w ramach LGD pozwalał na efektywną i skuteczną realizację LSR? </w:t>
      </w:r>
    </w:p>
    <w:p w:rsidR="006E3FCE" w:rsidRPr="00C5316C" w:rsidRDefault="006E3FCE" w:rsidP="0007639C">
      <w:pPr>
        <w:pStyle w:val="Akapitzlist"/>
        <w:numPr>
          <w:ilvl w:val="0"/>
          <w:numId w:val="6"/>
        </w:numPr>
      </w:pPr>
      <w:r w:rsidRPr="00C5316C">
        <w:t>Jaka jest skuteczność i efektywność działań biura LGD (animacyjnych, informacyjno-promocyjnych, doradczych</w:t>
      </w:r>
      <w:r w:rsidR="00107A4D">
        <w:t>)</w:t>
      </w:r>
      <w:r w:rsidRPr="00C5316C">
        <w:t xml:space="preserve">? </w:t>
      </w:r>
    </w:p>
    <w:p w:rsidR="006E3FCE" w:rsidRPr="00C5316C" w:rsidRDefault="006E3FCE" w:rsidP="0007639C">
      <w:pPr>
        <w:pStyle w:val="Akapitzlist"/>
        <w:numPr>
          <w:ilvl w:val="0"/>
          <w:numId w:val="6"/>
        </w:numPr>
      </w:pPr>
      <w:r w:rsidRPr="00C5316C">
        <w:t xml:space="preserve">Jakie zmiany należy wprowadzić w działaniach LGD by skuteczniej realizowała LSR? </w:t>
      </w:r>
    </w:p>
    <w:p w:rsidR="006E3FCE" w:rsidRPr="00C5316C" w:rsidRDefault="006E3FCE" w:rsidP="0007639C">
      <w:r w:rsidRPr="00C5316C">
        <w:t xml:space="preserve">Ocena procesu wdrażania </w:t>
      </w:r>
    </w:p>
    <w:p w:rsidR="006E3FCE" w:rsidRPr="00C5316C" w:rsidRDefault="006E3FCE" w:rsidP="0007639C">
      <w:pPr>
        <w:pStyle w:val="Akapitzlist"/>
        <w:numPr>
          <w:ilvl w:val="0"/>
          <w:numId w:val="5"/>
        </w:numPr>
      </w:pPr>
      <w:r w:rsidRPr="00C5316C">
        <w:t xml:space="preserve">Czy realizacja finansowa i rzeczowa LSR odbywała się zgodnie z planem? </w:t>
      </w:r>
    </w:p>
    <w:p w:rsidR="006E3FCE" w:rsidRPr="00C5316C" w:rsidRDefault="006E3FCE" w:rsidP="0007639C">
      <w:pPr>
        <w:pStyle w:val="Akapitzlist"/>
        <w:numPr>
          <w:ilvl w:val="0"/>
          <w:numId w:val="5"/>
        </w:numPr>
      </w:pPr>
      <w:r w:rsidRPr="00C5316C">
        <w:t xml:space="preserve">Czy procedury naboru, wyboru i realizacji projektów były wystarczająco przejrzyste i przyjazne dla beneficjentów? </w:t>
      </w:r>
    </w:p>
    <w:p w:rsidR="006E3FCE" w:rsidRPr="00C5316C" w:rsidRDefault="006E3FCE" w:rsidP="0007639C">
      <w:pPr>
        <w:pStyle w:val="Akapitzlist"/>
        <w:numPr>
          <w:ilvl w:val="0"/>
          <w:numId w:val="5"/>
        </w:numPr>
      </w:pPr>
      <w:r w:rsidRPr="00C5316C">
        <w:t xml:space="preserve">Czy kryteria pozwalały na wybór najlepszych projektów (spójnych z celami LSR)? </w:t>
      </w:r>
    </w:p>
    <w:p w:rsidR="006E3FCE" w:rsidRPr="00C5316C" w:rsidRDefault="006E3FCE" w:rsidP="0007639C">
      <w:pPr>
        <w:pStyle w:val="Akapitzlist"/>
        <w:numPr>
          <w:ilvl w:val="0"/>
          <w:numId w:val="5"/>
        </w:numPr>
      </w:pPr>
      <w:r w:rsidRPr="00C5316C">
        <w:t xml:space="preserve">Czy przyjęty system wskaźników pozwalał na zebranie wystarczających informacji o procesie realizacji LSR i jej rezultatach? </w:t>
      </w:r>
    </w:p>
    <w:p w:rsidR="006E3FCE" w:rsidRPr="00C5316C" w:rsidRDefault="006E3FCE" w:rsidP="0007639C">
      <w:r w:rsidRPr="00C5316C">
        <w:t>Wartość dodana podejścia LEADER</w:t>
      </w:r>
    </w:p>
    <w:p w:rsidR="006E3FCE" w:rsidRPr="00C5316C" w:rsidRDefault="006E3FCE" w:rsidP="0007639C">
      <w:pPr>
        <w:pStyle w:val="Akapitzlist"/>
        <w:numPr>
          <w:ilvl w:val="0"/>
          <w:numId w:val="4"/>
        </w:numPr>
      </w:pPr>
      <w:r w:rsidRPr="00C5316C">
        <w:t xml:space="preserve">Czy działalność LGD wpływa na poprawę komunikacji pomiędzy różnymi aktorami, budowanie powiązań między nimi i sieciowanie? </w:t>
      </w:r>
    </w:p>
    <w:p w:rsidR="006E3FCE" w:rsidRPr="00C5316C" w:rsidRDefault="006E3FCE" w:rsidP="0007639C">
      <w:pPr>
        <w:pStyle w:val="Akapitzlist"/>
        <w:numPr>
          <w:ilvl w:val="0"/>
          <w:numId w:val="4"/>
        </w:numPr>
      </w:pPr>
      <w:r w:rsidRPr="00C5316C">
        <w:t xml:space="preserve">Czy stworzony dzięki wsparciu w ramach LSR potencjał rozwojowy jest w dostateczny sposób wykorzystywany i promowany? </w:t>
      </w:r>
    </w:p>
    <w:p w:rsidR="006E3FCE" w:rsidRPr="00C5316C" w:rsidRDefault="006E3FCE" w:rsidP="0007639C">
      <w:pPr>
        <w:pStyle w:val="Akapitzlist"/>
        <w:numPr>
          <w:ilvl w:val="0"/>
          <w:numId w:val="4"/>
        </w:numPr>
      </w:pPr>
      <w:r w:rsidRPr="00C5316C">
        <w:t xml:space="preserve">Czy projekty realizowane w ramach LSR są spójne ze zidentyfikowanym potencjałem rozwojowym obszaru objętego LSR i czy te projekty przyczyniają się do jego wzmocnienia? </w:t>
      </w:r>
    </w:p>
    <w:p w:rsidR="006E3FCE" w:rsidRPr="00C5316C" w:rsidRDefault="006E3FCE" w:rsidP="0007639C">
      <w:pPr>
        <w:pStyle w:val="Akapitzlist"/>
        <w:numPr>
          <w:ilvl w:val="0"/>
          <w:numId w:val="4"/>
        </w:numPr>
      </w:pPr>
      <w:r w:rsidRPr="00C5316C">
        <w:t>Czy przeprowadzone w ramach LSR inwestycje są komplementarne względem siebie lub względem wiodącego projektu/tematu określonego w LSR?</w:t>
      </w:r>
    </w:p>
    <w:p w:rsidR="00C5316C" w:rsidRPr="00BB55DB" w:rsidRDefault="00C5316C" w:rsidP="0007639C">
      <w:r w:rsidRPr="00BB55DB">
        <w:t>Dodatkowe pytania badawcze:</w:t>
      </w:r>
    </w:p>
    <w:p w:rsidR="00C5316C" w:rsidRPr="001D2EE6" w:rsidRDefault="00C5316C" w:rsidP="0007639C">
      <w:pPr>
        <w:pStyle w:val="Akapitzlist"/>
        <w:numPr>
          <w:ilvl w:val="0"/>
          <w:numId w:val="20"/>
        </w:numPr>
      </w:pPr>
      <w:r w:rsidRPr="001D2EE6">
        <w:t>Jak układała się współpraca z Samorządem Województwa?</w:t>
      </w:r>
    </w:p>
    <w:p w:rsidR="00C5316C" w:rsidRPr="001D2EE6" w:rsidRDefault="00C5316C" w:rsidP="0007639C">
      <w:pPr>
        <w:pStyle w:val="Akapitzlist"/>
        <w:numPr>
          <w:ilvl w:val="0"/>
          <w:numId w:val="20"/>
        </w:numPr>
      </w:pPr>
      <w:r w:rsidRPr="001D2EE6">
        <w:t>Jaka jest jakość i znaczenie funkcjonowania wojewódzkiej sieci LGD?</w:t>
      </w:r>
    </w:p>
    <w:p w:rsidR="009647EF" w:rsidRPr="00C5316C" w:rsidRDefault="009647EF" w:rsidP="0007639C">
      <w:r w:rsidRPr="00C5316C">
        <w:br w:type="page"/>
      </w:r>
    </w:p>
    <w:p w:rsidR="00DF1964" w:rsidRPr="00C5316C" w:rsidRDefault="009647EF" w:rsidP="0007639C">
      <w:pPr>
        <w:pStyle w:val="Nagwek1"/>
      </w:pPr>
      <w:bookmarkStart w:id="19" w:name="_Toc104409125"/>
      <w:bookmarkStart w:id="20" w:name="_Toc104409159"/>
      <w:bookmarkStart w:id="21" w:name="_Toc125615393"/>
      <w:bookmarkEnd w:id="9"/>
      <w:bookmarkEnd w:id="10"/>
      <w:r w:rsidRPr="00C5316C">
        <w:lastRenderedPageBreak/>
        <w:t>Opis metodologii wraz z opisem sposobu realizacji badania</w:t>
      </w:r>
      <w:bookmarkEnd w:id="19"/>
      <w:bookmarkEnd w:id="20"/>
      <w:bookmarkEnd w:id="21"/>
    </w:p>
    <w:p w:rsidR="00EF4878" w:rsidRPr="00C5316C" w:rsidRDefault="00EF4878" w:rsidP="0007639C"/>
    <w:p w:rsidR="00EF4878" w:rsidRPr="00EE04CD" w:rsidRDefault="00EF4878" w:rsidP="0007639C">
      <w:r w:rsidRPr="00EE04CD">
        <w:t>Przeprowadzenie badania wymaga</w:t>
      </w:r>
      <w:r w:rsidR="00681D4B" w:rsidRPr="00EE04CD">
        <w:t>ło</w:t>
      </w:r>
      <w:r w:rsidRPr="00EE04CD">
        <w:t xml:space="preserve"> zebrania informacji pochodzących z szeregu rozproszonych źródeł, dokonania ich analizy, a następnie wypracowania rekomendacji na poziomie eksperckim. Implikuje to konieczność zastosowania w badaniu szerokiego instrumentarium metod i technik badawczych, dzięki którym możliwe </w:t>
      </w:r>
      <w:r w:rsidR="00681D4B" w:rsidRPr="00EE04CD">
        <w:t xml:space="preserve">było </w:t>
      </w:r>
      <w:r w:rsidRPr="00EE04CD">
        <w:t xml:space="preserve">zgromadzenie kompletnego i wiarygodnego materiału badawczego dotyczącego efektów realizacji LSR. W związku z powyższym, </w:t>
      </w:r>
      <w:r w:rsidR="00681D4B" w:rsidRPr="00EE04CD">
        <w:t>za</w:t>
      </w:r>
      <w:r w:rsidRPr="00EE04CD">
        <w:t>planowan</w:t>
      </w:r>
      <w:r w:rsidR="00681D4B" w:rsidRPr="00EE04CD">
        <w:t>o</w:t>
      </w:r>
      <w:r w:rsidRPr="00EE04CD">
        <w:t xml:space="preserve"> realizacj</w:t>
      </w:r>
      <w:r w:rsidR="00681D4B" w:rsidRPr="00EE04CD">
        <w:t>ę</w:t>
      </w:r>
      <w:r w:rsidRPr="00EE04CD">
        <w:t xml:space="preserve"> badania z wykorzystaniem koncepcji </w:t>
      </w:r>
      <w:r w:rsidRPr="00EE04CD">
        <w:rPr>
          <w:b/>
        </w:rPr>
        <w:t>triangulacji</w:t>
      </w:r>
      <w:r w:rsidRPr="00EE04CD">
        <w:t xml:space="preserve"> metodologicznej. </w:t>
      </w:r>
    </w:p>
    <w:p w:rsidR="00EF4878" w:rsidRPr="00EE04CD" w:rsidRDefault="00EF4878" w:rsidP="0007639C">
      <w:r w:rsidRPr="00EE04CD">
        <w:t xml:space="preserve">Triangulacja to zróżnicowanie źródeł danych, metod badawczych i perspektyw badawczych, dzięki któremu możliwe jest zgromadzenie wszechstronnego materiału badawczego i poddanie go kompleksowej analizie i ocenie. Triangulacja </w:t>
      </w:r>
      <w:r w:rsidR="007A2C15" w:rsidRPr="00EE04CD">
        <w:t xml:space="preserve">została </w:t>
      </w:r>
      <w:r w:rsidRPr="00EE04CD">
        <w:t>zastosowana odnośnie do:</w:t>
      </w:r>
    </w:p>
    <w:p w:rsidR="00EF4878" w:rsidRPr="00EE04CD" w:rsidRDefault="00EF4878" w:rsidP="0007639C">
      <w:pPr>
        <w:pStyle w:val="Akapitzlist"/>
        <w:numPr>
          <w:ilvl w:val="0"/>
          <w:numId w:val="3"/>
        </w:numPr>
      </w:pPr>
      <w:r w:rsidRPr="00EE04CD">
        <w:t xml:space="preserve">źródeł danych: przeanalizowane </w:t>
      </w:r>
      <w:r w:rsidR="007A2C15" w:rsidRPr="00EE04CD">
        <w:t xml:space="preserve">zostały </w:t>
      </w:r>
      <w:r w:rsidRPr="00EE04CD">
        <w:t xml:space="preserve">zarówno dokumenty zastane różnego typu, jak i dane pochodzące ze wcześniejszych badań; </w:t>
      </w:r>
      <w:r w:rsidR="007A2C15" w:rsidRPr="00EE04CD">
        <w:t>zostały</w:t>
      </w:r>
      <w:r w:rsidRPr="00EE04CD">
        <w:t xml:space="preserve"> one uzupełnione danymi pierwotnymi;</w:t>
      </w:r>
    </w:p>
    <w:p w:rsidR="00EF4878" w:rsidRPr="00EE04CD" w:rsidRDefault="00EF4878" w:rsidP="0007639C">
      <w:pPr>
        <w:pStyle w:val="Akapitzlist"/>
        <w:numPr>
          <w:ilvl w:val="0"/>
          <w:numId w:val="3"/>
        </w:numPr>
      </w:pPr>
      <w:r w:rsidRPr="00EE04CD">
        <w:t>metod badawczych: łączenie różnych metod badawczych w badaniu tych samych zagadnień, co pozwoli</w:t>
      </w:r>
      <w:r w:rsidR="007A2C15" w:rsidRPr="00EE04CD">
        <w:t>ło</w:t>
      </w:r>
      <w:r w:rsidRPr="00EE04CD">
        <w:t xml:space="preserve"> na uchwycenie różnych aspektów badanego przedmiotu; podejście to pozwoli</w:t>
      </w:r>
      <w:r w:rsidR="007A2C15" w:rsidRPr="00EE04CD">
        <w:t>ło</w:t>
      </w:r>
      <w:r w:rsidRPr="00EE04CD">
        <w:t xml:space="preserve"> też wykorzystać mocne strony każdej metody przy wzajemnej ograniczeniu ich słabości;</w:t>
      </w:r>
    </w:p>
    <w:p w:rsidR="007A2C15" w:rsidRPr="00EE04CD" w:rsidRDefault="00EF4878" w:rsidP="0007639C">
      <w:pPr>
        <w:pStyle w:val="Akapitzlist"/>
        <w:numPr>
          <w:ilvl w:val="0"/>
          <w:numId w:val="3"/>
        </w:numPr>
      </w:pPr>
      <w:r w:rsidRPr="00EE04CD">
        <w:t>perspektyw badawczych: ewaluacja zosta</w:t>
      </w:r>
      <w:r w:rsidR="007A2C15" w:rsidRPr="00EE04CD">
        <w:t>ła</w:t>
      </w:r>
      <w:r w:rsidRPr="00EE04CD">
        <w:t xml:space="preserve"> przeprowadzona przez pracowników biura</w:t>
      </w:r>
      <w:r w:rsidR="007A2C15" w:rsidRPr="00EE04CD">
        <w:t xml:space="preserve"> LGD</w:t>
      </w:r>
      <w:r w:rsidRPr="00EE04CD">
        <w:t xml:space="preserve"> oraz przez zewnętrznych doświadczonych badaczy, co pozwoli</w:t>
      </w:r>
      <w:r w:rsidR="007A2C15" w:rsidRPr="00EE04CD">
        <w:t>ło</w:t>
      </w:r>
      <w:r w:rsidRPr="00EE04CD">
        <w:t xml:space="preserve"> uzyskać bogatszy i bardziej wiarygodny obraz badanych zagadnień. </w:t>
      </w:r>
    </w:p>
    <w:p w:rsidR="00EF4878" w:rsidRPr="00EE04CD" w:rsidRDefault="00EF4878" w:rsidP="007A2C15">
      <w:pPr>
        <w:pStyle w:val="Akapitzlist"/>
      </w:pPr>
      <w:r w:rsidRPr="00EE04CD">
        <w:t xml:space="preserve">Poza tym zastosowany </w:t>
      </w:r>
      <w:r w:rsidR="007A2C15" w:rsidRPr="00EE04CD">
        <w:t>został</w:t>
      </w:r>
      <w:r w:rsidRPr="00EE04CD">
        <w:t xml:space="preserve"> partycypacyjny model badania, którego ideą jest jak najszersze zaangażowanie społeczności, zarówno na etapie przygotowania badania, jego realizacji, jak i wnioskowania i rekomendacji.</w:t>
      </w:r>
    </w:p>
    <w:p w:rsidR="00EF4878" w:rsidRPr="00EE04CD" w:rsidRDefault="00EF4878" w:rsidP="0007639C">
      <w:r w:rsidRPr="00EE04CD">
        <w:t>W odniesieniu do zakresu przedmiotowego i podmiotowego badania niezbędne było zastosowanie holistycznego podejścia do metod i technik badawczych. W każdym z zamierzeń badawczych: realizacji strategii, działaniu LGD oraz funkcjonowaniu biura zastosowane zosta</w:t>
      </w:r>
      <w:r w:rsidR="007A2C15" w:rsidRPr="00EE04CD">
        <w:t xml:space="preserve">ły </w:t>
      </w:r>
      <w:r w:rsidRPr="00EE04CD">
        <w:t>cztery metody lub techniki badawcze:</w:t>
      </w:r>
    </w:p>
    <w:p w:rsidR="00E271D3" w:rsidRPr="00EC5AC9" w:rsidRDefault="00E271D3" w:rsidP="00EC5AC9">
      <w:pPr>
        <w:pStyle w:val="Nagwek3"/>
      </w:pPr>
      <w:r w:rsidRPr="00EC5AC9">
        <w:t>Badanie źródeł zastanych (deskresearch)</w:t>
      </w:r>
    </w:p>
    <w:p w:rsidR="00E271D3" w:rsidRPr="00EE04CD" w:rsidRDefault="00E271D3" w:rsidP="0007639C">
      <w:r w:rsidRPr="00EE04CD">
        <w:t xml:space="preserve">To metoda zbierania, analizy i interpretacji danych wytworzonych niezależnie od działań badawczych prowadzonych w czasie ewaluacji. Często nazywa się ją analizą danych wtórnych. Dane te można podzielić na wewnętrzne i zewnętrzne. Pierwsze z nich znaleźć można w dokumentacji własnej instytucji. Nie zawsze odpowiadają bezpośrednio na pytania badawcze ale </w:t>
      </w:r>
      <w:r w:rsidR="005C3942" w:rsidRPr="00EE04CD">
        <w:t>w</w:t>
      </w:r>
      <w:r w:rsidRPr="00EE04CD">
        <w:t xml:space="preserve"> znaczącym zakresie pozwalają na poznanie kontekstu funkcjonowania LGD.  </w:t>
      </w:r>
    </w:p>
    <w:p w:rsidR="00E271D3" w:rsidRPr="00EE04CD" w:rsidRDefault="00E271D3" w:rsidP="0007639C">
      <w:r w:rsidRPr="00C5316C">
        <w:t xml:space="preserve">Z kolei dane zewnętrzne, dane wtórne to efekty działalności innych instytucji w dziedzinie pozyskiwania informacji. Dzięki rozwojowi Internetu dostęp do tych zasobów jest obecnie </w:t>
      </w:r>
      <w:r w:rsidRPr="00C5316C">
        <w:lastRenderedPageBreak/>
        <w:t xml:space="preserve">niezwykle łatwy i trudności należy szukać nie w ilości danych, ale ich segregacji. Potrzebne informacje można pozyskiwać od instytucji państwowych powołanych do zbierania informacji. Serwis internetowy GUS zawiera nieprzebrane ilości danych o funkcjonowaniu gospodarki, instytucji, firm i organizacji. </w:t>
      </w:r>
      <w:bookmarkStart w:id="22" w:name="BANK"/>
      <w:r w:rsidRPr="00C5316C">
        <w:rPr>
          <w:rStyle w:val="Pogrubienie"/>
        </w:rPr>
        <w:t xml:space="preserve">Bank Danych </w:t>
      </w:r>
      <w:bookmarkEnd w:id="22"/>
      <w:r w:rsidR="00BB4F6B">
        <w:rPr>
          <w:rStyle w:val="Pogrubienie"/>
        </w:rPr>
        <w:t>Lokalnych</w:t>
      </w:r>
      <w:r w:rsidRPr="00C5316C">
        <w:t xml:space="preserve">, który jest największym w Polsce uporządkowanym zbiorem informacji o sytuacji społeczno-gospodarczej, demograficznej, społecznej oraz stanie środowiska, opisującym województwa, powiaty oraz gminy jako podmioty systemu organizacji społecznej i administracyjnej państwa, a także regiony i podregiony stanowiące elementy nomenklatury jednostek terytorialnych. Jednakże w wielu przypadkach dane ze źródeł zastanych są niewystarczające, zbyt powierzchowne, zbyt ogólne </w:t>
      </w:r>
      <w:r w:rsidRPr="00EE04CD">
        <w:t>lub nieaktualne, by na nich poprzestać</w:t>
      </w:r>
      <w:r w:rsidR="005C3942" w:rsidRPr="00EE04CD">
        <w:t>, d</w:t>
      </w:r>
      <w:r w:rsidRPr="00EE04CD">
        <w:t>latego zwykle potrzebne są działania dla pozyskania danych pierwotnych.</w:t>
      </w:r>
    </w:p>
    <w:p w:rsidR="00E271D3" w:rsidRPr="00C5316C" w:rsidRDefault="00E271D3" w:rsidP="005C3942">
      <w:r w:rsidRPr="00C5316C">
        <w:t>Źródła danych zastanych wykorzystywanych w ewaluacji LGD</w:t>
      </w:r>
    </w:p>
    <w:p w:rsidR="00E271D3" w:rsidRPr="00C5316C" w:rsidRDefault="00E271D3" w:rsidP="0007639C">
      <w:pPr>
        <w:pStyle w:val="Akapitzlist"/>
        <w:numPr>
          <w:ilvl w:val="0"/>
          <w:numId w:val="13"/>
        </w:numPr>
      </w:pPr>
      <w:r w:rsidRPr="00C5316C">
        <w:t>dane statystyczne</w:t>
      </w:r>
    </w:p>
    <w:p w:rsidR="00E271D3" w:rsidRPr="00C5316C" w:rsidRDefault="00E271D3" w:rsidP="0007639C">
      <w:pPr>
        <w:pStyle w:val="Akapitzlist"/>
        <w:numPr>
          <w:ilvl w:val="0"/>
          <w:numId w:val="13"/>
        </w:numPr>
      </w:pPr>
      <w:r w:rsidRPr="00C5316C">
        <w:t>dane urzędowe</w:t>
      </w:r>
    </w:p>
    <w:p w:rsidR="00E271D3" w:rsidRPr="00C5316C" w:rsidRDefault="00E271D3" w:rsidP="0007639C">
      <w:pPr>
        <w:pStyle w:val="Akapitzlist"/>
        <w:numPr>
          <w:ilvl w:val="0"/>
          <w:numId w:val="13"/>
        </w:numPr>
      </w:pPr>
      <w:r w:rsidRPr="00C5316C">
        <w:t>dane gromadzone na portalach społecznościowych</w:t>
      </w:r>
    </w:p>
    <w:p w:rsidR="00E271D3" w:rsidRPr="00C5316C" w:rsidRDefault="00E271D3" w:rsidP="0007639C">
      <w:pPr>
        <w:pStyle w:val="Akapitzlist"/>
        <w:numPr>
          <w:ilvl w:val="0"/>
          <w:numId w:val="13"/>
        </w:numPr>
      </w:pPr>
      <w:r w:rsidRPr="00C5316C">
        <w:t>dane zastane w Lokalnej Grupie Działania</w:t>
      </w:r>
    </w:p>
    <w:p w:rsidR="00E271D3" w:rsidRPr="00C5316C" w:rsidRDefault="00E271D3" w:rsidP="0007639C">
      <w:pPr>
        <w:pStyle w:val="Akapitzlist"/>
        <w:numPr>
          <w:ilvl w:val="0"/>
          <w:numId w:val="13"/>
        </w:numPr>
      </w:pPr>
      <w:r w:rsidRPr="00C5316C">
        <w:t>dane ankiet doradztwa i ankiet oceny szkolenia</w:t>
      </w:r>
    </w:p>
    <w:p w:rsidR="00E271D3" w:rsidRPr="00C5316C" w:rsidRDefault="00E271D3" w:rsidP="0007639C">
      <w:pPr>
        <w:pStyle w:val="Akapitzlist"/>
        <w:numPr>
          <w:ilvl w:val="0"/>
          <w:numId w:val="13"/>
        </w:numPr>
      </w:pPr>
      <w:r w:rsidRPr="00C5316C">
        <w:t>dane realizacji planu komunikacji</w:t>
      </w:r>
    </w:p>
    <w:p w:rsidR="00E271D3" w:rsidRPr="00C5316C" w:rsidRDefault="00E271D3" w:rsidP="0007639C">
      <w:pPr>
        <w:pStyle w:val="Akapitzlist"/>
        <w:numPr>
          <w:ilvl w:val="0"/>
          <w:numId w:val="13"/>
        </w:numPr>
      </w:pPr>
      <w:r w:rsidRPr="00C5316C">
        <w:t>dane z ankiet zadowolenia mieszkańców, rozpoznawalności LGD i funkcjonowania LGD systematycznie gromadzone przez biuro LGD</w:t>
      </w:r>
      <w:r w:rsidRPr="00C5316C">
        <w:tab/>
      </w:r>
    </w:p>
    <w:p w:rsidR="00E271D3" w:rsidRPr="00C5316C" w:rsidRDefault="00E271D3" w:rsidP="0007639C">
      <w:pPr>
        <w:pStyle w:val="Nagwek3"/>
      </w:pPr>
      <w:r w:rsidRPr="00C5316C">
        <w:t>Ankiety metodą CAWI</w:t>
      </w:r>
    </w:p>
    <w:p w:rsidR="00E271D3" w:rsidRPr="00EE04CD" w:rsidRDefault="00E271D3" w:rsidP="0007639C">
      <w:r w:rsidRPr="00EE04CD">
        <w:t xml:space="preserve">Najpopularniejszą metodą pozyskiwania danych pierwotnych są badania kwestionariuszowe. Polegają one na zadawaniu pytań pojedynczym osobom, ale w perspektywie zainteresowań znajdują się zagregowane dane ogólne dla wszystkich badanych. Pierwszym etapem tego typu badań jest sformułowanie pytań. Proces ten polega na postawieniu pytań ogólnych, zazwyczaj na etapie konceptualizacji badań. Z nich z kolei wyprowadzamy pytania szczegółowe. Odbywa się to poprzez identyfikację wskaźników, które będą nas informować o występowaniu i </w:t>
      </w:r>
      <w:r w:rsidRPr="00BB4F6B">
        <w:t xml:space="preserve">nasileniu zjawiska. W przypadku ewaluacji zewnętrznej prowadzonej zgodnie z </w:t>
      </w:r>
      <w:r w:rsidR="00BB4F6B" w:rsidRPr="00BB4F6B">
        <w:t>wytycznymi MRiRW nr 5/3/2017 i 10/1/2022</w:t>
      </w:r>
      <w:r w:rsidRPr="00BB4F6B">
        <w:t xml:space="preserve"> zakres pytań został wstępnie określony w załącznikach do</w:t>
      </w:r>
      <w:r w:rsidRPr="00EE04CD">
        <w:t xml:space="preserve"> podręcznika ewaluacji. Niemniej z uwagi na pewne niedociągnięcia dokumentu część pytań została poprawiona i zmodyfikowana. </w:t>
      </w:r>
      <w:r w:rsidR="00BE4210" w:rsidRPr="00EE04CD">
        <w:t xml:space="preserve">Ponadto jak wskazano we wstępie Podręcznika ma on charakter pomocniczy nie obowiązkowy w stosunku do Wytycznych MRiRW. </w:t>
      </w:r>
    </w:p>
    <w:p w:rsidR="00E271D3" w:rsidRPr="002D31E4" w:rsidRDefault="00E271D3" w:rsidP="0007639C">
      <w:r w:rsidRPr="00EE04CD">
        <w:t xml:space="preserve">Badania ankietowe </w:t>
      </w:r>
      <w:r w:rsidR="00BE4210" w:rsidRPr="00EE04CD">
        <w:t>były</w:t>
      </w:r>
      <w:r w:rsidRPr="00EE04CD">
        <w:t xml:space="preserve"> prowadzone techniką CAWI (ComputerAssisted Web Interview). To badanie ankietowe przeprowadzane w Internecie. Opracowane narzędzie badawcze (kwestionariusz ankiety) wprowadzane jest do komputera w formie umożliwiającej wypełnienie ankiety na stronie internetowej użytkownika. Badania tego typu są stosunkowo </w:t>
      </w:r>
      <w:r w:rsidRPr="00C5316C">
        <w:t xml:space="preserve">tanie, nie wymagają również zaangażowania wielu realizatorów. Współczesne narzędzia umożliwiają tworzenie skomplikowanych i atrakcyjnych ankiet. Można dopasować je w </w:t>
      </w:r>
      <w:r w:rsidRPr="00C5316C">
        <w:lastRenderedPageBreak/>
        <w:t xml:space="preserve">wymiarze graficznym i estetycznym. Dobór próby jest możliwy dwiema metodami. Ankietę można wysłać pod określone adresy mailowe, co w pewnym stopniu jest odpowiednikiem ankiety pocztowej wraz z jej zaletami i wadami. Innym sposobem jest zamieszczenie jej na stronie internetowej lub jako „wyskakujące okienko”. Metoda ta uniemożliwia kontrolę nad doborem próby, który jest faktycznie doborem przypadkowym, dodatkowo obarczonym </w:t>
      </w:r>
      <w:r w:rsidRPr="002D31E4">
        <w:t>błędem struktury społecznej i demograficznej użytkowników Internetu.</w:t>
      </w:r>
    </w:p>
    <w:p w:rsidR="00E271D3" w:rsidRPr="002D31E4" w:rsidRDefault="00E271D3" w:rsidP="0007639C">
      <w:r w:rsidRPr="002D31E4">
        <w:t xml:space="preserve">W badaniach ewaluacyjnych </w:t>
      </w:r>
      <w:r w:rsidR="00BE4210" w:rsidRPr="002D31E4">
        <w:t>zastosowano</w:t>
      </w:r>
      <w:r w:rsidRPr="002D31E4">
        <w:t xml:space="preserve"> obydwie techniki w zależności od badanych grup. </w:t>
      </w:r>
    </w:p>
    <w:p w:rsidR="00E271D3" w:rsidRPr="002D31E4" w:rsidRDefault="00E271D3" w:rsidP="0007639C">
      <w:pPr>
        <w:pStyle w:val="Akapitzlist"/>
        <w:numPr>
          <w:ilvl w:val="0"/>
          <w:numId w:val="14"/>
        </w:numPr>
      </w:pPr>
      <w:r w:rsidRPr="002D31E4">
        <w:t>Grupa nr 1: wnioskodawcy i beneficjenci.</w:t>
      </w:r>
    </w:p>
    <w:p w:rsidR="00B61A88" w:rsidRPr="002D31E4" w:rsidRDefault="00E271D3" w:rsidP="0007639C">
      <w:r w:rsidRPr="002D31E4">
        <w:t xml:space="preserve">Z tego względu, że dostępne są dane kontaktowe do tych osób możliwe </w:t>
      </w:r>
      <w:r w:rsidR="00B61A88" w:rsidRPr="002D31E4">
        <w:t>było</w:t>
      </w:r>
      <w:r w:rsidRPr="002D31E4">
        <w:t xml:space="preserve"> wykorzystanie aplikacji wysyłającej unikalne linki do ankiety internetowej na zdefiniowane wcześniej adresy mailowe. W tym przypadku nie </w:t>
      </w:r>
      <w:r w:rsidR="00B61A88" w:rsidRPr="002D31E4">
        <w:t>obliczano</w:t>
      </w:r>
      <w:r w:rsidRPr="002D31E4">
        <w:t xml:space="preserve"> minimalnej liczebności próby </w:t>
      </w:r>
      <w:r w:rsidR="00B61A88" w:rsidRPr="002D31E4">
        <w:t xml:space="preserve">gdyż </w:t>
      </w:r>
      <w:r w:rsidRPr="002D31E4">
        <w:t>trakt</w:t>
      </w:r>
      <w:r w:rsidR="00B61A88" w:rsidRPr="002D31E4">
        <w:t>owano</w:t>
      </w:r>
      <w:r w:rsidRPr="002D31E4">
        <w:t xml:space="preserve"> to badanie jako masowe, z założeniem przebadania całej populacji. </w:t>
      </w:r>
    </w:p>
    <w:p w:rsidR="00E271D3" w:rsidRPr="002D31E4" w:rsidRDefault="00E271D3" w:rsidP="0007639C">
      <w:r w:rsidRPr="002D31E4">
        <w:t xml:space="preserve">Łącznie przebadano </w:t>
      </w:r>
      <w:r w:rsidR="002D31E4" w:rsidRPr="002D31E4">
        <w:t>23 osoby</w:t>
      </w:r>
      <w:r w:rsidRPr="002D31E4">
        <w:t>.</w:t>
      </w:r>
    </w:p>
    <w:p w:rsidR="00E271D3" w:rsidRPr="002D31E4" w:rsidRDefault="00E271D3" w:rsidP="0007639C">
      <w:pPr>
        <w:pStyle w:val="Akapitzlist"/>
        <w:numPr>
          <w:ilvl w:val="0"/>
          <w:numId w:val="14"/>
        </w:numPr>
      </w:pPr>
      <w:r w:rsidRPr="002D31E4">
        <w:t>Grupa nr 2: mieszkańcy obszaru LSR</w:t>
      </w:r>
      <w:r w:rsidR="00B61A88" w:rsidRPr="002D31E4">
        <w:t>.</w:t>
      </w:r>
    </w:p>
    <w:p w:rsidR="00B61A88" w:rsidRPr="002D31E4" w:rsidRDefault="00E271D3" w:rsidP="0007639C">
      <w:r w:rsidRPr="002D31E4">
        <w:t>Pozyskanie opinii reprezentatywnej grupy mieszkańców nie jest możliwe w ramach zasobów, którymi dysponuje Zleceniodawca</w:t>
      </w:r>
      <w:r w:rsidR="00B61A88" w:rsidRPr="002D31E4">
        <w:t>, d</w:t>
      </w:r>
      <w:r w:rsidRPr="002D31E4">
        <w:t>latego opracowano procedurę zbliżon</w:t>
      </w:r>
      <w:r w:rsidR="00B61A88" w:rsidRPr="002D31E4">
        <w:t>ą</w:t>
      </w:r>
      <w:r w:rsidRPr="002D31E4">
        <w:t xml:space="preserve"> do takiej, która pozwoli na identyfikację podglądów i opinii mieszkańców poszczególnych gmin wchodzących w skład </w:t>
      </w:r>
      <w:r w:rsidR="00B61A88" w:rsidRPr="002D31E4">
        <w:t>P</w:t>
      </w:r>
      <w:r w:rsidRPr="002D31E4">
        <w:t xml:space="preserve">artnerstwa. </w:t>
      </w:r>
    </w:p>
    <w:p w:rsidR="00E271D3" w:rsidRPr="002D31E4" w:rsidRDefault="00E271D3" w:rsidP="0007639C">
      <w:r w:rsidRPr="002D31E4">
        <w:t>Linki do ankiet zosta</w:t>
      </w:r>
      <w:r w:rsidR="00B61A88" w:rsidRPr="002D31E4">
        <w:t>ły</w:t>
      </w:r>
      <w:r w:rsidRPr="002D31E4">
        <w:t xml:space="preserve"> rozesłane (przy wsparciu pracowników Biura LGD) do gmin partnerskich z prośbą o wstawienie linku na stronę internetową gminy. Dzięki temu zabiegowi pozyskane </w:t>
      </w:r>
      <w:r w:rsidR="00B61A88" w:rsidRPr="002D31E4">
        <w:t>zostały</w:t>
      </w:r>
      <w:r w:rsidRPr="002D31E4">
        <w:t xml:space="preserve"> dane z poszczególnych gmin odpowiadających obszarowi LSR. </w:t>
      </w:r>
    </w:p>
    <w:p w:rsidR="00E271D3" w:rsidRPr="00C5316C" w:rsidRDefault="00E271D3" w:rsidP="0007639C">
      <w:r w:rsidRPr="002D31E4">
        <w:t xml:space="preserve">Łącznie przeprowadzono </w:t>
      </w:r>
      <w:r w:rsidR="002D31E4" w:rsidRPr="002D31E4">
        <w:t>192</w:t>
      </w:r>
      <w:r w:rsidR="001656A6" w:rsidRPr="002D31E4">
        <w:t xml:space="preserve"> ankiety. Z uwagi na charakter badań CAWI dokonano weryfikacji braków danych i do dalszej analizy przeznaczono </w:t>
      </w:r>
      <w:r w:rsidR="002D31E4" w:rsidRPr="002D31E4">
        <w:t>78</w:t>
      </w:r>
      <w:r w:rsidRPr="002D31E4">
        <w:t xml:space="preserve"> ankiet.</w:t>
      </w:r>
    </w:p>
    <w:p w:rsidR="00E271D3" w:rsidRDefault="00E271D3" w:rsidP="0007639C"/>
    <w:p w:rsidR="00E271D3" w:rsidRPr="00C5316C" w:rsidRDefault="00E271D3" w:rsidP="0007639C"/>
    <w:p w:rsidR="00E271D3" w:rsidRPr="00C5316C" w:rsidRDefault="00E271D3" w:rsidP="0007639C">
      <w:pPr>
        <w:pStyle w:val="Nagwek3"/>
      </w:pPr>
      <w:r w:rsidRPr="00C5316C">
        <w:t>Wywiady pogłębione (IDI i TDI)</w:t>
      </w:r>
    </w:p>
    <w:p w:rsidR="00E271D3" w:rsidRPr="00C5316C" w:rsidRDefault="00E271D3" w:rsidP="0007639C">
      <w:r w:rsidRPr="00C5316C">
        <w:t xml:space="preserve">To technika badań jakościowych, w której badacz prowadzi rozmowę z respondentem. Nie jest to jednak zwykła rozmowa, ale opiera się ona na przygotowanym wcześniej scenariuszu. Dokument ten nie musi zawierać konkretnych pytań, lecz wytyczne, jakie tematy rozmowy należy podjąć. Wywiad ma strukturę swobodną, mniejsze znaczenie ma kolejność zadawanych pytań a większe uzyskanie określonych informacji. Tematy są eksplorowane bardzo dogłębnie, prowadzący wywiad dopytuje i stara się zrozumieć, nie tylko fakty, ale motywy zachowania badanego. Zasadniczą rolę w badaniu odgrywają umiejętności i doświadczenie osoby prowadzącej wywiad. Ponieważ wywiady pogłębione są rozmową sam na sam z respondentem, prowadzący musi zdobyć jego zaufanie, by uzyskać czasami bardzo osobiste </w:t>
      </w:r>
      <w:r w:rsidRPr="00C5316C">
        <w:lastRenderedPageBreak/>
        <w:t>informacje. Wywiady indywidualne stosuje się gdy zachodzi potrzeba eksploracji pola zainteresowań, przygotowania do konstruowania narzędzi jakościowych lub do interpretacji trudnych do wyjaśnienia wyników badań ilościowych. Wywiady prowadzone były metodą TDI (telefoniczny wywiad pogłębiony)</w:t>
      </w:r>
      <w:r w:rsidR="001656A6">
        <w:t xml:space="preserve"> przede wszystkim ze względu na oczekiwania respondentów oraz krótki czas na realizację tego zadania. </w:t>
      </w:r>
    </w:p>
    <w:p w:rsidR="00E271D3" w:rsidRPr="00C5316C" w:rsidRDefault="00E271D3" w:rsidP="0007639C">
      <w:r w:rsidRPr="00C5316C">
        <w:t>Wywiady prowadzono z następującymi osobami:</w:t>
      </w:r>
    </w:p>
    <w:p w:rsidR="00E271D3" w:rsidRPr="00C5316C" w:rsidRDefault="00E271D3" w:rsidP="0007639C">
      <w:pPr>
        <w:pStyle w:val="Akapitzlist"/>
        <w:numPr>
          <w:ilvl w:val="0"/>
          <w:numId w:val="14"/>
        </w:numPr>
      </w:pPr>
      <w:r w:rsidRPr="00C5316C">
        <w:t>2 wywiady z członkami Rady</w:t>
      </w:r>
    </w:p>
    <w:p w:rsidR="00E271D3" w:rsidRPr="00C5316C" w:rsidRDefault="00E271D3" w:rsidP="0007639C">
      <w:pPr>
        <w:pStyle w:val="Akapitzlist"/>
        <w:numPr>
          <w:ilvl w:val="0"/>
          <w:numId w:val="14"/>
        </w:numPr>
      </w:pPr>
      <w:r w:rsidRPr="00C5316C">
        <w:t>3 wywiady z wnioskodawcami realizującymi projekty</w:t>
      </w:r>
    </w:p>
    <w:p w:rsidR="00E271D3" w:rsidRPr="00C5316C" w:rsidRDefault="00E271D3" w:rsidP="0007639C">
      <w:pPr>
        <w:pStyle w:val="Akapitzlist"/>
        <w:numPr>
          <w:ilvl w:val="0"/>
          <w:numId w:val="14"/>
        </w:numPr>
      </w:pPr>
      <w:r w:rsidRPr="00C5316C">
        <w:t>3 wywiady z wnioskodawcami, których projekty nie są realizowane</w:t>
      </w:r>
    </w:p>
    <w:p w:rsidR="00E271D3" w:rsidRPr="00C5316C" w:rsidRDefault="00E271D3" w:rsidP="0007639C">
      <w:pPr>
        <w:pStyle w:val="Akapitzlist"/>
        <w:numPr>
          <w:ilvl w:val="0"/>
          <w:numId w:val="14"/>
        </w:numPr>
      </w:pPr>
      <w:r w:rsidRPr="00C5316C">
        <w:t xml:space="preserve">Wywiad z </w:t>
      </w:r>
      <w:r w:rsidR="002D31E4">
        <w:t>Dyrektorem</w:t>
      </w:r>
      <w:r w:rsidRPr="00C5316C">
        <w:t xml:space="preserve"> Biura</w:t>
      </w:r>
    </w:p>
    <w:p w:rsidR="00E271D3" w:rsidRDefault="00E271D3" w:rsidP="0007639C">
      <w:pPr>
        <w:pStyle w:val="Akapitzlist"/>
        <w:numPr>
          <w:ilvl w:val="0"/>
          <w:numId w:val="14"/>
        </w:numPr>
      </w:pPr>
      <w:r w:rsidRPr="00C5316C">
        <w:t>Wywiady z przedstawicielami gmin (po 1 z gminy)</w:t>
      </w:r>
    </w:p>
    <w:p w:rsidR="00555F83" w:rsidRDefault="00555F83" w:rsidP="002D31E4"/>
    <w:p w:rsidR="00E271D3" w:rsidRPr="00C5316C" w:rsidRDefault="00E271D3" w:rsidP="0007639C">
      <w:pPr>
        <w:pStyle w:val="Nagwek3"/>
      </w:pPr>
      <w:r w:rsidRPr="00C5316C">
        <w:t>Zogniskowany Wywiad Grupowy (FGI fokus)</w:t>
      </w:r>
    </w:p>
    <w:p w:rsidR="00E271D3" w:rsidRPr="00C5316C" w:rsidRDefault="00E271D3" w:rsidP="0007639C">
      <w:r w:rsidRPr="00C5316C">
        <w:t xml:space="preserve">Tym różni się od wywiadu indywidualnego, że prowadzący badanie, nazywany moderatorem, przepytuje jednocześnie grupę kilku osób. Zazwyczaj grupy fokusowe mają liczebność od 8 do 12 osób, lecz w specyficznych przypadkach może być ich mniej lub więcej. Ważną cechą grupy jest jej homogeniczność - powinno się unikać zróżnicowania grup ze względu na płeć, wiek, status społeczny czy różnice intelektualne. Wynika to z zasadniczego celu prowadzenia badań tą metodą, czyli wewnętrznej dyskusji grupowej i interakcji w grupie. Dzięki tej metodzie można w tym samym czasie zdobyć informacje od kilku osób, pogłębiając ją dodatkowo o spostrzeżenia dotyczące dyskusji pomiędzy uczestnikami. </w:t>
      </w:r>
    </w:p>
    <w:p w:rsidR="00E271D3" w:rsidRPr="00C5316C" w:rsidRDefault="00E271D3" w:rsidP="0007639C">
      <w:r w:rsidRPr="00C5316C">
        <w:t xml:space="preserve">Wywiady tą metodą charakteryzują się większym skomplikowaniem organizacyjnym. Wymagane jest zebranie odpowiedniej grupy osób w jednym miejscu o jednym czasie. Często na spotkanie zaprasza się więcej osób i prowadzi się selekcję tych, którzy lepiej pasują do profilu grupy i dają większą rękojmię udzielania informacji i wymiany zdań. Wywiady grupowe, z uwagi na dyskusję wielu osób, muszą być rejestrowane co umożliwia późniejsze zidentyfikowanie, jak kształtowała się rozmowa, która osoba wypowiadała dane poglądy i jak te poglądy zmieniały się w trakcie dyskusji. Zogniskowane wywiady grupowe realizuje się w specjalnych pomieszczeniach zwanych fokusowniami, które są wyposażone w weneckie lustra umożliwiające zleceniodawcy obserwację wywiadu. W miejscowościach, gdzie nie ma fokusowni stosuje się technikę wywiadów naturalnych. </w:t>
      </w:r>
    </w:p>
    <w:p w:rsidR="00E271D3" w:rsidRPr="00C5316C" w:rsidRDefault="00E271D3" w:rsidP="0007639C">
      <w:r w:rsidRPr="00C5316C">
        <w:t>Wywiad prowadzono w grupie pracowników biura LGD, członków Zarządu, członków Rady wnioskodawców oraz członków Partnerstwa.</w:t>
      </w:r>
    </w:p>
    <w:p w:rsidR="00E271D3" w:rsidRPr="00C5316C" w:rsidRDefault="00E271D3" w:rsidP="0007639C">
      <w:r w:rsidRPr="001656A6">
        <w:t>Zogniskowany wywiad grupowy (FGI) prowadzon</w:t>
      </w:r>
      <w:r w:rsidR="004520F1" w:rsidRPr="001656A6">
        <w:t>y</w:t>
      </w:r>
      <w:r w:rsidRPr="001656A6">
        <w:t xml:space="preserve"> w ramach ewaluacji pozwala pozyskać </w:t>
      </w:r>
      <w:r w:rsidRPr="0007639C">
        <w:t>informacje w skumulowany sposób. Dodatkowo wartość pozyskanych informacji wzmocniona jest poprzez odpowiednie wykorzystanie procesów grupowych.</w:t>
      </w:r>
      <w:r w:rsidRPr="00C5316C">
        <w:br w:type="page"/>
      </w:r>
    </w:p>
    <w:p w:rsidR="009647EF" w:rsidRPr="00A213EF" w:rsidRDefault="009647EF" w:rsidP="0007639C">
      <w:pPr>
        <w:pStyle w:val="Nagwek1"/>
      </w:pPr>
      <w:bookmarkStart w:id="23" w:name="_Toc104409126"/>
      <w:bookmarkStart w:id="24" w:name="_Toc104409161"/>
      <w:bookmarkStart w:id="25" w:name="_Toc125615394"/>
      <w:r w:rsidRPr="00A213EF">
        <w:lastRenderedPageBreak/>
        <w:t>Opis wyników badania wraz z ich interpretacją.</w:t>
      </w:r>
      <w:bookmarkEnd w:id="23"/>
      <w:bookmarkEnd w:id="24"/>
      <w:bookmarkEnd w:id="25"/>
    </w:p>
    <w:p w:rsidR="00295E53" w:rsidRDefault="00416166" w:rsidP="0007639C">
      <w:pPr>
        <w:pStyle w:val="Nagwek2"/>
      </w:pPr>
      <w:bookmarkStart w:id="26" w:name="_Toc125615395"/>
      <w:r>
        <w:t>Charakterystyka obszaru objętego Lokalną Strategią Rozwoju</w:t>
      </w:r>
      <w:bookmarkEnd w:id="26"/>
    </w:p>
    <w:p w:rsidR="007632DF" w:rsidRDefault="007632DF" w:rsidP="0007639C">
      <w:pPr>
        <w:rPr>
          <w:lang w:eastAsia="en-US"/>
        </w:rPr>
      </w:pPr>
    </w:p>
    <w:p w:rsidR="00FB39DE" w:rsidRPr="00521797" w:rsidRDefault="00521797" w:rsidP="0007639C">
      <w:pPr>
        <w:rPr>
          <w:lang w:eastAsia="en-US"/>
        </w:rPr>
      </w:pPr>
      <w:r>
        <w:rPr>
          <w:lang w:eastAsia="en-US"/>
        </w:rPr>
        <w:t>Na terenie Lokalnej Grupy Działania „Długosz Królewski” w roku 2021 mieszkało 851 osób mniej w porównaniu do roku 2015. Najwięcej, bo 55</w:t>
      </w:r>
      <w:r w:rsidR="001735C6">
        <w:rPr>
          <w:lang w:eastAsia="en-US"/>
        </w:rPr>
        <w:t>2 osób ubyło w gminie Błaszki</w:t>
      </w:r>
      <w:r>
        <w:rPr>
          <w:lang w:eastAsia="en-US"/>
        </w:rPr>
        <w:t xml:space="preserve"> co stanowi spadek liczby ludności o 4</w:t>
      </w:r>
      <w:r w:rsidR="001735C6">
        <w:rPr>
          <w:lang w:eastAsia="en-US"/>
        </w:rPr>
        <w:t>%, najmniej w gminie Sieroszew</w:t>
      </w:r>
      <w:r w:rsidR="00033810">
        <w:rPr>
          <w:lang w:eastAsia="en-US"/>
        </w:rPr>
        <w:t>ice</w:t>
      </w:r>
      <w:r>
        <w:rPr>
          <w:lang w:eastAsia="en-US"/>
        </w:rPr>
        <w:t>, bo 80 osób. Wszystkie gminy z obszaru LGD notują bilans ujemny niewiele ponad 2%.</w:t>
      </w:r>
    </w:p>
    <w:p w:rsidR="00F30F3D" w:rsidRPr="00C73E0C" w:rsidRDefault="0017065A" w:rsidP="00C73E0C">
      <w:pPr>
        <w:pStyle w:val="Nagwek5"/>
      </w:pPr>
      <w:bookmarkStart w:id="27" w:name="_Toc107088514"/>
      <w:bookmarkStart w:id="28" w:name="_Toc125615350"/>
      <w:r w:rsidRPr="00C73E0C">
        <w:t>Ludność ogółem</w:t>
      </w:r>
      <w:bookmarkEnd w:id="27"/>
      <w:bookmarkEnd w:id="28"/>
    </w:p>
    <w:tbl>
      <w:tblPr>
        <w:tblW w:w="8743" w:type="dxa"/>
        <w:tblInd w:w="53" w:type="dxa"/>
        <w:tblCellMar>
          <w:left w:w="70" w:type="dxa"/>
          <w:right w:w="70" w:type="dxa"/>
        </w:tblCellMar>
        <w:tblLook w:val="04A0" w:firstRow="1" w:lastRow="0" w:firstColumn="1" w:lastColumn="0" w:noHBand="0" w:noVBand="1"/>
      </w:tblPr>
      <w:tblGrid>
        <w:gridCol w:w="1582"/>
        <w:gridCol w:w="987"/>
        <w:gridCol w:w="992"/>
        <w:gridCol w:w="992"/>
        <w:gridCol w:w="993"/>
        <w:gridCol w:w="992"/>
        <w:gridCol w:w="992"/>
        <w:gridCol w:w="1213"/>
      </w:tblGrid>
      <w:tr w:rsidR="00521797" w:rsidRPr="00521797" w:rsidTr="00521797">
        <w:trPr>
          <w:trHeight w:val="300"/>
        </w:trPr>
        <w:tc>
          <w:tcPr>
            <w:tcW w:w="1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left"/>
              <w:rPr>
                <w:rFonts w:ascii="Calibri" w:hAnsi="Calibri" w:cs="Calibri"/>
                <w:color w:val="000000"/>
                <w:lang w:eastAsia="pl-PL"/>
              </w:rPr>
            </w:pPr>
            <w:r w:rsidRPr="00521797">
              <w:rPr>
                <w:rFonts w:ascii="Calibri" w:hAnsi="Calibri" w:cs="Calibri"/>
                <w:color w:val="000000"/>
                <w:sz w:val="22"/>
                <w:szCs w:val="22"/>
                <w:lang w:eastAsia="pl-PL"/>
              </w:rPr>
              <w:t>Nazwa gminy</w:t>
            </w:r>
          </w:p>
        </w:tc>
        <w:tc>
          <w:tcPr>
            <w:tcW w:w="987" w:type="dxa"/>
            <w:tcBorders>
              <w:top w:val="single" w:sz="4" w:space="0" w:color="auto"/>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left"/>
              <w:rPr>
                <w:rFonts w:ascii="Calibri" w:hAnsi="Calibri" w:cs="Calibri"/>
                <w:color w:val="000000"/>
                <w:lang w:eastAsia="pl-PL"/>
              </w:rPr>
            </w:pPr>
            <w:r w:rsidRPr="00521797">
              <w:rPr>
                <w:rFonts w:ascii="Calibri" w:hAnsi="Calibri" w:cs="Calibri"/>
                <w:color w:val="000000"/>
                <w:sz w:val="22"/>
                <w:szCs w:val="22"/>
                <w:lang w:eastAsia="pl-PL"/>
              </w:rPr>
              <w:t xml:space="preserve">Rok 2015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left"/>
              <w:rPr>
                <w:rFonts w:ascii="Calibri" w:hAnsi="Calibri" w:cs="Calibri"/>
                <w:color w:val="000000"/>
                <w:lang w:eastAsia="pl-PL"/>
              </w:rPr>
            </w:pPr>
            <w:r w:rsidRPr="00521797">
              <w:rPr>
                <w:rFonts w:ascii="Calibri" w:hAnsi="Calibri" w:cs="Calibri"/>
                <w:color w:val="000000"/>
                <w:sz w:val="22"/>
                <w:szCs w:val="22"/>
                <w:lang w:eastAsia="pl-PL"/>
              </w:rPr>
              <w:t>Rok 2016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left"/>
              <w:rPr>
                <w:rFonts w:ascii="Calibri" w:hAnsi="Calibri" w:cs="Calibri"/>
                <w:color w:val="000000"/>
                <w:lang w:eastAsia="pl-PL"/>
              </w:rPr>
            </w:pPr>
            <w:r w:rsidRPr="00521797">
              <w:rPr>
                <w:rFonts w:ascii="Calibri" w:hAnsi="Calibri" w:cs="Calibri"/>
                <w:color w:val="000000"/>
                <w:sz w:val="22"/>
                <w:szCs w:val="22"/>
                <w:lang w:eastAsia="pl-PL"/>
              </w:rPr>
              <w:t>Rok 2017</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left"/>
              <w:rPr>
                <w:rFonts w:ascii="Calibri" w:hAnsi="Calibri" w:cs="Calibri"/>
                <w:color w:val="000000"/>
                <w:lang w:eastAsia="pl-PL"/>
              </w:rPr>
            </w:pPr>
            <w:r w:rsidRPr="00521797">
              <w:rPr>
                <w:rFonts w:ascii="Calibri" w:hAnsi="Calibri" w:cs="Calibri"/>
                <w:color w:val="000000"/>
                <w:sz w:val="22"/>
                <w:szCs w:val="22"/>
                <w:lang w:eastAsia="pl-PL"/>
              </w:rPr>
              <w:t xml:space="preserve">Rok 2018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left"/>
              <w:rPr>
                <w:rFonts w:ascii="Calibri" w:hAnsi="Calibri" w:cs="Calibri"/>
                <w:color w:val="000000"/>
                <w:lang w:eastAsia="pl-PL"/>
              </w:rPr>
            </w:pPr>
            <w:r w:rsidRPr="00521797">
              <w:rPr>
                <w:rFonts w:ascii="Calibri" w:hAnsi="Calibri" w:cs="Calibri"/>
                <w:color w:val="000000"/>
                <w:sz w:val="22"/>
                <w:szCs w:val="22"/>
                <w:lang w:eastAsia="pl-PL"/>
              </w:rPr>
              <w:t>Rok 2019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left"/>
              <w:rPr>
                <w:rFonts w:ascii="Calibri" w:hAnsi="Calibri" w:cs="Calibri"/>
                <w:color w:val="000000"/>
                <w:lang w:eastAsia="pl-PL"/>
              </w:rPr>
            </w:pPr>
            <w:r w:rsidRPr="00521797">
              <w:rPr>
                <w:rFonts w:ascii="Calibri" w:hAnsi="Calibri" w:cs="Calibri"/>
                <w:color w:val="000000"/>
                <w:sz w:val="22"/>
                <w:szCs w:val="22"/>
                <w:lang w:eastAsia="pl-PL"/>
              </w:rPr>
              <w:t>Rok 2020</w:t>
            </w:r>
          </w:p>
        </w:tc>
        <w:tc>
          <w:tcPr>
            <w:tcW w:w="1213" w:type="dxa"/>
            <w:tcBorders>
              <w:top w:val="single" w:sz="4" w:space="0" w:color="auto"/>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left"/>
              <w:rPr>
                <w:rFonts w:ascii="Calibri" w:hAnsi="Calibri" w:cs="Calibri"/>
                <w:color w:val="000000"/>
                <w:lang w:eastAsia="pl-PL"/>
              </w:rPr>
            </w:pPr>
            <w:r w:rsidRPr="00521797">
              <w:rPr>
                <w:rFonts w:ascii="Calibri" w:hAnsi="Calibri" w:cs="Calibri"/>
                <w:color w:val="000000"/>
                <w:sz w:val="22"/>
                <w:szCs w:val="22"/>
                <w:lang w:eastAsia="pl-PL"/>
              </w:rPr>
              <w:t>Rok 2021</w:t>
            </w:r>
          </w:p>
        </w:tc>
      </w:tr>
      <w:tr w:rsidR="00521797" w:rsidRPr="00521797" w:rsidTr="00521797">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left"/>
              <w:rPr>
                <w:rFonts w:ascii="Calibri" w:hAnsi="Calibri" w:cs="Calibri"/>
                <w:color w:val="000000"/>
                <w:lang w:eastAsia="pl-PL"/>
              </w:rPr>
            </w:pPr>
            <w:r w:rsidRPr="00521797">
              <w:rPr>
                <w:rFonts w:ascii="Calibri" w:hAnsi="Calibri" w:cs="Calibri"/>
                <w:color w:val="000000"/>
                <w:sz w:val="22"/>
                <w:szCs w:val="22"/>
                <w:lang w:eastAsia="pl-PL"/>
              </w:rPr>
              <w:t>WIELKOPOLSKIE</w:t>
            </w:r>
          </w:p>
        </w:tc>
        <w:tc>
          <w:tcPr>
            <w:tcW w:w="987"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3475323</w:t>
            </w:r>
          </w:p>
        </w:tc>
        <w:tc>
          <w:tcPr>
            <w:tcW w:w="992"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3481625</w:t>
            </w:r>
          </w:p>
        </w:tc>
        <w:tc>
          <w:tcPr>
            <w:tcW w:w="992"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3489210</w:t>
            </w:r>
          </w:p>
        </w:tc>
        <w:tc>
          <w:tcPr>
            <w:tcW w:w="993"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3493969</w:t>
            </w:r>
          </w:p>
        </w:tc>
        <w:tc>
          <w:tcPr>
            <w:tcW w:w="992"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3498733</w:t>
            </w:r>
          </w:p>
        </w:tc>
        <w:tc>
          <w:tcPr>
            <w:tcW w:w="992"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3496450</w:t>
            </w:r>
          </w:p>
        </w:tc>
        <w:tc>
          <w:tcPr>
            <w:tcW w:w="1213"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3489074</w:t>
            </w:r>
          </w:p>
        </w:tc>
      </w:tr>
      <w:tr w:rsidR="00521797" w:rsidRPr="00521797" w:rsidTr="00521797">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left"/>
              <w:rPr>
                <w:rFonts w:ascii="Calibri" w:hAnsi="Calibri" w:cs="Calibri"/>
                <w:color w:val="000000"/>
                <w:lang w:eastAsia="pl-PL"/>
              </w:rPr>
            </w:pPr>
            <w:r w:rsidRPr="00521797">
              <w:rPr>
                <w:rFonts w:ascii="Calibri" w:hAnsi="Calibri" w:cs="Calibri"/>
                <w:color w:val="000000"/>
                <w:sz w:val="22"/>
                <w:szCs w:val="22"/>
                <w:lang w:eastAsia="pl-PL"/>
              </w:rPr>
              <w:t>Błaszki</w:t>
            </w:r>
          </w:p>
        </w:tc>
        <w:tc>
          <w:tcPr>
            <w:tcW w:w="987"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14790</w:t>
            </w:r>
          </w:p>
        </w:tc>
        <w:tc>
          <w:tcPr>
            <w:tcW w:w="992"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14727</w:t>
            </w:r>
          </w:p>
        </w:tc>
        <w:tc>
          <w:tcPr>
            <w:tcW w:w="992"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14658</w:t>
            </w:r>
          </w:p>
        </w:tc>
        <w:tc>
          <w:tcPr>
            <w:tcW w:w="993"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14555</w:t>
            </w:r>
          </w:p>
        </w:tc>
        <w:tc>
          <w:tcPr>
            <w:tcW w:w="992"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14458</w:t>
            </w:r>
          </w:p>
        </w:tc>
        <w:tc>
          <w:tcPr>
            <w:tcW w:w="992"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14373</w:t>
            </w:r>
          </w:p>
        </w:tc>
        <w:tc>
          <w:tcPr>
            <w:tcW w:w="1213"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14238</w:t>
            </w:r>
          </w:p>
        </w:tc>
      </w:tr>
      <w:tr w:rsidR="00521797" w:rsidRPr="00521797" w:rsidTr="00521797">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left"/>
              <w:rPr>
                <w:rFonts w:ascii="Calibri" w:hAnsi="Calibri" w:cs="Calibri"/>
                <w:color w:val="000000"/>
                <w:lang w:eastAsia="pl-PL"/>
              </w:rPr>
            </w:pPr>
            <w:r w:rsidRPr="00521797">
              <w:rPr>
                <w:rFonts w:ascii="Calibri" w:hAnsi="Calibri" w:cs="Calibri"/>
                <w:color w:val="000000"/>
                <w:sz w:val="22"/>
                <w:szCs w:val="22"/>
                <w:lang w:eastAsia="pl-PL"/>
              </w:rPr>
              <w:t>Brzeziny</w:t>
            </w:r>
          </w:p>
        </w:tc>
        <w:tc>
          <w:tcPr>
            <w:tcW w:w="987"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5854</w:t>
            </w:r>
          </w:p>
        </w:tc>
        <w:tc>
          <w:tcPr>
            <w:tcW w:w="992"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5836</w:t>
            </w:r>
          </w:p>
        </w:tc>
        <w:tc>
          <w:tcPr>
            <w:tcW w:w="992"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5862</w:t>
            </w:r>
          </w:p>
        </w:tc>
        <w:tc>
          <w:tcPr>
            <w:tcW w:w="993"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5830</w:t>
            </w:r>
          </w:p>
        </w:tc>
        <w:tc>
          <w:tcPr>
            <w:tcW w:w="992"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5817</w:t>
            </w:r>
          </w:p>
        </w:tc>
        <w:tc>
          <w:tcPr>
            <w:tcW w:w="992"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5792</w:t>
            </w:r>
          </w:p>
        </w:tc>
        <w:tc>
          <w:tcPr>
            <w:tcW w:w="1213"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5764</w:t>
            </w:r>
          </w:p>
        </w:tc>
      </w:tr>
      <w:tr w:rsidR="00521797" w:rsidRPr="00521797" w:rsidTr="00521797">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left"/>
              <w:rPr>
                <w:rFonts w:ascii="Calibri" w:hAnsi="Calibri" w:cs="Calibri"/>
                <w:color w:val="000000"/>
                <w:lang w:eastAsia="pl-PL"/>
              </w:rPr>
            </w:pPr>
            <w:r w:rsidRPr="00521797">
              <w:rPr>
                <w:rFonts w:ascii="Calibri" w:hAnsi="Calibri" w:cs="Calibri"/>
                <w:color w:val="000000"/>
                <w:sz w:val="22"/>
                <w:szCs w:val="22"/>
                <w:lang w:eastAsia="pl-PL"/>
              </w:rPr>
              <w:t>Sieroszewice</w:t>
            </w:r>
          </w:p>
        </w:tc>
        <w:tc>
          <w:tcPr>
            <w:tcW w:w="987"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9659</w:t>
            </w:r>
          </w:p>
        </w:tc>
        <w:tc>
          <w:tcPr>
            <w:tcW w:w="992"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9669</w:t>
            </w:r>
          </w:p>
        </w:tc>
        <w:tc>
          <w:tcPr>
            <w:tcW w:w="992"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9680</w:t>
            </w:r>
          </w:p>
        </w:tc>
        <w:tc>
          <w:tcPr>
            <w:tcW w:w="993"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9663</w:t>
            </w:r>
          </w:p>
        </w:tc>
        <w:tc>
          <w:tcPr>
            <w:tcW w:w="992"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9684</w:t>
            </w:r>
          </w:p>
        </w:tc>
        <w:tc>
          <w:tcPr>
            <w:tcW w:w="992"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9660</w:t>
            </w:r>
          </w:p>
        </w:tc>
        <w:tc>
          <w:tcPr>
            <w:tcW w:w="1213"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9579</w:t>
            </w:r>
          </w:p>
        </w:tc>
      </w:tr>
      <w:tr w:rsidR="00521797" w:rsidRPr="00521797" w:rsidTr="00521797">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left"/>
              <w:rPr>
                <w:rFonts w:ascii="Calibri" w:hAnsi="Calibri" w:cs="Calibri"/>
                <w:color w:val="000000"/>
                <w:lang w:eastAsia="pl-PL"/>
              </w:rPr>
            </w:pPr>
            <w:r w:rsidRPr="00521797">
              <w:rPr>
                <w:rFonts w:ascii="Calibri" w:hAnsi="Calibri" w:cs="Calibri"/>
                <w:color w:val="000000"/>
                <w:sz w:val="22"/>
                <w:szCs w:val="22"/>
                <w:lang w:eastAsia="pl-PL"/>
              </w:rPr>
              <w:t>Szczytniki</w:t>
            </w:r>
          </w:p>
        </w:tc>
        <w:tc>
          <w:tcPr>
            <w:tcW w:w="987"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7888</w:t>
            </w:r>
          </w:p>
        </w:tc>
        <w:tc>
          <w:tcPr>
            <w:tcW w:w="992"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7868</w:t>
            </w:r>
          </w:p>
        </w:tc>
        <w:tc>
          <w:tcPr>
            <w:tcW w:w="992"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7865</w:t>
            </w:r>
          </w:p>
        </w:tc>
        <w:tc>
          <w:tcPr>
            <w:tcW w:w="993"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7852</w:t>
            </w:r>
          </w:p>
        </w:tc>
        <w:tc>
          <w:tcPr>
            <w:tcW w:w="992"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7812</w:t>
            </w:r>
          </w:p>
        </w:tc>
        <w:tc>
          <w:tcPr>
            <w:tcW w:w="992"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7797</w:t>
            </w:r>
          </w:p>
        </w:tc>
        <w:tc>
          <w:tcPr>
            <w:tcW w:w="1213"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7759</w:t>
            </w:r>
          </w:p>
        </w:tc>
      </w:tr>
      <w:tr w:rsidR="00521797" w:rsidRPr="00521797" w:rsidTr="00521797">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left"/>
              <w:rPr>
                <w:rFonts w:ascii="Calibri" w:hAnsi="Calibri" w:cs="Calibri"/>
                <w:color w:val="000000"/>
                <w:lang w:eastAsia="pl-PL"/>
              </w:rPr>
            </w:pPr>
            <w:r w:rsidRPr="00521797">
              <w:rPr>
                <w:rFonts w:ascii="Calibri" w:hAnsi="Calibri" w:cs="Calibri"/>
                <w:color w:val="000000"/>
                <w:sz w:val="22"/>
                <w:szCs w:val="22"/>
                <w:lang w:eastAsia="pl-PL"/>
              </w:rPr>
              <w:t>Suma</w:t>
            </w:r>
          </w:p>
        </w:tc>
        <w:tc>
          <w:tcPr>
            <w:tcW w:w="987"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38191</w:t>
            </w:r>
          </w:p>
        </w:tc>
        <w:tc>
          <w:tcPr>
            <w:tcW w:w="992"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38100</w:t>
            </w:r>
          </w:p>
        </w:tc>
        <w:tc>
          <w:tcPr>
            <w:tcW w:w="992"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38065</w:t>
            </w:r>
          </w:p>
        </w:tc>
        <w:tc>
          <w:tcPr>
            <w:tcW w:w="993"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37900</w:t>
            </w:r>
          </w:p>
        </w:tc>
        <w:tc>
          <w:tcPr>
            <w:tcW w:w="992"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37771</w:t>
            </w:r>
          </w:p>
        </w:tc>
        <w:tc>
          <w:tcPr>
            <w:tcW w:w="992"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37622</w:t>
            </w:r>
          </w:p>
        </w:tc>
        <w:tc>
          <w:tcPr>
            <w:tcW w:w="1213"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37340</w:t>
            </w:r>
          </w:p>
        </w:tc>
      </w:tr>
    </w:tbl>
    <w:p w:rsidR="00F30F3D" w:rsidRDefault="00F30F3D" w:rsidP="00F30F3D">
      <w:pPr>
        <w:rPr>
          <w:sz w:val="20"/>
        </w:rPr>
      </w:pPr>
      <w:r w:rsidRPr="00372078">
        <w:rPr>
          <w:sz w:val="20"/>
        </w:rPr>
        <w:t xml:space="preserve">Źródło: GUS, </w:t>
      </w:r>
      <w:r w:rsidR="00085A72" w:rsidRPr="00372078">
        <w:rPr>
          <w:sz w:val="20"/>
        </w:rPr>
        <w:t>Bank</w:t>
      </w:r>
      <w:r w:rsidRPr="00372078">
        <w:rPr>
          <w:sz w:val="20"/>
        </w:rPr>
        <w:t xml:space="preserve"> Danych Lokalnych</w:t>
      </w:r>
      <w:r w:rsidR="002D31E4">
        <w:rPr>
          <w:sz w:val="20"/>
        </w:rPr>
        <w:t xml:space="preserve"> (dostęp 30.09.2022)</w:t>
      </w:r>
    </w:p>
    <w:p w:rsidR="00FB39DE" w:rsidRPr="00372078" w:rsidRDefault="00FB39DE" w:rsidP="00F30F3D">
      <w:pPr>
        <w:rPr>
          <w:sz w:val="20"/>
        </w:rPr>
      </w:pPr>
    </w:p>
    <w:p w:rsidR="00FB39DE" w:rsidRPr="00521797" w:rsidRDefault="00521797" w:rsidP="0007639C">
      <w:r>
        <w:t>d</w:t>
      </w:r>
      <w:r w:rsidRPr="00C91C70">
        <w:t>emogr</w:t>
      </w:r>
      <w:r>
        <w:t>aficzny obraz obszaru to</w:t>
      </w:r>
      <w:r w:rsidRPr="00C91C70">
        <w:t xml:space="preserve"> nie tylko liczba ludności wynikająca z ich narodzin i zgonów, ale także z migracji tejże ludności w obręb</w:t>
      </w:r>
      <w:r>
        <w:t>ie regionu, czyli migracja wewnętrzna</w:t>
      </w:r>
      <w:r w:rsidRPr="00C91C70">
        <w:t>, jak również wyjazdów z i do kraju, tz</w:t>
      </w:r>
      <w:r>
        <w:t>n. migracji zewnętrznej. G</w:t>
      </w:r>
      <w:r w:rsidRPr="00C91C70">
        <w:t xml:space="preserve">miny charakteryzują się ujemnym saldem, </w:t>
      </w:r>
      <w:r>
        <w:t xml:space="preserve">jeżeli chodzi o saldo migracji z wyjątkiem gmin Błaszki i </w:t>
      </w:r>
      <w:r w:rsidR="001735C6">
        <w:t>Szczyt</w:t>
      </w:r>
      <w:r w:rsidR="00033810">
        <w:t>niki, w których od  roku 2016 p</w:t>
      </w:r>
      <w:r w:rsidR="001735C6">
        <w:t>rzybyło odpowiednio 36 i 11 osób.</w:t>
      </w:r>
    </w:p>
    <w:p w:rsidR="0079384E" w:rsidRPr="00C73E0C" w:rsidRDefault="00A72CF0" w:rsidP="00C73E0C">
      <w:pPr>
        <w:pStyle w:val="Nagwek5"/>
      </w:pPr>
      <w:bookmarkStart w:id="29" w:name="_Toc125615351"/>
      <w:r w:rsidRPr="00C73E0C">
        <w:t xml:space="preserve">Saldo migracji w ruch wewnętrznym i </w:t>
      </w:r>
      <w:r w:rsidR="002D38C2" w:rsidRPr="00C73E0C">
        <w:t>zewnętrznym</w:t>
      </w:r>
      <w:bookmarkEnd w:id="29"/>
    </w:p>
    <w:tbl>
      <w:tblPr>
        <w:tblW w:w="8666" w:type="dxa"/>
        <w:tblInd w:w="53" w:type="dxa"/>
        <w:tblCellMar>
          <w:left w:w="70" w:type="dxa"/>
          <w:right w:w="70" w:type="dxa"/>
        </w:tblCellMar>
        <w:tblLook w:val="04A0" w:firstRow="1" w:lastRow="0" w:firstColumn="1" w:lastColumn="0" w:noHBand="0" w:noVBand="1"/>
      </w:tblPr>
      <w:tblGrid>
        <w:gridCol w:w="1582"/>
        <w:gridCol w:w="987"/>
        <w:gridCol w:w="992"/>
        <w:gridCol w:w="992"/>
        <w:gridCol w:w="993"/>
        <w:gridCol w:w="992"/>
        <w:gridCol w:w="992"/>
        <w:gridCol w:w="1136"/>
      </w:tblGrid>
      <w:tr w:rsidR="00521797" w:rsidRPr="00521797" w:rsidTr="00521797">
        <w:trPr>
          <w:trHeight w:val="300"/>
        </w:trPr>
        <w:tc>
          <w:tcPr>
            <w:tcW w:w="1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left"/>
              <w:rPr>
                <w:rFonts w:ascii="Calibri" w:hAnsi="Calibri" w:cs="Calibri"/>
                <w:color w:val="000000"/>
                <w:lang w:eastAsia="pl-PL"/>
              </w:rPr>
            </w:pPr>
            <w:r w:rsidRPr="00521797">
              <w:rPr>
                <w:rFonts w:ascii="Calibri" w:hAnsi="Calibri" w:cs="Calibri"/>
                <w:color w:val="000000"/>
                <w:sz w:val="22"/>
                <w:szCs w:val="22"/>
                <w:lang w:eastAsia="pl-PL"/>
              </w:rPr>
              <w:t>Nazwa gminy</w:t>
            </w:r>
          </w:p>
        </w:tc>
        <w:tc>
          <w:tcPr>
            <w:tcW w:w="987" w:type="dxa"/>
            <w:tcBorders>
              <w:top w:val="single" w:sz="4" w:space="0" w:color="auto"/>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left"/>
              <w:rPr>
                <w:rFonts w:ascii="Calibri" w:hAnsi="Calibri" w:cs="Calibri"/>
                <w:color w:val="000000"/>
                <w:lang w:eastAsia="pl-PL"/>
              </w:rPr>
            </w:pPr>
            <w:r w:rsidRPr="00521797">
              <w:rPr>
                <w:rFonts w:ascii="Calibri" w:hAnsi="Calibri" w:cs="Calibri"/>
                <w:color w:val="000000"/>
                <w:sz w:val="22"/>
                <w:szCs w:val="22"/>
                <w:lang w:eastAsia="pl-PL"/>
              </w:rPr>
              <w:t xml:space="preserve">Rok 2015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left"/>
              <w:rPr>
                <w:rFonts w:ascii="Calibri" w:hAnsi="Calibri" w:cs="Calibri"/>
                <w:color w:val="000000"/>
                <w:lang w:eastAsia="pl-PL"/>
              </w:rPr>
            </w:pPr>
            <w:r w:rsidRPr="00521797">
              <w:rPr>
                <w:rFonts w:ascii="Calibri" w:hAnsi="Calibri" w:cs="Calibri"/>
                <w:color w:val="000000"/>
                <w:sz w:val="22"/>
                <w:szCs w:val="22"/>
                <w:lang w:eastAsia="pl-PL"/>
              </w:rPr>
              <w:t>Rok 2016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left"/>
              <w:rPr>
                <w:rFonts w:ascii="Calibri" w:hAnsi="Calibri" w:cs="Calibri"/>
                <w:color w:val="000000"/>
                <w:lang w:eastAsia="pl-PL"/>
              </w:rPr>
            </w:pPr>
            <w:r w:rsidRPr="00521797">
              <w:rPr>
                <w:rFonts w:ascii="Calibri" w:hAnsi="Calibri" w:cs="Calibri"/>
                <w:color w:val="000000"/>
                <w:sz w:val="22"/>
                <w:szCs w:val="22"/>
                <w:lang w:eastAsia="pl-PL"/>
              </w:rPr>
              <w:t>Rok 2017</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left"/>
              <w:rPr>
                <w:rFonts w:ascii="Calibri" w:hAnsi="Calibri" w:cs="Calibri"/>
                <w:color w:val="000000"/>
                <w:lang w:eastAsia="pl-PL"/>
              </w:rPr>
            </w:pPr>
            <w:r w:rsidRPr="00521797">
              <w:rPr>
                <w:rFonts w:ascii="Calibri" w:hAnsi="Calibri" w:cs="Calibri"/>
                <w:color w:val="000000"/>
                <w:sz w:val="22"/>
                <w:szCs w:val="22"/>
                <w:lang w:eastAsia="pl-PL"/>
              </w:rPr>
              <w:t xml:space="preserve">Rok 2018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left"/>
              <w:rPr>
                <w:rFonts w:ascii="Calibri" w:hAnsi="Calibri" w:cs="Calibri"/>
                <w:color w:val="000000"/>
                <w:lang w:eastAsia="pl-PL"/>
              </w:rPr>
            </w:pPr>
            <w:r w:rsidRPr="00521797">
              <w:rPr>
                <w:rFonts w:ascii="Calibri" w:hAnsi="Calibri" w:cs="Calibri"/>
                <w:color w:val="000000"/>
                <w:sz w:val="22"/>
                <w:szCs w:val="22"/>
                <w:lang w:eastAsia="pl-PL"/>
              </w:rPr>
              <w:t>Rok 2019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left"/>
              <w:rPr>
                <w:rFonts w:ascii="Calibri" w:hAnsi="Calibri" w:cs="Calibri"/>
                <w:color w:val="000000"/>
                <w:lang w:eastAsia="pl-PL"/>
              </w:rPr>
            </w:pPr>
            <w:r w:rsidRPr="00521797">
              <w:rPr>
                <w:rFonts w:ascii="Calibri" w:hAnsi="Calibri" w:cs="Calibri"/>
                <w:color w:val="000000"/>
                <w:sz w:val="22"/>
                <w:szCs w:val="22"/>
                <w:lang w:eastAsia="pl-PL"/>
              </w:rPr>
              <w:t>Rok 2020</w:t>
            </w:r>
          </w:p>
        </w:tc>
        <w:tc>
          <w:tcPr>
            <w:tcW w:w="1136" w:type="dxa"/>
            <w:tcBorders>
              <w:top w:val="single" w:sz="4" w:space="0" w:color="auto"/>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left"/>
              <w:rPr>
                <w:rFonts w:ascii="Calibri" w:hAnsi="Calibri" w:cs="Calibri"/>
                <w:color w:val="000000"/>
                <w:lang w:eastAsia="pl-PL"/>
              </w:rPr>
            </w:pPr>
            <w:r w:rsidRPr="00521797">
              <w:rPr>
                <w:rFonts w:ascii="Calibri" w:hAnsi="Calibri" w:cs="Calibri"/>
                <w:color w:val="000000"/>
                <w:sz w:val="22"/>
                <w:szCs w:val="22"/>
                <w:lang w:eastAsia="pl-PL"/>
              </w:rPr>
              <w:t>Rok 2021</w:t>
            </w:r>
          </w:p>
        </w:tc>
      </w:tr>
      <w:tr w:rsidR="00521797" w:rsidRPr="00521797" w:rsidTr="00521797">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left"/>
              <w:rPr>
                <w:rFonts w:ascii="Calibri" w:hAnsi="Calibri" w:cs="Calibri"/>
                <w:color w:val="000000"/>
                <w:lang w:eastAsia="pl-PL"/>
              </w:rPr>
            </w:pPr>
            <w:r w:rsidRPr="00521797">
              <w:rPr>
                <w:rFonts w:ascii="Calibri" w:hAnsi="Calibri" w:cs="Calibri"/>
                <w:color w:val="000000"/>
                <w:sz w:val="22"/>
                <w:szCs w:val="22"/>
                <w:lang w:eastAsia="pl-PL"/>
              </w:rPr>
              <w:t>WIELKOPOLSKIE</w:t>
            </w:r>
          </w:p>
        </w:tc>
        <w:tc>
          <w:tcPr>
            <w:tcW w:w="987"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0</w:t>
            </w:r>
          </w:p>
        </w:tc>
        <w:tc>
          <w:tcPr>
            <w:tcW w:w="992"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1059</w:t>
            </w:r>
          </w:p>
        </w:tc>
        <w:tc>
          <w:tcPr>
            <w:tcW w:w="992"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1143</w:t>
            </w:r>
          </w:p>
        </w:tc>
        <w:tc>
          <w:tcPr>
            <w:tcW w:w="993"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1282</w:t>
            </w:r>
          </w:p>
        </w:tc>
        <w:tc>
          <w:tcPr>
            <w:tcW w:w="992"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1460</w:t>
            </w:r>
          </w:p>
        </w:tc>
        <w:tc>
          <w:tcPr>
            <w:tcW w:w="992"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1757</w:t>
            </w:r>
          </w:p>
        </w:tc>
        <w:tc>
          <w:tcPr>
            <w:tcW w:w="1136"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2000</w:t>
            </w:r>
          </w:p>
        </w:tc>
      </w:tr>
      <w:tr w:rsidR="00521797" w:rsidRPr="00521797" w:rsidTr="00521797">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left"/>
              <w:rPr>
                <w:rFonts w:ascii="Calibri" w:hAnsi="Calibri" w:cs="Calibri"/>
                <w:color w:val="000000"/>
                <w:lang w:eastAsia="pl-PL"/>
              </w:rPr>
            </w:pPr>
            <w:r w:rsidRPr="00521797">
              <w:rPr>
                <w:rFonts w:ascii="Calibri" w:hAnsi="Calibri" w:cs="Calibri"/>
                <w:color w:val="000000"/>
                <w:sz w:val="22"/>
                <w:szCs w:val="22"/>
                <w:lang w:eastAsia="pl-PL"/>
              </w:rPr>
              <w:t>Błaszki</w:t>
            </w:r>
          </w:p>
        </w:tc>
        <w:tc>
          <w:tcPr>
            <w:tcW w:w="987"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0</w:t>
            </w:r>
          </w:p>
        </w:tc>
        <w:tc>
          <w:tcPr>
            <w:tcW w:w="992"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-75</w:t>
            </w:r>
          </w:p>
        </w:tc>
        <w:tc>
          <w:tcPr>
            <w:tcW w:w="992"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-81</w:t>
            </w:r>
          </w:p>
        </w:tc>
        <w:tc>
          <w:tcPr>
            <w:tcW w:w="993"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-48</w:t>
            </w:r>
          </w:p>
        </w:tc>
        <w:tc>
          <w:tcPr>
            <w:tcW w:w="992"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-60</w:t>
            </w:r>
          </w:p>
        </w:tc>
        <w:tc>
          <w:tcPr>
            <w:tcW w:w="992"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-54</w:t>
            </w:r>
          </w:p>
        </w:tc>
        <w:tc>
          <w:tcPr>
            <w:tcW w:w="1136"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-36</w:t>
            </w:r>
          </w:p>
        </w:tc>
      </w:tr>
      <w:tr w:rsidR="00521797" w:rsidRPr="00521797" w:rsidTr="00521797">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left"/>
              <w:rPr>
                <w:rFonts w:ascii="Calibri" w:hAnsi="Calibri" w:cs="Calibri"/>
                <w:color w:val="000000"/>
                <w:lang w:eastAsia="pl-PL"/>
              </w:rPr>
            </w:pPr>
            <w:r w:rsidRPr="00521797">
              <w:rPr>
                <w:rFonts w:ascii="Calibri" w:hAnsi="Calibri" w:cs="Calibri"/>
                <w:color w:val="000000"/>
                <w:sz w:val="22"/>
                <w:szCs w:val="22"/>
                <w:lang w:eastAsia="pl-PL"/>
              </w:rPr>
              <w:t>Brzeziny</w:t>
            </w:r>
          </w:p>
        </w:tc>
        <w:tc>
          <w:tcPr>
            <w:tcW w:w="987"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0</w:t>
            </w:r>
          </w:p>
        </w:tc>
        <w:tc>
          <w:tcPr>
            <w:tcW w:w="992"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-3</w:t>
            </w:r>
          </w:p>
        </w:tc>
        <w:tc>
          <w:tcPr>
            <w:tcW w:w="992"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2</w:t>
            </w:r>
          </w:p>
        </w:tc>
        <w:tc>
          <w:tcPr>
            <w:tcW w:w="993"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-24</w:t>
            </w:r>
          </w:p>
        </w:tc>
        <w:tc>
          <w:tcPr>
            <w:tcW w:w="992"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-34</w:t>
            </w:r>
          </w:p>
        </w:tc>
        <w:tc>
          <w:tcPr>
            <w:tcW w:w="992"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12</w:t>
            </w:r>
          </w:p>
        </w:tc>
        <w:tc>
          <w:tcPr>
            <w:tcW w:w="1136"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-25</w:t>
            </w:r>
          </w:p>
        </w:tc>
      </w:tr>
      <w:tr w:rsidR="00521797" w:rsidRPr="00521797" w:rsidTr="00521797">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left"/>
              <w:rPr>
                <w:rFonts w:ascii="Calibri" w:hAnsi="Calibri" w:cs="Calibri"/>
                <w:color w:val="000000"/>
                <w:lang w:eastAsia="pl-PL"/>
              </w:rPr>
            </w:pPr>
            <w:r w:rsidRPr="00521797">
              <w:rPr>
                <w:rFonts w:ascii="Calibri" w:hAnsi="Calibri" w:cs="Calibri"/>
                <w:color w:val="000000"/>
                <w:sz w:val="22"/>
                <w:szCs w:val="22"/>
                <w:lang w:eastAsia="pl-PL"/>
              </w:rPr>
              <w:t>Sieroszewice</w:t>
            </w:r>
          </w:p>
        </w:tc>
        <w:tc>
          <w:tcPr>
            <w:tcW w:w="987"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0</w:t>
            </w:r>
          </w:p>
        </w:tc>
        <w:tc>
          <w:tcPr>
            <w:tcW w:w="992"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-21</w:t>
            </w:r>
          </w:p>
        </w:tc>
        <w:tc>
          <w:tcPr>
            <w:tcW w:w="992"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-10</w:t>
            </w:r>
          </w:p>
        </w:tc>
        <w:tc>
          <w:tcPr>
            <w:tcW w:w="993"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-29</w:t>
            </w:r>
          </w:p>
        </w:tc>
        <w:tc>
          <w:tcPr>
            <w:tcW w:w="992"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-20</w:t>
            </w:r>
          </w:p>
        </w:tc>
        <w:tc>
          <w:tcPr>
            <w:tcW w:w="992"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-34</w:t>
            </w:r>
          </w:p>
        </w:tc>
        <w:tc>
          <w:tcPr>
            <w:tcW w:w="1136"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-32</w:t>
            </w:r>
          </w:p>
        </w:tc>
      </w:tr>
      <w:tr w:rsidR="00521797" w:rsidRPr="00521797" w:rsidTr="00521797">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left"/>
              <w:rPr>
                <w:rFonts w:ascii="Calibri" w:hAnsi="Calibri" w:cs="Calibri"/>
                <w:color w:val="000000"/>
                <w:lang w:eastAsia="pl-PL"/>
              </w:rPr>
            </w:pPr>
            <w:r w:rsidRPr="00521797">
              <w:rPr>
                <w:rFonts w:ascii="Calibri" w:hAnsi="Calibri" w:cs="Calibri"/>
                <w:color w:val="000000"/>
                <w:sz w:val="22"/>
                <w:szCs w:val="22"/>
                <w:lang w:eastAsia="pl-PL"/>
              </w:rPr>
              <w:t>Szczytniki</w:t>
            </w:r>
          </w:p>
        </w:tc>
        <w:tc>
          <w:tcPr>
            <w:tcW w:w="987"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0</w:t>
            </w:r>
          </w:p>
        </w:tc>
        <w:tc>
          <w:tcPr>
            <w:tcW w:w="992"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-26</w:t>
            </w:r>
          </w:p>
        </w:tc>
        <w:tc>
          <w:tcPr>
            <w:tcW w:w="992"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-16</w:t>
            </w:r>
          </w:p>
        </w:tc>
        <w:tc>
          <w:tcPr>
            <w:tcW w:w="993"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-37</w:t>
            </w:r>
          </w:p>
        </w:tc>
        <w:tc>
          <w:tcPr>
            <w:tcW w:w="992"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-42</w:t>
            </w:r>
          </w:p>
        </w:tc>
        <w:tc>
          <w:tcPr>
            <w:tcW w:w="992"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-11</w:t>
            </w:r>
          </w:p>
        </w:tc>
        <w:tc>
          <w:tcPr>
            <w:tcW w:w="1136"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-15</w:t>
            </w:r>
          </w:p>
        </w:tc>
      </w:tr>
      <w:tr w:rsidR="00521797" w:rsidRPr="00521797" w:rsidTr="00521797">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left"/>
              <w:rPr>
                <w:rFonts w:ascii="Calibri" w:hAnsi="Calibri" w:cs="Calibri"/>
                <w:color w:val="000000"/>
                <w:lang w:eastAsia="pl-PL"/>
              </w:rPr>
            </w:pPr>
            <w:r w:rsidRPr="00521797">
              <w:rPr>
                <w:rFonts w:ascii="Calibri" w:hAnsi="Calibri" w:cs="Calibri"/>
                <w:color w:val="000000"/>
                <w:sz w:val="22"/>
                <w:szCs w:val="22"/>
                <w:lang w:eastAsia="pl-PL"/>
              </w:rPr>
              <w:t>Średnia dla gmin LGD</w:t>
            </w:r>
          </w:p>
        </w:tc>
        <w:tc>
          <w:tcPr>
            <w:tcW w:w="987"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0</w:t>
            </w:r>
          </w:p>
        </w:tc>
        <w:tc>
          <w:tcPr>
            <w:tcW w:w="992"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-31,25</w:t>
            </w:r>
          </w:p>
        </w:tc>
        <w:tc>
          <w:tcPr>
            <w:tcW w:w="992"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-26,25</w:t>
            </w:r>
          </w:p>
        </w:tc>
        <w:tc>
          <w:tcPr>
            <w:tcW w:w="993"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-34,5</w:t>
            </w:r>
          </w:p>
        </w:tc>
        <w:tc>
          <w:tcPr>
            <w:tcW w:w="992"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-39</w:t>
            </w:r>
          </w:p>
        </w:tc>
        <w:tc>
          <w:tcPr>
            <w:tcW w:w="992"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-21,75</w:t>
            </w:r>
          </w:p>
        </w:tc>
        <w:tc>
          <w:tcPr>
            <w:tcW w:w="1136" w:type="dxa"/>
            <w:tcBorders>
              <w:top w:val="nil"/>
              <w:left w:val="nil"/>
              <w:bottom w:val="single" w:sz="4" w:space="0" w:color="auto"/>
              <w:right w:val="single" w:sz="4" w:space="0" w:color="auto"/>
            </w:tcBorders>
            <w:shd w:val="clear" w:color="auto" w:fill="auto"/>
            <w:noWrap/>
            <w:vAlign w:val="bottom"/>
            <w:hideMark/>
          </w:tcPr>
          <w:p w:rsidR="00521797" w:rsidRPr="00521797" w:rsidRDefault="00521797" w:rsidP="00521797">
            <w:pPr>
              <w:spacing w:before="0" w:after="0" w:line="240" w:lineRule="auto"/>
              <w:jc w:val="right"/>
              <w:rPr>
                <w:rFonts w:ascii="Calibri" w:hAnsi="Calibri" w:cs="Calibri"/>
                <w:color w:val="000000"/>
                <w:lang w:eastAsia="pl-PL"/>
              </w:rPr>
            </w:pPr>
            <w:r w:rsidRPr="00521797">
              <w:rPr>
                <w:rFonts w:ascii="Calibri" w:hAnsi="Calibri" w:cs="Calibri"/>
                <w:color w:val="000000"/>
                <w:sz w:val="22"/>
                <w:szCs w:val="22"/>
                <w:lang w:eastAsia="pl-PL"/>
              </w:rPr>
              <w:t>-27</w:t>
            </w:r>
          </w:p>
        </w:tc>
      </w:tr>
    </w:tbl>
    <w:p w:rsidR="002D31E4" w:rsidRDefault="002D31E4" w:rsidP="002D31E4">
      <w:pPr>
        <w:rPr>
          <w:sz w:val="20"/>
        </w:rPr>
      </w:pPr>
      <w:r w:rsidRPr="00372078">
        <w:rPr>
          <w:sz w:val="20"/>
        </w:rPr>
        <w:t>Źródło: GUS, Bank Danych Lokalnych</w:t>
      </w:r>
      <w:r>
        <w:rPr>
          <w:sz w:val="20"/>
        </w:rPr>
        <w:t xml:space="preserve"> (dostęp 30.09.2022)</w:t>
      </w:r>
    </w:p>
    <w:p w:rsidR="00FB39DE" w:rsidRDefault="00FB39DE" w:rsidP="0079384E">
      <w:pPr>
        <w:rPr>
          <w:sz w:val="20"/>
        </w:rPr>
      </w:pPr>
    </w:p>
    <w:p w:rsidR="0072731B" w:rsidRPr="0072731B" w:rsidRDefault="0072731B" w:rsidP="0079384E">
      <w:r>
        <w:t>Każda z gmin należących do LGD „Długosz Królewski” notuje spadek ludności w wieku produkcyjnym od roku 2015 średnio o 3%. Najwięcej osób w wieku produkcyjnym ubyło w gminie Sieroszewice 3,3%, najmniej Brzeziny 0,7%.</w:t>
      </w:r>
      <w:r w:rsidR="0089513E">
        <w:t xml:space="preserve"> Najwyższy odsetek osób w wieku produkcyjnym posiada gmina Sieroszewice 61,3%.</w:t>
      </w:r>
    </w:p>
    <w:p w:rsidR="0017065A" w:rsidRPr="00C73E0C" w:rsidRDefault="0017065A" w:rsidP="00C73E0C">
      <w:pPr>
        <w:pStyle w:val="Nagwek5"/>
      </w:pPr>
      <w:bookmarkStart w:id="30" w:name="_Toc125615352"/>
      <w:r w:rsidRPr="00C73E0C">
        <w:lastRenderedPageBreak/>
        <w:t>Udział ludności w wieku produkcyjnym w % ludności ogółem</w:t>
      </w:r>
      <w:bookmarkEnd w:id="30"/>
    </w:p>
    <w:tbl>
      <w:tblPr>
        <w:tblW w:w="8666" w:type="dxa"/>
        <w:tblInd w:w="53" w:type="dxa"/>
        <w:tblCellMar>
          <w:left w:w="70" w:type="dxa"/>
          <w:right w:w="70" w:type="dxa"/>
        </w:tblCellMar>
        <w:tblLook w:val="04A0" w:firstRow="1" w:lastRow="0" w:firstColumn="1" w:lastColumn="0" w:noHBand="0" w:noVBand="1"/>
      </w:tblPr>
      <w:tblGrid>
        <w:gridCol w:w="1582"/>
        <w:gridCol w:w="987"/>
        <w:gridCol w:w="992"/>
        <w:gridCol w:w="992"/>
        <w:gridCol w:w="993"/>
        <w:gridCol w:w="992"/>
        <w:gridCol w:w="992"/>
        <w:gridCol w:w="1136"/>
      </w:tblGrid>
      <w:tr w:rsidR="0072731B" w:rsidRPr="0072731B" w:rsidTr="0072731B">
        <w:trPr>
          <w:trHeight w:val="300"/>
        </w:trPr>
        <w:tc>
          <w:tcPr>
            <w:tcW w:w="1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731B" w:rsidRPr="0072731B" w:rsidRDefault="0072731B" w:rsidP="0072731B">
            <w:pPr>
              <w:spacing w:before="0" w:after="0" w:line="240" w:lineRule="auto"/>
              <w:jc w:val="left"/>
              <w:rPr>
                <w:rFonts w:ascii="Calibri" w:hAnsi="Calibri" w:cs="Calibri"/>
                <w:color w:val="000000"/>
                <w:lang w:eastAsia="pl-PL"/>
              </w:rPr>
            </w:pPr>
            <w:r w:rsidRPr="0072731B">
              <w:rPr>
                <w:rFonts w:ascii="Calibri" w:hAnsi="Calibri" w:cs="Calibri"/>
                <w:color w:val="000000"/>
                <w:sz w:val="22"/>
                <w:szCs w:val="22"/>
                <w:lang w:eastAsia="pl-PL"/>
              </w:rPr>
              <w:t>Nazwa gminy</w:t>
            </w:r>
          </w:p>
        </w:tc>
        <w:tc>
          <w:tcPr>
            <w:tcW w:w="987" w:type="dxa"/>
            <w:tcBorders>
              <w:top w:val="single" w:sz="4" w:space="0" w:color="auto"/>
              <w:left w:val="nil"/>
              <w:bottom w:val="single" w:sz="4" w:space="0" w:color="auto"/>
              <w:right w:val="single" w:sz="4" w:space="0" w:color="auto"/>
            </w:tcBorders>
            <w:shd w:val="clear" w:color="auto" w:fill="auto"/>
            <w:noWrap/>
            <w:vAlign w:val="bottom"/>
            <w:hideMark/>
          </w:tcPr>
          <w:p w:rsidR="0072731B" w:rsidRPr="0072731B" w:rsidRDefault="0072731B" w:rsidP="0072731B">
            <w:pPr>
              <w:spacing w:before="0" w:after="0" w:line="240" w:lineRule="auto"/>
              <w:jc w:val="left"/>
              <w:rPr>
                <w:rFonts w:ascii="Calibri" w:hAnsi="Calibri" w:cs="Calibri"/>
                <w:color w:val="000000"/>
                <w:lang w:eastAsia="pl-PL"/>
              </w:rPr>
            </w:pPr>
            <w:r w:rsidRPr="0072731B">
              <w:rPr>
                <w:rFonts w:ascii="Calibri" w:hAnsi="Calibri" w:cs="Calibri"/>
                <w:color w:val="000000"/>
                <w:sz w:val="22"/>
                <w:szCs w:val="22"/>
                <w:lang w:eastAsia="pl-PL"/>
              </w:rPr>
              <w:t xml:space="preserve">Rok 2015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2731B" w:rsidRPr="0072731B" w:rsidRDefault="0072731B" w:rsidP="0072731B">
            <w:pPr>
              <w:spacing w:before="0" w:after="0" w:line="240" w:lineRule="auto"/>
              <w:jc w:val="left"/>
              <w:rPr>
                <w:rFonts w:ascii="Calibri" w:hAnsi="Calibri" w:cs="Calibri"/>
                <w:color w:val="000000"/>
                <w:lang w:eastAsia="pl-PL"/>
              </w:rPr>
            </w:pPr>
            <w:r w:rsidRPr="0072731B">
              <w:rPr>
                <w:rFonts w:ascii="Calibri" w:hAnsi="Calibri" w:cs="Calibri"/>
                <w:color w:val="000000"/>
                <w:sz w:val="22"/>
                <w:szCs w:val="22"/>
                <w:lang w:eastAsia="pl-PL"/>
              </w:rPr>
              <w:t>Rok 2016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2731B" w:rsidRPr="0072731B" w:rsidRDefault="0072731B" w:rsidP="0072731B">
            <w:pPr>
              <w:spacing w:before="0" w:after="0" w:line="240" w:lineRule="auto"/>
              <w:jc w:val="left"/>
              <w:rPr>
                <w:rFonts w:ascii="Calibri" w:hAnsi="Calibri" w:cs="Calibri"/>
                <w:color w:val="000000"/>
                <w:lang w:eastAsia="pl-PL"/>
              </w:rPr>
            </w:pPr>
            <w:r w:rsidRPr="0072731B">
              <w:rPr>
                <w:rFonts w:ascii="Calibri" w:hAnsi="Calibri" w:cs="Calibri"/>
                <w:color w:val="000000"/>
                <w:sz w:val="22"/>
                <w:szCs w:val="22"/>
                <w:lang w:eastAsia="pl-PL"/>
              </w:rPr>
              <w:t>Rok 2017</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72731B" w:rsidRPr="0072731B" w:rsidRDefault="0072731B" w:rsidP="0072731B">
            <w:pPr>
              <w:spacing w:before="0" w:after="0" w:line="240" w:lineRule="auto"/>
              <w:jc w:val="left"/>
              <w:rPr>
                <w:rFonts w:ascii="Calibri" w:hAnsi="Calibri" w:cs="Calibri"/>
                <w:color w:val="000000"/>
                <w:lang w:eastAsia="pl-PL"/>
              </w:rPr>
            </w:pPr>
            <w:r w:rsidRPr="0072731B">
              <w:rPr>
                <w:rFonts w:ascii="Calibri" w:hAnsi="Calibri" w:cs="Calibri"/>
                <w:color w:val="000000"/>
                <w:sz w:val="22"/>
                <w:szCs w:val="22"/>
                <w:lang w:eastAsia="pl-PL"/>
              </w:rPr>
              <w:t xml:space="preserve">Rok 2018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2731B" w:rsidRPr="0072731B" w:rsidRDefault="0072731B" w:rsidP="0072731B">
            <w:pPr>
              <w:spacing w:before="0" w:after="0" w:line="240" w:lineRule="auto"/>
              <w:jc w:val="left"/>
              <w:rPr>
                <w:rFonts w:ascii="Calibri" w:hAnsi="Calibri" w:cs="Calibri"/>
                <w:color w:val="000000"/>
                <w:lang w:eastAsia="pl-PL"/>
              </w:rPr>
            </w:pPr>
            <w:r w:rsidRPr="0072731B">
              <w:rPr>
                <w:rFonts w:ascii="Calibri" w:hAnsi="Calibri" w:cs="Calibri"/>
                <w:color w:val="000000"/>
                <w:sz w:val="22"/>
                <w:szCs w:val="22"/>
                <w:lang w:eastAsia="pl-PL"/>
              </w:rPr>
              <w:t>Rok 2019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2731B" w:rsidRPr="0072731B" w:rsidRDefault="0072731B" w:rsidP="0072731B">
            <w:pPr>
              <w:spacing w:before="0" w:after="0" w:line="240" w:lineRule="auto"/>
              <w:jc w:val="left"/>
              <w:rPr>
                <w:rFonts w:ascii="Calibri" w:hAnsi="Calibri" w:cs="Calibri"/>
                <w:color w:val="000000"/>
                <w:lang w:eastAsia="pl-PL"/>
              </w:rPr>
            </w:pPr>
            <w:r w:rsidRPr="0072731B">
              <w:rPr>
                <w:rFonts w:ascii="Calibri" w:hAnsi="Calibri" w:cs="Calibri"/>
                <w:color w:val="000000"/>
                <w:sz w:val="22"/>
                <w:szCs w:val="22"/>
                <w:lang w:eastAsia="pl-PL"/>
              </w:rPr>
              <w:t>Rok 2020</w:t>
            </w:r>
          </w:p>
        </w:tc>
        <w:tc>
          <w:tcPr>
            <w:tcW w:w="1136" w:type="dxa"/>
            <w:tcBorders>
              <w:top w:val="single" w:sz="4" w:space="0" w:color="auto"/>
              <w:left w:val="nil"/>
              <w:bottom w:val="single" w:sz="4" w:space="0" w:color="auto"/>
              <w:right w:val="single" w:sz="4" w:space="0" w:color="auto"/>
            </w:tcBorders>
            <w:shd w:val="clear" w:color="auto" w:fill="auto"/>
            <w:noWrap/>
            <w:vAlign w:val="bottom"/>
            <w:hideMark/>
          </w:tcPr>
          <w:p w:rsidR="0072731B" w:rsidRPr="0072731B" w:rsidRDefault="0072731B" w:rsidP="0072731B">
            <w:pPr>
              <w:spacing w:before="0" w:after="0" w:line="240" w:lineRule="auto"/>
              <w:jc w:val="left"/>
              <w:rPr>
                <w:rFonts w:ascii="Calibri" w:hAnsi="Calibri" w:cs="Calibri"/>
                <w:color w:val="000000"/>
                <w:lang w:eastAsia="pl-PL"/>
              </w:rPr>
            </w:pPr>
            <w:r w:rsidRPr="0072731B">
              <w:rPr>
                <w:rFonts w:ascii="Calibri" w:hAnsi="Calibri" w:cs="Calibri"/>
                <w:color w:val="000000"/>
                <w:sz w:val="22"/>
                <w:szCs w:val="22"/>
                <w:lang w:eastAsia="pl-PL"/>
              </w:rPr>
              <w:t>Rok 2021</w:t>
            </w:r>
          </w:p>
        </w:tc>
      </w:tr>
      <w:tr w:rsidR="0072731B" w:rsidRPr="0072731B" w:rsidTr="0072731B">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72731B" w:rsidRPr="0072731B" w:rsidRDefault="0072731B" w:rsidP="0072731B">
            <w:pPr>
              <w:spacing w:before="0" w:after="0" w:line="240" w:lineRule="auto"/>
              <w:jc w:val="left"/>
              <w:rPr>
                <w:rFonts w:ascii="Calibri" w:hAnsi="Calibri" w:cs="Calibri"/>
                <w:color w:val="000000"/>
                <w:lang w:eastAsia="pl-PL"/>
              </w:rPr>
            </w:pPr>
            <w:r w:rsidRPr="0072731B">
              <w:rPr>
                <w:rFonts w:ascii="Calibri" w:hAnsi="Calibri" w:cs="Calibri"/>
                <w:color w:val="000000"/>
                <w:sz w:val="22"/>
                <w:szCs w:val="22"/>
                <w:lang w:eastAsia="pl-PL"/>
              </w:rPr>
              <w:t>WIELKOPOLSKIE</w:t>
            </w:r>
          </w:p>
        </w:tc>
        <w:tc>
          <w:tcPr>
            <w:tcW w:w="987" w:type="dxa"/>
            <w:tcBorders>
              <w:top w:val="nil"/>
              <w:left w:val="nil"/>
              <w:bottom w:val="single" w:sz="4" w:space="0" w:color="auto"/>
              <w:right w:val="single" w:sz="4" w:space="0" w:color="auto"/>
            </w:tcBorders>
            <w:shd w:val="clear" w:color="auto" w:fill="auto"/>
            <w:noWrap/>
            <w:vAlign w:val="bottom"/>
            <w:hideMark/>
          </w:tcPr>
          <w:p w:rsidR="0072731B" w:rsidRPr="0072731B" w:rsidRDefault="0072731B" w:rsidP="0072731B">
            <w:pPr>
              <w:spacing w:before="0" w:after="0" w:line="240" w:lineRule="auto"/>
              <w:jc w:val="right"/>
              <w:rPr>
                <w:rFonts w:ascii="Calibri" w:hAnsi="Calibri" w:cs="Calibri"/>
                <w:color w:val="000000"/>
                <w:lang w:eastAsia="pl-PL"/>
              </w:rPr>
            </w:pPr>
            <w:r w:rsidRPr="0072731B">
              <w:rPr>
                <w:rFonts w:ascii="Calibri" w:hAnsi="Calibri" w:cs="Calibri"/>
                <w:color w:val="000000"/>
                <w:sz w:val="22"/>
                <w:szCs w:val="22"/>
                <w:lang w:eastAsia="pl-PL"/>
              </w:rPr>
              <w:t>62,6</w:t>
            </w:r>
          </w:p>
        </w:tc>
        <w:tc>
          <w:tcPr>
            <w:tcW w:w="992" w:type="dxa"/>
            <w:tcBorders>
              <w:top w:val="nil"/>
              <w:left w:val="nil"/>
              <w:bottom w:val="single" w:sz="4" w:space="0" w:color="auto"/>
              <w:right w:val="single" w:sz="4" w:space="0" w:color="auto"/>
            </w:tcBorders>
            <w:shd w:val="clear" w:color="auto" w:fill="auto"/>
            <w:noWrap/>
            <w:vAlign w:val="bottom"/>
            <w:hideMark/>
          </w:tcPr>
          <w:p w:rsidR="0072731B" w:rsidRPr="0072731B" w:rsidRDefault="0072731B" w:rsidP="0072731B">
            <w:pPr>
              <w:spacing w:before="0" w:after="0" w:line="240" w:lineRule="auto"/>
              <w:jc w:val="right"/>
              <w:rPr>
                <w:rFonts w:ascii="Calibri" w:hAnsi="Calibri" w:cs="Calibri"/>
                <w:color w:val="000000"/>
                <w:lang w:eastAsia="pl-PL"/>
              </w:rPr>
            </w:pPr>
            <w:r w:rsidRPr="0072731B">
              <w:rPr>
                <w:rFonts w:ascii="Calibri" w:hAnsi="Calibri" w:cs="Calibri"/>
                <w:color w:val="000000"/>
                <w:sz w:val="22"/>
                <w:szCs w:val="22"/>
                <w:lang w:eastAsia="pl-PL"/>
              </w:rPr>
              <w:t>62</w:t>
            </w:r>
          </w:p>
        </w:tc>
        <w:tc>
          <w:tcPr>
            <w:tcW w:w="992" w:type="dxa"/>
            <w:tcBorders>
              <w:top w:val="nil"/>
              <w:left w:val="nil"/>
              <w:bottom w:val="single" w:sz="4" w:space="0" w:color="auto"/>
              <w:right w:val="single" w:sz="4" w:space="0" w:color="auto"/>
            </w:tcBorders>
            <w:shd w:val="clear" w:color="auto" w:fill="auto"/>
            <w:noWrap/>
            <w:vAlign w:val="bottom"/>
            <w:hideMark/>
          </w:tcPr>
          <w:p w:rsidR="0072731B" w:rsidRPr="0072731B" w:rsidRDefault="0072731B" w:rsidP="0072731B">
            <w:pPr>
              <w:spacing w:before="0" w:after="0" w:line="240" w:lineRule="auto"/>
              <w:jc w:val="right"/>
              <w:rPr>
                <w:rFonts w:ascii="Calibri" w:hAnsi="Calibri" w:cs="Calibri"/>
                <w:color w:val="000000"/>
                <w:lang w:eastAsia="pl-PL"/>
              </w:rPr>
            </w:pPr>
            <w:r w:rsidRPr="0072731B">
              <w:rPr>
                <w:rFonts w:ascii="Calibri" w:hAnsi="Calibri" w:cs="Calibri"/>
                <w:color w:val="000000"/>
                <w:sz w:val="22"/>
                <w:szCs w:val="22"/>
                <w:lang w:eastAsia="pl-PL"/>
              </w:rPr>
              <w:t>61,3</w:t>
            </w:r>
          </w:p>
        </w:tc>
        <w:tc>
          <w:tcPr>
            <w:tcW w:w="993" w:type="dxa"/>
            <w:tcBorders>
              <w:top w:val="nil"/>
              <w:left w:val="nil"/>
              <w:bottom w:val="single" w:sz="4" w:space="0" w:color="auto"/>
              <w:right w:val="single" w:sz="4" w:space="0" w:color="auto"/>
            </w:tcBorders>
            <w:shd w:val="clear" w:color="auto" w:fill="auto"/>
            <w:noWrap/>
            <w:vAlign w:val="bottom"/>
            <w:hideMark/>
          </w:tcPr>
          <w:p w:rsidR="0072731B" w:rsidRPr="0072731B" w:rsidRDefault="0072731B" w:rsidP="0072731B">
            <w:pPr>
              <w:spacing w:before="0" w:after="0" w:line="240" w:lineRule="auto"/>
              <w:jc w:val="right"/>
              <w:rPr>
                <w:rFonts w:ascii="Calibri" w:hAnsi="Calibri" w:cs="Calibri"/>
                <w:color w:val="000000"/>
                <w:lang w:eastAsia="pl-PL"/>
              </w:rPr>
            </w:pPr>
            <w:r w:rsidRPr="0072731B">
              <w:rPr>
                <w:rFonts w:ascii="Calibri" w:hAnsi="Calibri" w:cs="Calibri"/>
                <w:color w:val="000000"/>
                <w:sz w:val="22"/>
                <w:szCs w:val="22"/>
                <w:lang w:eastAsia="pl-PL"/>
              </w:rPr>
              <w:t>60,7</w:t>
            </w:r>
          </w:p>
        </w:tc>
        <w:tc>
          <w:tcPr>
            <w:tcW w:w="992" w:type="dxa"/>
            <w:tcBorders>
              <w:top w:val="nil"/>
              <w:left w:val="nil"/>
              <w:bottom w:val="single" w:sz="4" w:space="0" w:color="auto"/>
              <w:right w:val="single" w:sz="4" w:space="0" w:color="auto"/>
            </w:tcBorders>
            <w:shd w:val="clear" w:color="auto" w:fill="auto"/>
            <w:noWrap/>
            <w:vAlign w:val="bottom"/>
            <w:hideMark/>
          </w:tcPr>
          <w:p w:rsidR="0072731B" w:rsidRPr="0072731B" w:rsidRDefault="0072731B" w:rsidP="0072731B">
            <w:pPr>
              <w:spacing w:before="0" w:after="0" w:line="240" w:lineRule="auto"/>
              <w:jc w:val="right"/>
              <w:rPr>
                <w:rFonts w:ascii="Calibri" w:hAnsi="Calibri" w:cs="Calibri"/>
                <w:color w:val="000000"/>
                <w:lang w:eastAsia="pl-PL"/>
              </w:rPr>
            </w:pPr>
            <w:r w:rsidRPr="0072731B">
              <w:rPr>
                <w:rFonts w:ascii="Calibri" w:hAnsi="Calibri" w:cs="Calibri"/>
                <w:color w:val="000000"/>
                <w:sz w:val="22"/>
                <w:szCs w:val="22"/>
                <w:lang w:eastAsia="pl-PL"/>
              </w:rPr>
              <w:t>60,1</w:t>
            </w:r>
          </w:p>
        </w:tc>
        <w:tc>
          <w:tcPr>
            <w:tcW w:w="992" w:type="dxa"/>
            <w:tcBorders>
              <w:top w:val="nil"/>
              <w:left w:val="nil"/>
              <w:bottom w:val="single" w:sz="4" w:space="0" w:color="auto"/>
              <w:right w:val="single" w:sz="4" w:space="0" w:color="auto"/>
            </w:tcBorders>
            <w:shd w:val="clear" w:color="auto" w:fill="auto"/>
            <w:noWrap/>
            <w:vAlign w:val="bottom"/>
            <w:hideMark/>
          </w:tcPr>
          <w:p w:rsidR="0072731B" w:rsidRPr="0072731B" w:rsidRDefault="0072731B" w:rsidP="0072731B">
            <w:pPr>
              <w:spacing w:before="0" w:after="0" w:line="240" w:lineRule="auto"/>
              <w:jc w:val="right"/>
              <w:rPr>
                <w:rFonts w:ascii="Calibri" w:hAnsi="Calibri" w:cs="Calibri"/>
                <w:color w:val="000000"/>
                <w:lang w:eastAsia="pl-PL"/>
              </w:rPr>
            </w:pPr>
            <w:r w:rsidRPr="0072731B">
              <w:rPr>
                <w:rFonts w:ascii="Calibri" w:hAnsi="Calibri" w:cs="Calibri"/>
                <w:color w:val="000000"/>
                <w:sz w:val="22"/>
                <w:szCs w:val="22"/>
                <w:lang w:eastAsia="pl-PL"/>
              </w:rPr>
              <w:t>59,7</w:t>
            </w:r>
          </w:p>
        </w:tc>
        <w:tc>
          <w:tcPr>
            <w:tcW w:w="1136" w:type="dxa"/>
            <w:tcBorders>
              <w:top w:val="nil"/>
              <w:left w:val="nil"/>
              <w:bottom w:val="single" w:sz="4" w:space="0" w:color="auto"/>
              <w:right w:val="single" w:sz="4" w:space="0" w:color="auto"/>
            </w:tcBorders>
            <w:shd w:val="clear" w:color="auto" w:fill="auto"/>
            <w:noWrap/>
            <w:vAlign w:val="bottom"/>
            <w:hideMark/>
          </w:tcPr>
          <w:p w:rsidR="0072731B" w:rsidRPr="0072731B" w:rsidRDefault="0072731B" w:rsidP="0072731B">
            <w:pPr>
              <w:spacing w:before="0" w:after="0" w:line="240" w:lineRule="auto"/>
              <w:jc w:val="right"/>
              <w:rPr>
                <w:rFonts w:ascii="Calibri" w:hAnsi="Calibri" w:cs="Calibri"/>
                <w:color w:val="000000"/>
                <w:lang w:eastAsia="pl-PL"/>
              </w:rPr>
            </w:pPr>
            <w:r w:rsidRPr="0072731B">
              <w:rPr>
                <w:rFonts w:ascii="Calibri" w:hAnsi="Calibri" w:cs="Calibri"/>
                <w:color w:val="000000"/>
                <w:sz w:val="22"/>
                <w:szCs w:val="22"/>
                <w:lang w:eastAsia="pl-PL"/>
              </w:rPr>
              <w:t>59,3</w:t>
            </w:r>
          </w:p>
        </w:tc>
      </w:tr>
      <w:tr w:rsidR="0072731B" w:rsidRPr="0072731B" w:rsidTr="0072731B">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72731B" w:rsidRPr="0072731B" w:rsidRDefault="0072731B" w:rsidP="0072731B">
            <w:pPr>
              <w:spacing w:before="0" w:after="0" w:line="240" w:lineRule="auto"/>
              <w:jc w:val="left"/>
              <w:rPr>
                <w:rFonts w:ascii="Calibri" w:hAnsi="Calibri" w:cs="Calibri"/>
                <w:color w:val="000000"/>
                <w:lang w:eastAsia="pl-PL"/>
              </w:rPr>
            </w:pPr>
            <w:r w:rsidRPr="0072731B">
              <w:rPr>
                <w:rFonts w:ascii="Calibri" w:hAnsi="Calibri" w:cs="Calibri"/>
                <w:color w:val="000000"/>
                <w:sz w:val="22"/>
                <w:szCs w:val="22"/>
                <w:lang w:eastAsia="pl-PL"/>
              </w:rPr>
              <w:t>Błaszki</w:t>
            </w:r>
          </w:p>
        </w:tc>
        <w:tc>
          <w:tcPr>
            <w:tcW w:w="987" w:type="dxa"/>
            <w:tcBorders>
              <w:top w:val="nil"/>
              <w:left w:val="nil"/>
              <w:bottom w:val="single" w:sz="4" w:space="0" w:color="auto"/>
              <w:right w:val="single" w:sz="4" w:space="0" w:color="auto"/>
            </w:tcBorders>
            <w:shd w:val="clear" w:color="auto" w:fill="auto"/>
            <w:noWrap/>
            <w:vAlign w:val="bottom"/>
            <w:hideMark/>
          </w:tcPr>
          <w:p w:rsidR="0072731B" w:rsidRPr="0072731B" w:rsidRDefault="0072731B" w:rsidP="0072731B">
            <w:pPr>
              <w:spacing w:before="0" w:after="0" w:line="240" w:lineRule="auto"/>
              <w:jc w:val="right"/>
              <w:rPr>
                <w:rFonts w:ascii="Calibri" w:hAnsi="Calibri" w:cs="Calibri"/>
                <w:color w:val="000000"/>
                <w:lang w:eastAsia="pl-PL"/>
              </w:rPr>
            </w:pPr>
            <w:r w:rsidRPr="0072731B">
              <w:rPr>
                <w:rFonts w:ascii="Calibri" w:hAnsi="Calibri" w:cs="Calibri"/>
                <w:color w:val="000000"/>
                <w:sz w:val="22"/>
                <w:szCs w:val="22"/>
                <w:lang w:eastAsia="pl-PL"/>
              </w:rPr>
              <w:t>62,4</w:t>
            </w:r>
          </w:p>
        </w:tc>
        <w:tc>
          <w:tcPr>
            <w:tcW w:w="992" w:type="dxa"/>
            <w:tcBorders>
              <w:top w:val="nil"/>
              <w:left w:val="nil"/>
              <w:bottom w:val="single" w:sz="4" w:space="0" w:color="auto"/>
              <w:right w:val="single" w:sz="4" w:space="0" w:color="auto"/>
            </w:tcBorders>
            <w:shd w:val="clear" w:color="auto" w:fill="auto"/>
            <w:noWrap/>
            <w:vAlign w:val="bottom"/>
            <w:hideMark/>
          </w:tcPr>
          <w:p w:rsidR="0072731B" w:rsidRPr="0072731B" w:rsidRDefault="0072731B" w:rsidP="0072731B">
            <w:pPr>
              <w:spacing w:before="0" w:after="0" w:line="240" w:lineRule="auto"/>
              <w:jc w:val="right"/>
              <w:rPr>
                <w:rFonts w:ascii="Calibri" w:hAnsi="Calibri" w:cs="Calibri"/>
                <w:color w:val="000000"/>
                <w:lang w:eastAsia="pl-PL"/>
              </w:rPr>
            </w:pPr>
            <w:r w:rsidRPr="0072731B">
              <w:rPr>
                <w:rFonts w:ascii="Calibri" w:hAnsi="Calibri" w:cs="Calibri"/>
                <w:color w:val="000000"/>
                <w:sz w:val="22"/>
                <w:szCs w:val="22"/>
                <w:lang w:eastAsia="pl-PL"/>
              </w:rPr>
              <w:t>62,2</w:t>
            </w:r>
          </w:p>
        </w:tc>
        <w:tc>
          <w:tcPr>
            <w:tcW w:w="992" w:type="dxa"/>
            <w:tcBorders>
              <w:top w:val="nil"/>
              <w:left w:val="nil"/>
              <w:bottom w:val="single" w:sz="4" w:space="0" w:color="auto"/>
              <w:right w:val="single" w:sz="4" w:space="0" w:color="auto"/>
            </w:tcBorders>
            <w:shd w:val="clear" w:color="auto" w:fill="auto"/>
            <w:noWrap/>
            <w:vAlign w:val="bottom"/>
            <w:hideMark/>
          </w:tcPr>
          <w:p w:rsidR="0072731B" w:rsidRPr="0072731B" w:rsidRDefault="0072731B" w:rsidP="0072731B">
            <w:pPr>
              <w:spacing w:before="0" w:after="0" w:line="240" w:lineRule="auto"/>
              <w:jc w:val="right"/>
              <w:rPr>
                <w:rFonts w:ascii="Calibri" w:hAnsi="Calibri" w:cs="Calibri"/>
                <w:color w:val="000000"/>
                <w:lang w:eastAsia="pl-PL"/>
              </w:rPr>
            </w:pPr>
            <w:r w:rsidRPr="0072731B">
              <w:rPr>
                <w:rFonts w:ascii="Calibri" w:hAnsi="Calibri" w:cs="Calibri"/>
                <w:color w:val="000000"/>
                <w:sz w:val="22"/>
                <w:szCs w:val="22"/>
                <w:lang w:eastAsia="pl-PL"/>
              </w:rPr>
              <w:t>62</w:t>
            </w:r>
          </w:p>
        </w:tc>
        <w:tc>
          <w:tcPr>
            <w:tcW w:w="993" w:type="dxa"/>
            <w:tcBorders>
              <w:top w:val="nil"/>
              <w:left w:val="nil"/>
              <w:bottom w:val="single" w:sz="4" w:space="0" w:color="auto"/>
              <w:right w:val="single" w:sz="4" w:space="0" w:color="auto"/>
            </w:tcBorders>
            <w:shd w:val="clear" w:color="auto" w:fill="auto"/>
            <w:noWrap/>
            <w:vAlign w:val="bottom"/>
            <w:hideMark/>
          </w:tcPr>
          <w:p w:rsidR="0072731B" w:rsidRPr="0072731B" w:rsidRDefault="0072731B" w:rsidP="0072731B">
            <w:pPr>
              <w:spacing w:before="0" w:after="0" w:line="240" w:lineRule="auto"/>
              <w:jc w:val="right"/>
              <w:rPr>
                <w:rFonts w:ascii="Calibri" w:hAnsi="Calibri" w:cs="Calibri"/>
                <w:color w:val="000000"/>
                <w:lang w:eastAsia="pl-PL"/>
              </w:rPr>
            </w:pPr>
            <w:r w:rsidRPr="0072731B">
              <w:rPr>
                <w:rFonts w:ascii="Calibri" w:hAnsi="Calibri" w:cs="Calibri"/>
                <w:color w:val="000000"/>
                <w:sz w:val="22"/>
                <w:szCs w:val="22"/>
                <w:lang w:eastAsia="pl-PL"/>
              </w:rPr>
              <w:t>61,4</w:t>
            </w:r>
          </w:p>
        </w:tc>
        <w:tc>
          <w:tcPr>
            <w:tcW w:w="992" w:type="dxa"/>
            <w:tcBorders>
              <w:top w:val="nil"/>
              <w:left w:val="nil"/>
              <w:bottom w:val="single" w:sz="4" w:space="0" w:color="auto"/>
              <w:right w:val="single" w:sz="4" w:space="0" w:color="auto"/>
            </w:tcBorders>
            <w:shd w:val="clear" w:color="auto" w:fill="auto"/>
            <w:noWrap/>
            <w:vAlign w:val="bottom"/>
            <w:hideMark/>
          </w:tcPr>
          <w:p w:rsidR="0072731B" w:rsidRPr="0072731B" w:rsidRDefault="0072731B" w:rsidP="0072731B">
            <w:pPr>
              <w:spacing w:before="0" w:after="0" w:line="240" w:lineRule="auto"/>
              <w:jc w:val="right"/>
              <w:rPr>
                <w:rFonts w:ascii="Calibri" w:hAnsi="Calibri" w:cs="Calibri"/>
                <w:color w:val="000000"/>
                <w:lang w:eastAsia="pl-PL"/>
              </w:rPr>
            </w:pPr>
            <w:r w:rsidRPr="0072731B">
              <w:rPr>
                <w:rFonts w:ascii="Calibri" w:hAnsi="Calibri" w:cs="Calibri"/>
                <w:color w:val="000000"/>
                <w:sz w:val="22"/>
                <w:szCs w:val="22"/>
                <w:lang w:eastAsia="pl-PL"/>
              </w:rPr>
              <w:t>61,3</w:t>
            </w:r>
          </w:p>
        </w:tc>
        <w:tc>
          <w:tcPr>
            <w:tcW w:w="992" w:type="dxa"/>
            <w:tcBorders>
              <w:top w:val="nil"/>
              <w:left w:val="nil"/>
              <w:bottom w:val="single" w:sz="4" w:space="0" w:color="auto"/>
              <w:right w:val="single" w:sz="4" w:space="0" w:color="auto"/>
            </w:tcBorders>
            <w:shd w:val="clear" w:color="auto" w:fill="auto"/>
            <w:noWrap/>
            <w:vAlign w:val="bottom"/>
            <w:hideMark/>
          </w:tcPr>
          <w:p w:rsidR="0072731B" w:rsidRPr="0072731B" w:rsidRDefault="0072731B" w:rsidP="0072731B">
            <w:pPr>
              <w:spacing w:before="0" w:after="0" w:line="240" w:lineRule="auto"/>
              <w:jc w:val="right"/>
              <w:rPr>
                <w:rFonts w:ascii="Calibri" w:hAnsi="Calibri" w:cs="Calibri"/>
                <w:color w:val="000000"/>
                <w:lang w:eastAsia="pl-PL"/>
              </w:rPr>
            </w:pPr>
            <w:r w:rsidRPr="0072731B">
              <w:rPr>
                <w:rFonts w:ascii="Calibri" w:hAnsi="Calibri" w:cs="Calibri"/>
                <w:color w:val="000000"/>
                <w:sz w:val="22"/>
                <w:szCs w:val="22"/>
                <w:lang w:eastAsia="pl-PL"/>
              </w:rPr>
              <w:t>61</w:t>
            </w:r>
          </w:p>
        </w:tc>
        <w:tc>
          <w:tcPr>
            <w:tcW w:w="1136" w:type="dxa"/>
            <w:tcBorders>
              <w:top w:val="nil"/>
              <w:left w:val="nil"/>
              <w:bottom w:val="single" w:sz="4" w:space="0" w:color="auto"/>
              <w:right w:val="single" w:sz="4" w:space="0" w:color="auto"/>
            </w:tcBorders>
            <w:shd w:val="clear" w:color="auto" w:fill="auto"/>
            <w:noWrap/>
            <w:vAlign w:val="bottom"/>
            <w:hideMark/>
          </w:tcPr>
          <w:p w:rsidR="0072731B" w:rsidRPr="0072731B" w:rsidRDefault="0072731B" w:rsidP="0072731B">
            <w:pPr>
              <w:spacing w:before="0" w:after="0" w:line="240" w:lineRule="auto"/>
              <w:jc w:val="right"/>
              <w:rPr>
                <w:rFonts w:ascii="Calibri" w:hAnsi="Calibri" w:cs="Calibri"/>
                <w:color w:val="000000"/>
                <w:lang w:eastAsia="pl-PL"/>
              </w:rPr>
            </w:pPr>
            <w:r w:rsidRPr="0072731B">
              <w:rPr>
                <w:rFonts w:ascii="Calibri" w:hAnsi="Calibri" w:cs="Calibri"/>
                <w:color w:val="000000"/>
                <w:sz w:val="22"/>
                <w:szCs w:val="22"/>
                <w:lang w:eastAsia="pl-PL"/>
              </w:rPr>
              <w:t>60,5</w:t>
            </w:r>
          </w:p>
        </w:tc>
      </w:tr>
      <w:tr w:rsidR="0072731B" w:rsidRPr="0072731B" w:rsidTr="0072731B">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72731B" w:rsidRPr="0072731B" w:rsidRDefault="0072731B" w:rsidP="0072731B">
            <w:pPr>
              <w:spacing w:before="0" w:after="0" w:line="240" w:lineRule="auto"/>
              <w:jc w:val="left"/>
              <w:rPr>
                <w:rFonts w:ascii="Calibri" w:hAnsi="Calibri" w:cs="Calibri"/>
                <w:color w:val="000000"/>
                <w:lang w:eastAsia="pl-PL"/>
              </w:rPr>
            </w:pPr>
            <w:r w:rsidRPr="0072731B">
              <w:rPr>
                <w:rFonts w:ascii="Calibri" w:hAnsi="Calibri" w:cs="Calibri"/>
                <w:color w:val="000000"/>
                <w:sz w:val="22"/>
                <w:szCs w:val="22"/>
                <w:lang w:eastAsia="pl-PL"/>
              </w:rPr>
              <w:t>Brzeziny</w:t>
            </w:r>
          </w:p>
        </w:tc>
        <w:tc>
          <w:tcPr>
            <w:tcW w:w="987" w:type="dxa"/>
            <w:tcBorders>
              <w:top w:val="nil"/>
              <w:left w:val="nil"/>
              <w:bottom w:val="single" w:sz="4" w:space="0" w:color="auto"/>
              <w:right w:val="single" w:sz="4" w:space="0" w:color="auto"/>
            </w:tcBorders>
            <w:shd w:val="clear" w:color="auto" w:fill="auto"/>
            <w:noWrap/>
            <w:vAlign w:val="bottom"/>
            <w:hideMark/>
          </w:tcPr>
          <w:p w:rsidR="0072731B" w:rsidRPr="0072731B" w:rsidRDefault="0072731B" w:rsidP="0072731B">
            <w:pPr>
              <w:spacing w:before="0" w:after="0" w:line="240" w:lineRule="auto"/>
              <w:jc w:val="right"/>
              <w:rPr>
                <w:rFonts w:ascii="Calibri" w:hAnsi="Calibri" w:cs="Calibri"/>
                <w:color w:val="000000"/>
                <w:lang w:eastAsia="pl-PL"/>
              </w:rPr>
            </w:pPr>
            <w:r w:rsidRPr="0072731B">
              <w:rPr>
                <w:rFonts w:ascii="Calibri" w:hAnsi="Calibri" w:cs="Calibri"/>
                <w:color w:val="000000"/>
                <w:sz w:val="22"/>
                <w:szCs w:val="22"/>
                <w:lang w:eastAsia="pl-PL"/>
              </w:rPr>
              <w:t>61,4</w:t>
            </w:r>
          </w:p>
        </w:tc>
        <w:tc>
          <w:tcPr>
            <w:tcW w:w="992" w:type="dxa"/>
            <w:tcBorders>
              <w:top w:val="nil"/>
              <w:left w:val="nil"/>
              <w:bottom w:val="single" w:sz="4" w:space="0" w:color="auto"/>
              <w:right w:val="single" w:sz="4" w:space="0" w:color="auto"/>
            </w:tcBorders>
            <w:shd w:val="clear" w:color="auto" w:fill="auto"/>
            <w:noWrap/>
            <w:vAlign w:val="bottom"/>
            <w:hideMark/>
          </w:tcPr>
          <w:p w:rsidR="0072731B" w:rsidRPr="0072731B" w:rsidRDefault="0072731B" w:rsidP="0072731B">
            <w:pPr>
              <w:spacing w:before="0" w:after="0" w:line="240" w:lineRule="auto"/>
              <w:jc w:val="right"/>
              <w:rPr>
                <w:rFonts w:ascii="Calibri" w:hAnsi="Calibri" w:cs="Calibri"/>
                <w:color w:val="000000"/>
                <w:lang w:eastAsia="pl-PL"/>
              </w:rPr>
            </w:pPr>
            <w:r w:rsidRPr="0072731B">
              <w:rPr>
                <w:rFonts w:ascii="Calibri" w:hAnsi="Calibri" w:cs="Calibri"/>
                <w:color w:val="000000"/>
                <w:sz w:val="22"/>
                <w:szCs w:val="22"/>
                <w:lang w:eastAsia="pl-PL"/>
              </w:rPr>
              <w:t>61,7</w:t>
            </w:r>
          </w:p>
        </w:tc>
        <w:tc>
          <w:tcPr>
            <w:tcW w:w="992" w:type="dxa"/>
            <w:tcBorders>
              <w:top w:val="nil"/>
              <w:left w:val="nil"/>
              <w:bottom w:val="single" w:sz="4" w:space="0" w:color="auto"/>
              <w:right w:val="single" w:sz="4" w:space="0" w:color="auto"/>
            </w:tcBorders>
            <w:shd w:val="clear" w:color="auto" w:fill="auto"/>
            <w:noWrap/>
            <w:vAlign w:val="bottom"/>
            <w:hideMark/>
          </w:tcPr>
          <w:p w:rsidR="0072731B" w:rsidRPr="0072731B" w:rsidRDefault="0072731B" w:rsidP="0072731B">
            <w:pPr>
              <w:spacing w:before="0" w:after="0" w:line="240" w:lineRule="auto"/>
              <w:jc w:val="right"/>
              <w:rPr>
                <w:rFonts w:ascii="Calibri" w:hAnsi="Calibri" w:cs="Calibri"/>
                <w:color w:val="000000"/>
                <w:lang w:eastAsia="pl-PL"/>
              </w:rPr>
            </w:pPr>
            <w:r w:rsidRPr="0072731B">
              <w:rPr>
                <w:rFonts w:ascii="Calibri" w:hAnsi="Calibri" w:cs="Calibri"/>
                <w:color w:val="000000"/>
                <w:sz w:val="22"/>
                <w:szCs w:val="22"/>
                <w:lang w:eastAsia="pl-PL"/>
              </w:rPr>
              <w:t>61,8</w:t>
            </w:r>
          </w:p>
        </w:tc>
        <w:tc>
          <w:tcPr>
            <w:tcW w:w="993" w:type="dxa"/>
            <w:tcBorders>
              <w:top w:val="nil"/>
              <w:left w:val="nil"/>
              <w:bottom w:val="single" w:sz="4" w:space="0" w:color="auto"/>
              <w:right w:val="single" w:sz="4" w:space="0" w:color="auto"/>
            </w:tcBorders>
            <w:shd w:val="clear" w:color="auto" w:fill="auto"/>
            <w:noWrap/>
            <w:vAlign w:val="bottom"/>
            <w:hideMark/>
          </w:tcPr>
          <w:p w:rsidR="0072731B" w:rsidRPr="0072731B" w:rsidRDefault="0072731B" w:rsidP="0072731B">
            <w:pPr>
              <w:spacing w:before="0" w:after="0" w:line="240" w:lineRule="auto"/>
              <w:jc w:val="right"/>
              <w:rPr>
                <w:rFonts w:ascii="Calibri" w:hAnsi="Calibri" w:cs="Calibri"/>
                <w:color w:val="000000"/>
                <w:lang w:eastAsia="pl-PL"/>
              </w:rPr>
            </w:pPr>
            <w:r w:rsidRPr="0072731B">
              <w:rPr>
                <w:rFonts w:ascii="Calibri" w:hAnsi="Calibri" w:cs="Calibri"/>
                <w:color w:val="000000"/>
                <w:sz w:val="22"/>
                <w:szCs w:val="22"/>
                <w:lang w:eastAsia="pl-PL"/>
              </w:rPr>
              <w:t>61,4</w:t>
            </w:r>
          </w:p>
        </w:tc>
        <w:tc>
          <w:tcPr>
            <w:tcW w:w="992" w:type="dxa"/>
            <w:tcBorders>
              <w:top w:val="nil"/>
              <w:left w:val="nil"/>
              <w:bottom w:val="single" w:sz="4" w:space="0" w:color="auto"/>
              <w:right w:val="single" w:sz="4" w:space="0" w:color="auto"/>
            </w:tcBorders>
            <w:shd w:val="clear" w:color="auto" w:fill="auto"/>
            <w:noWrap/>
            <w:vAlign w:val="bottom"/>
            <w:hideMark/>
          </w:tcPr>
          <w:p w:rsidR="0072731B" w:rsidRPr="0072731B" w:rsidRDefault="0072731B" w:rsidP="0072731B">
            <w:pPr>
              <w:spacing w:before="0" w:after="0" w:line="240" w:lineRule="auto"/>
              <w:jc w:val="right"/>
              <w:rPr>
                <w:rFonts w:ascii="Calibri" w:hAnsi="Calibri" w:cs="Calibri"/>
                <w:color w:val="000000"/>
                <w:lang w:eastAsia="pl-PL"/>
              </w:rPr>
            </w:pPr>
            <w:r w:rsidRPr="0072731B">
              <w:rPr>
                <w:rFonts w:ascii="Calibri" w:hAnsi="Calibri" w:cs="Calibri"/>
                <w:color w:val="000000"/>
                <w:sz w:val="22"/>
                <w:szCs w:val="22"/>
                <w:lang w:eastAsia="pl-PL"/>
              </w:rPr>
              <w:t>61,1</w:t>
            </w:r>
          </w:p>
        </w:tc>
        <w:tc>
          <w:tcPr>
            <w:tcW w:w="992" w:type="dxa"/>
            <w:tcBorders>
              <w:top w:val="nil"/>
              <w:left w:val="nil"/>
              <w:bottom w:val="single" w:sz="4" w:space="0" w:color="auto"/>
              <w:right w:val="single" w:sz="4" w:space="0" w:color="auto"/>
            </w:tcBorders>
            <w:shd w:val="clear" w:color="auto" w:fill="auto"/>
            <w:noWrap/>
            <w:vAlign w:val="bottom"/>
            <w:hideMark/>
          </w:tcPr>
          <w:p w:rsidR="0072731B" w:rsidRPr="0072731B" w:rsidRDefault="0072731B" w:rsidP="0072731B">
            <w:pPr>
              <w:spacing w:before="0" w:after="0" w:line="240" w:lineRule="auto"/>
              <w:jc w:val="right"/>
              <w:rPr>
                <w:rFonts w:ascii="Calibri" w:hAnsi="Calibri" w:cs="Calibri"/>
                <w:color w:val="000000"/>
                <w:lang w:eastAsia="pl-PL"/>
              </w:rPr>
            </w:pPr>
            <w:r w:rsidRPr="0072731B">
              <w:rPr>
                <w:rFonts w:ascii="Calibri" w:hAnsi="Calibri" w:cs="Calibri"/>
                <w:color w:val="000000"/>
                <w:sz w:val="22"/>
                <w:szCs w:val="22"/>
                <w:lang w:eastAsia="pl-PL"/>
              </w:rPr>
              <w:t>60,9</w:t>
            </w:r>
          </w:p>
        </w:tc>
        <w:tc>
          <w:tcPr>
            <w:tcW w:w="1136" w:type="dxa"/>
            <w:tcBorders>
              <w:top w:val="nil"/>
              <w:left w:val="nil"/>
              <w:bottom w:val="single" w:sz="4" w:space="0" w:color="auto"/>
              <w:right w:val="single" w:sz="4" w:space="0" w:color="auto"/>
            </w:tcBorders>
            <w:shd w:val="clear" w:color="auto" w:fill="auto"/>
            <w:noWrap/>
            <w:vAlign w:val="bottom"/>
            <w:hideMark/>
          </w:tcPr>
          <w:p w:rsidR="0072731B" w:rsidRPr="0072731B" w:rsidRDefault="0072731B" w:rsidP="0072731B">
            <w:pPr>
              <w:spacing w:before="0" w:after="0" w:line="240" w:lineRule="auto"/>
              <w:jc w:val="right"/>
              <w:rPr>
                <w:rFonts w:ascii="Calibri" w:hAnsi="Calibri" w:cs="Calibri"/>
                <w:color w:val="000000"/>
                <w:lang w:eastAsia="pl-PL"/>
              </w:rPr>
            </w:pPr>
            <w:r w:rsidRPr="0072731B">
              <w:rPr>
                <w:rFonts w:ascii="Calibri" w:hAnsi="Calibri" w:cs="Calibri"/>
                <w:color w:val="000000"/>
                <w:sz w:val="22"/>
                <w:szCs w:val="22"/>
                <w:lang w:eastAsia="pl-PL"/>
              </w:rPr>
              <w:t>60,7</w:t>
            </w:r>
          </w:p>
        </w:tc>
      </w:tr>
      <w:tr w:rsidR="0072731B" w:rsidRPr="0072731B" w:rsidTr="0072731B">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72731B" w:rsidRPr="0072731B" w:rsidRDefault="0072731B" w:rsidP="0072731B">
            <w:pPr>
              <w:spacing w:before="0" w:after="0" w:line="240" w:lineRule="auto"/>
              <w:jc w:val="left"/>
              <w:rPr>
                <w:rFonts w:ascii="Calibri" w:hAnsi="Calibri" w:cs="Calibri"/>
                <w:color w:val="000000"/>
                <w:lang w:eastAsia="pl-PL"/>
              </w:rPr>
            </w:pPr>
            <w:r w:rsidRPr="0072731B">
              <w:rPr>
                <w:rFonts w:ascii="Calibri" w:hAnsi="Calibri" w:cs="Calibri"/>
                <w:color w:val="000000"/>
                <w:sz w:val="22"/>
                <w:szCs w:val="22"/>
                <w:lang w:eastAsia="pl-PL"/>
              </w:rPr>
              <w:t>Sieroszewice</w:t>
            </w:r>
          </w:p>
        </w:tc>
        <w:tc>
          <w:tcPr>
            <w:tcW w:w="987" w:type="dxa"/>
            <w:tcBorders>
              <w:top w:val="nil"/>
              <w:left w:val="nil"/>
              <w:bottom w:val="single" w:sz="4" w:space="0" w:color="auto"/>
              <w:right w:val="single" w:sz="4" w:space="0" w:color="auto"/>
            </w:tcBorders>
            <w:shd w:val="clear" w:color="auto" w:fill="auto"/>
            <w:noWrap/>
            <w:vAlign w:val="bottom"/>
            <w:hideMark/>
          </w:tcPr>
          <w:p w:rsidR="0072731B" w:rsidRPr="0072731B" w:rsidRDefault="0072731B" w:rsidP="0072731B">
            <w:pPr>
              <w:spacing w:before="0" w:after="0" w:line="240" w:lineRule="auto"/>
              <w:jc w:val="right"/>
              <w:rPr>
                <w:rFonts w:ascii="Calibri" w:hAnsi="Calibri" w:cs="Calibri"/>
                <w:color w:val="000000"/>
                <w:lang w:eastAsia="pl-PL"/>
              </w:rPr>
            </w:pPr>
            <w:r w:rsidRPr="0072731B">
              <w:rPr>
                <w:rFonts w:ascii="Calibri" w:hAnsi="Calibri" w:cs="Calibri"/>
                <w:color w:val="000000"/>
                <w:sz w:val="22"/>
                <w:szCs w:val="22"/>
                <w:lang w:eastAsia="pl-PL"/>
              </w:rPr>
              <w:t>64,6</w:t>
            </w:r>
          </w:p>
        </w:tc>
        <w:tc>
          <w:tcPr>
            <w:tcW w:w="992" w:type="dxa"/>
            <w:tcBorders>
              <w:top w:val="nil"/>
              <w:left w:val="nil"/>
              <w:bottom w:val="single" w:sz="4" w:space="0" w:color="auto"/>
              <w:right w:val="single" w:sz="4" w:space="0" w:color="auto"/>
            </w:tcBorders>
            <w:shd w:val="clear" w:color="auto" w:fill="auto"/>
            <w:noWrap/>
            <w:vAlign w:val="bottom"/>
            <w:hideMark/>
          </w:tcPr>
          <w:p w:rsidR="0072731B" w:rsidRPr="0072731B" w:rsidRDefault="0072731B" w:rsidP="0072731B">
            <w:pPr>
              <w:spacing w:before="0" w:after="0" w:line="240" w:lineRule="auto"/>
              <w:jc w:val="right"/>
              <w:rPr>
                <w:rFonts w:ascii="Calibri" w:hAnsi="Calibri" w:cs="Calibri"/>
                <w:color w:val="000000"/>
                <w:lang w:eastAsia="pl-PL"/>
              </w:rPr>
            </w:pPr>
            <w:r w:rsidRPr="0072731B">
              <w:rPr>
                <w:rFonts w:ascii="Calibri" w:hAnsi="Calibri" w:cs="Calibri"/>
                <w:color w:val="000000"/>
                <w:sz w:val="22"/>
                <w:szCs w:val="22"/>
                <w:lang w:eastAsia="pl-PL"/>
              </w:rPr>
              <w:t>64,2</w:t>
            </w:r>
          </w:p>
        </w:tc>
        <w:tc>
          <w:tcPr>
            <w:tcW w:w="992" w:type="dxa"/>
            <w:tcBorders>
              <w:top w:val="nil"/>
              <w:left w:val="nil"/>
              <w:bottom w:val="single" w:sz="4" w:space="0" w:color="auto"/>
              <w:right w:val="single" w:sz="4" w:space="0" w:color="auto"/>
            </w:tcBorders>
            <w:shd w:val="clear" w:color="auto" w:fill="auto"/>
            <w:noWrap/>
            <w:vAlign w:val="bottom"/>
            <w:hideMark/>
          </w:tcPr>
          <w:p w:rsidR="0072731B" w:rsidRPr="0072731B" w:rsidRDefault="0072731B" w:rsidP="0072731B">
            <w:pPr>
              <w:spacing w:before="0" w:after="0" w:line="240" w:lineRule="auto"/>
              <w:jc w:val="right"/>
              <w:rPr>
                <w:rFonts w:ascii="Calibri" w:hAnsi="Calibri" w:cs="Calibri"/>
                <w:color w:val="000000"/>
                <w:lang w:eastAsia="pl-PL"/>
              </w:rPr>
            </w:pPr>
            <w:r w:rsidRPr="0072731B">
              <w:rPr>
                <w:rFonts w:ascii="Calibri" w:hAnsi="Calibri" w:cs="Calibri"/>
                <w:color w:val="000000"/>
                <w:sz w:val="22"/>
                <w:szCs w:val="22"/>
                <w:lang w:eastAsia="pl-PL"/>
              </w:rPr>
              <w:t>63,7</w:t>
            </w:r>
          </w:p>
        </w:tc>
        <w:tc>
          <w:tcPr>
            <w:tcW w:w="993" w:type="dxa"/>
            <w:tcBorders>
              <w:top w:val="nil"/>
              <w:left w:val="nil"/>
              <w:bottom w:val="single" w:sz="4" w:space="0" w:color="auto"/>
              <w:right w:val="single" w:sz="4" w:space="0" w:color="auto"/>
            </w:tcBorders>
            <w:shd w:val="clear" w:color="auto" w:fill="auto"/>
            <w:noWrap/>
            <w:vAlign w:val="bottom"/>
            <w:hideMark/>
          </w:tcPr>
          <w:p w:rsidR="0072731B" w:rsidRPr="0072731B" w:rsidRDefault="0072731B" w:rsidP="0072731B">
            <w:pPr>
              <w:spacing w:before="0" w:after="0" w:line="240" w:lineRule="auto"/>
              <w:jc w:val="right"/>
              <w:rPr>
                <w:rFonts w:ascii="Calibri" w:hAnsi="Calibri" w:cs="Calibri"/>
                <w:color w:val="000000"/>
                <w:lang w:eastAsia="pl-PL"/>
              </w:rPr>
            </w:pPr>
            <w:r w:rsidRPr="0072731B">
              <w:rPr>
                <w:rFonts w:ascii="Calibri" w:hAnsi="Calibri" w:cs="Calibri"/>
                <w:color w:val="000000"/>
                <w:sz w:val="22"/>
                <w:szCs w:val="22"/>
                <w:lang w:eastAsia="pl-PL"/>
              </w:rPr>
              <w:t>63</w:t>
            </w:r>
          </w:p>
        </w:tc>
        <w:tc>
          <w:tcPr>
            <w:tcW w:w="992" w:type="dxa"/>
            <w:tcBorders>
              <w:top w:val="nil"/>
              <w:left w:val="nil"/>
              <w:bottom w:val="single" w:sz="4" w:space="0" w:color="auto"/>
              <w:right w:val="single" w:sz="4" w:space="0" w:color="auto"/>
            </w:tcBorders>
            <w:shd w:val="clear" w:color="auto" w:fill="auto"/>
            <w:noWrap/>
            <w:vAlign w:val="bottom"/>
            <w:hideMark/>
          </w:tcPr>
          <w:p w:rsidR="0072731B" w:rsidRPr="0072731B" w:rsidRDefault="0072731B" w:rsidP="0072731B">
            <w:pPr>
              <w:spacing w:before="0" w:after="0" w:line="240" w:lineRule="auto"/>
              <w:jc w:val="right"/>
              <w:rPr>
                <w:rFonts w:ascii="Calibri" w:hAnsi="Calibri" w:cs="Calibri"/>
                <w:color w:val="000000"/>
                <w:lang w:eastAsia="pl-PL"/>
              </w:rPr>
            </w:pPr>
            <w:r w:rsidRPr="0072731B">
              <w:rPr>
                <w:rFonts w:ascii="Calibri" w:hAnsi="Calibri" w:cs="Calibri"/>
                <w:color w:val="000000"/>
                <w:sz w:val="22"/>
                <w:szCs w:val="22"/>
                <w:lang w:eastAsia="pl-PL"/>
              </w:rPr>
              <w:t>62,5</w:t>
            </w:r>
          </w:p>
        </w:tc>
        <w:tc>
          <w:tcPr>
            <w:tcW w:w="992" w:type="dxa"/>
            <w:tcBorders>
              <w:top w:val="nil"/>
              <w:left w:val="nil"/>
              <w:bottom w:val="single" w:sz="4" w:space="0" w:color="auto"/>
              <w:right w:val="single" w:sz="4" w:space="0" w:color="auto"/>
            </w:tcBorders>
            <w:shd w:val="clear" w:color="auto" w:fill="auto"/>
            <w:noWrap/>
            <w:vAlign w:val="bottom"/>
            <w:hideMark/>
          </w:tcPr>
          <w:p w:rsidR="0072731B" w:rsidRPr="0072731B" w:rsidRDefault="0072731B" w:rsidP="0072731B">
            <w:pPr>
              <w:spacing w:before="0" w:after="0" w:line="240" w:lineRule="auto"/>
              <w:jc w:val="right"/>
              <w:rPr>
                <w:rFonts w:ascii="Calibri" w:hAnsi="Calibri" w:cs="Calibri"/>
                <w:color w:val="000000"/>
                <w:lang w:eastAsia="pl-PL"/>
              </w:rPr>
            </w:pPr>
            <w:r w:rsidRPr="0072731B">
              <w:rPr>
                <w:rFonts w:ascii="Calibri" w:hAnsi="Calibri" w:cs="Calibri"/>
                <w:color w:val="000000"/>
                <w:sz w:val="22"/>
                <w:szCs w:val="22"/>
                <w:lang w:eastAsia="pl-PL"/>
              </w:rPr>
              <w:t>61,8</w:t>
            </w:r>
          </w:p>
        </w:tc>
        <w:tc>
          <w:tcPr>
            <w:tcW w:w="1136" w:type="dxa"/>
            <w:tcBorders>
              <w:top w:val="nil"/>
              <w:left w:val="nil"/>
              <w:bottom w:val="single" w:sz="4" w:space="0" w:color="auto"/>
              <w:right w:val="single" w:sz="4" w:space="0" w:color="auto"/>
            </w:tcBorders>
            <w:shd w:val="clear" w:color="auto" w:fill="auto"/>
            <w:noWrap/>
            <w:vAlign w:val="bottom"/>
            <w:hideMark/>
          </w:tcPr>
          <w:p w:rsidR="0072731B" w:rsidRPr="0072731B" w:rsidRDefault="0072731B" w:rsidP="0072731B">
            <w:pPr>
              <w:spacing w:before="0" w:after="0" w:line="240" w:lineRule="auto"/>
              <w:jc w:val="right"/>
              <w:rPr>
                <w:rFonts w:ascii="Calibri" w:hAnsi="Calibri" w:cs="Calibri"/>
                <w:color w:val="000000"/>
                <w:lang w:eastAsia="pl-PL"/>
              </w:rPr>
            </w:pPr>
            <w:r w:rsidRPr="0072731B">
              <w:rPr>
                <w:rFonts w:ascii="Calibri" w:hAnsi="Calibri" w:cs="Calibri"/>
                <w:color w:val="000000"/>
                <w:sz w:val="22"/>
                <w:szCs w:val="22"/>
                <w:lang w:eastAsia="pl-PL"/>
              </w:rPr>
              <w:t>61,3</w:t>
            </w:r>
          </w:p>
        </w:tc>
      </w:tr>
      <w:tr w:rsidR="0072731B" w:rsidRPr="0072731B" w:rsidTr="0072731B">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72731B" w:rsidRPr="0072731B" w:rsidRDefault="0072731B" w:rsidP="0072731B">
            <w:pPr>
              <w:spacing w:before="0" w:after="0" w:line="240" w:lineRule="auto"/>
              <w:jc w:val="left"/>
              <w:rPr>
                <w:rFonts w:ascii="Calibri" w:hAnsi="Calibri" w:cs="Calibri"/>
                <w:color w:val="000000"/>
                <w:lang w:eastAsia="pl-PL"/>
              </w:rPr>
            </w:pPr>
            <w:r w:rsidRPr="0072731B">
              <w:rPr>
                <w:rFonts w:ascii="Calibri" w:hAnsi="Calibri" w:cs="Calibri"/>
                <w:color w:val="000000"/>
                <w:sz w:val="22"/>
                <w:szCs w:val="22"/>
                <w:lang w:eastAsia="pl-PL"/>
              </w:rPr>
              <w:t>Szczytniki</w:t>
            </w:r>
          </w:p>
        </w:tc>
        <w:tc>
          <w:tcPr>
            <w:tcW w:w="987" w:type="dxa"/>
            <w:tcBorders>
              <w:top w:val="nil"/>
              <w:left w:val="nil"/>
              <w:bottom w:val="single" w:sz="4" w:space="0" w:color="auto"/>
              <w:right w:val="single" w:sz="4" w:space="0" w:color="auto"/>
            </w:tcBorders>
            <w:shd w:val="clear" w:color="auto" w:fill="auto"/>
            <w:noWrap/>
            <w:vAlign w:val="bottom"/>
            <w:hideMark/>
          </w:tcPr>
          <w:p w:rsidR="0072731B" w:rsidRPr="0072731B" w:rsidRDefault="0072731B" w:rsidP="0072731B">
            <w:pPr>
              <w:spacing w:before="0" w:after="0" w:line="240" w:lineRule="auto"/>
              <w:jc w:val="right"/>
              <w:rPr>
                <w:rFonts w:ascii="Calibri" w:hAnsi="Calibri" w:cs="Calibri"/>
                <w:color w:val="000000"/>
                <w:lang w:eastAsia="pl-PL"/>
              </w:rPr>
            </w:pPr>
            <w:r w:rsidRPr="0072731B">
              <w:rPr>
                <w:rFonts w:ascii="Calibri" w:hAnsi="Calibri" w:cs="Calibri"/>
                <w:color w:val="000000"/>
                <w:sz w:val="22"/>
                <w:szCs w:val="22"/>
                <w:lang w:eastAsia="pl-PL"/>
              </w:rPr>
              <w:t>62,4</w:t>
            </w:r>
          </w:p>
        </w:tc>
        <w:tc>
          <w:tcPr>
            <w:tcW w:w="992" w:type="dxa"/>
            <w:tcBorders>
              <w:top w:val="nil"/>
              <w:left w:val="nil"/>
              <w:bottom w:val="single" w:sz="4" w:space="0" w:color="auto"/>
              <w:right w:val="single" w:sz="4" w:space="0" w:color="auto"/>
            </w:tcBorders>
            <w:shd w:val="clear" w:color="auto" w:fill="auto"/>
            <w:noWrap/>
            <w:vAlign w:val="bottom"/>
            <w:hideMark/>
          </w:tcPr>
          <w:p w:rsidR="0072731B" w:rsidRPr="0072731B" w:rsidRDefault="0072731B" w:rsidP="0072731B">
            <w:pPr>
              <w:spacing w:before="0" w:after="0" w:line="240" w:lineRule="auto"/>
              <w:jc w:val="right"/>
              <w:rPr>
                <w:rFonts w:ascii="Calibri" w:hAnsi="Calibri" w:cs="Calibri"/>
                <w:color w:val="000000"/>
                <w:lang w:eastAsia="pl-PL"/>
              </w:rPr>
            </w:pPr>
            <w:r w:rsidRPr="0072731B">
              <w:rPr>
                <w:rFonts w:ascii="Calibri" w:hAnsi="Calibri" w:cs="Calibri"/>
                <w:color w:val="000000"/>
                <w:sz w:val="22"/>
                <w:szCs w:val="22"/>
                <w:lang w:eastAsia="pl-PL"/>
              </w:rPr>
              <w:t>61,9</w:t>
            </w:r>
          </w:p>
        </w:tc>
        <w:tc>
          <w:tcPr>
            <w:tcW w:w="992" w:type="dxa"/>
            <w:tcBorders>
              <w:top w:val="nil"/>
              <w:left w:val="nil"/>
              <w:bottom w:val="single" w:sz="4" w:space="0" w:color="auto"/>
              <w:right w:val="single" w:sz="4" w:space="0" w:color="auto"/>
            </w:tcBorders>
            <w:shd w:val="clear" w:color="auto" w:fill="auto"/>
            <w:noWrap/>
            <w:vAlign w:val="bottom"/>
            <w:hideMark/>
          </w:tcPr>
          <w:p w:rsidR="0072731B" w:rsidRPr="0072731B" w:rsidRDefault="0072731B" w:rsidP="0072731B">
            <w:pPr>
              <w:spacing w:before="0" w:after="0" w:line="240" w:lineRule="auto"/>
              <w:jc w:val="right"/>
              <w:rPr>
                <w:rFonts w:ascii="Calibri" w:hAnsi="Calibri" w:cs="Calibri"/>
                <w:color w:val="000000"/>
                <w:lang w:eastAsia="pl-PL"/>
              </w:rPr>
            </w:pPr>
            <w:r w:rsidRPr="0072731B">
              <w:rPr>
                <w:rFonts w:ascii="Calibri" w:hAnsi="Calibri" w:cs="Calibri"/>
                <w:color w:val="000000"/>
                <w:sz w:val="22"/>
                <w:szCs w:val="22"/>
                <w:lang w:eastAsia="pl-PL"/>
              </w:rPr>
              <w:t>61,4</w:t>
            </w:r>
          </w:p>
        </w:tc>
        <w:tc>
          <w:tcPr>
            <w:tcW w:w="993" w:type="dxa"/>
            <w:tcBorders>
              <w:top w:val="nil"/>
              <w:left w:val="nil"/>
              <w:bottom w:val="single" w:sz="4" w:space="0" w:color="auto"/>
              <w:right w:val="single" w:sz="4" w:space="0" w:color="auto"/>
            </w:tcBorders>
            <w:shd w:val="clear" w:color="auto" w:fill="auto"/>
            <w:noWrap/>
            <w:vAlign w:val="bottom"/>
            <w:hideMark/>
          </w:tcPr>
          <w:p w:rsidR="0072731B" w:rsidRPr="0072731B" w:rsidRDefault="0072731B" w:rsidP="0072731B">
            <w:pPr>
              <w:spacing w:before="0" w:after="0" w:line="240" w:lineRule="auto"/>
              <w:jc w:val="right"/>
              <w:rPr>
                <w:rFonts w:ascii="Calibri" w:hAnsi="Calibri" w:cs="Calibri"/>
                <w:color w:val="000000"/>
                <w:lang w:eastAsia="pl-PL"/>
              </w:rPr>
            </w:pPr>
            <w:r w:rsidRPr="0072731B">
              <w:rPr>
                <w:rFonts w:ascii="Calibri" w:hAnsi="Calibri" w:cs="Calibri"/>
                <w:color w:val="000000"/>
                <w:sz w:val="22"/>
                <w:szCs w:val="22"/>
                <w:lang w:eastAsia="pl-PL"/>
              </w:rPr>
              <w:t>61,2</w:t>
            </w:r>
          </w:p>
        </w:tc>
        <w:tc>
          <w:tcPr>
            <w:tcW w:w="992" w:type="dxa"/>
            <w:tcBorders>
              <w:top w:val="nil"/>
              <w:left w:val="nil"/>
              <w:bottom w:val="single" w:sz="4" w:space="0" w:color="auto"/>
              <w:right w:val="single" w:sz="4" w:space="0" w:color="auto"/>
            </w:tcBorders>
            <w:shd w:val="clear" w:color="auto" w:fill="auto"/>
            <w:noWrap/>
            <w:vAlign w:val="bottom"/>
            <w:hideMark/>
          </w:tcPr>
          <w:p w:rsidR="0072731B" w:rsidRPr="0072731B" w:rsidRDefault="0072731B" w:rsidP="0072731B">
            <w:pPr>
              <w:spacing w:before="0" w:after="0" w:line="240" w:lineRule="auto"/>
              <w:jc w:val="right"/>
              <w:rPr>
                <w:rFonts w:ascii="Calibri" w:hAnsi="Calibri" w:cs="Calibri"/>
                <w:color w:val="000000"/>
                <w:lang w:eastAsia="pl-PL"/>
              </w:rPr>
            </w:pPr>
            <w:r w:rsidRPr="0072731B">
              <w:rPr>
                <w:rFonts w:ascii="Calibri" w:hAnsi="Calibri" w:cs="Calibri"/>
                <w:color w:val="000000"/>
                <w:sz w:val="22"/>
                <w:szCs w:val="22"/>
                <w:lang w:eastAsia="pl-PL"/>
              </w:rPr>
              <w:t>60,8</w:t>
            </w:r>
          </w:p>
        </w:tc>
        <w:tc>
          <w:tcPr>
            <w:tcW w:w="992" w:type="dxa"/>
            <w:tcBorders>
              <w:top w:val="nil"/>
              <w:left w:val="nil"/>
              <w:bottom w:val="single" w:sz="4" w:space="0" w:color="auto"/>
              <w:right w:val="single" w:sz="4" w:space="0" w:color="auto"/>
            </w:tcBorders>
            <w:shd w:val="clear" w:color="auto" w:fill="auto"/>
            <w:noWrap/>
            <w:vAlign w:val="bottom"/>
            <w:hideMark/>
          </w:tcPr>
          <w:p w:rsidR="0072731B" w:rsidRPr="0072731B" w:rsidRDefault="0072731B" w:rsidP="0072731B">
            <w:pPr>
              <w:spacing w:before="0" w:after="0" w:line="240" w:lineRule="auto"/>
              <w:jc w:val="right"/>
              <w:rPr>
                <w:rFonts w:ascii="Calibri" w:hAnsi="Calibri" w:cs="Calibri"/>
                <w:color w:val="000000"/>
                <w:lang w:eastAsia="pl-PL"/>
              </w:rPr>
            </w:pPr>
            <w:r w:rsidRPr="0072731B">
              <w:rPr>
                <w:rFonts w:ascii="Calibri" w:hAnsi="Calibri" w:cs="Calibri"/>
                <w:color w:val="000000"/>
                <w:sz w:val="22"/>
                <w:szCs w:val="22"/>
                <w:lang w:eastAsia="pl-PL"/>
              </w:rPr>
              <w:t>61</w:t>
            </w:r>
          </w:p>
        </w:tc>
        <w:tc>
          <w:tcPr>
            <w:tcW w:w="1136" w:type="dxa"/>
            <w:tcBorders>
              <w:top w:val="nil"/>
              <w:left w:val="nil"/>
              <w:bottom w:val="single" w:sz="4" w:space="0" w:color="auto"/>
              <w:right w:val="single" w:sz="4" w:space="0" w:color="auto"/>
            </w:tcBorders>
            <w:shd w:val="clear" w:color="auto" w:fill="auto"/>
            <w:noWrap/>
            <w:vAlign w:val="bottom"/>
            <w:hideMark/>
          </w:tcPr>
          <w:p w:rsidR="0072731B" w:rsidRPr="0072731B" w:rsidRDefault="0072731B" w:rsidP="0072731B">
            <w:pPr>
              <w:spacing w:before="0" w:after="0" w:line="240" w:lineRule="auto"/>
              <w:jc w:val="right"/>
              <w:rPr>
                <w:rFonts w:ascii="Calibri" w:hAnsi="Calibri" w:cs="Calibri"/>
                <w:color w:val="000000"/>
                <w:lang w:eastAsia="pl-PL"/>
              </w:rPr>
            </w:pPr>
            <w:r w:rsidRPr="0072731B">
              <w:rPr>
                <w:rFonts w:ascii="Calibri" w:hAnsi="Calibri" w:cs="Calibri"/>
                <w:color w:val="000000"/>
                <w:sz w:val="22"/>
                <w:szCs w:val="22"/>
                <w:lang w:eastAsia="pl-PL"/>
              </w:rPr>
              <w:t>60,9</w:t>
            </w:r>
          </w:p>
        </w:tc>
      </w:tr>
      <w:tr w:rsidR="0072731B" w:rsidRPr="0072731B" w:rsidTr="0072731B">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72731B" w:rsidRPr="0072731B" w:rsidRDefault="0072731B" w:rsidP="0072731B">
            <w:pPr>
              <w:spacing w:before="0" w:after="0" w:line="240" w:lineRule="auto"/>
              <w:jc w:val="left"/>
              <w:rPr>
                <w:rFonts w:ascii="Calibri" w:hAnsi="Calibri" w:cs="Calibri"/>
                <w:color w:val="000000"/>
                <w:lang w:eastAsia="pl-PL"/>
              </w:rPr>
            </w:pPr>
            <w:r w:rsidRPr="0072731B">
              <w:rPr>
                <w:rFonts w:ascii="Calibri" w:hAnsi="Calibri" w:cs="Calibri"/>
                <w:color w:val="000000"/>
                <w:sz w:val="22"/>
                <w:szCs w:val="22"/>
                <w:lang w:eastAsia="pl-PL"/>
              </w:rPr>
              <w:t>Średnia dla gmin LGD</w:t>
            </w:r>
          </w:p>
        </w:tc>
        <w:tc>
          <w:tcPr>
            <w:tcW w:w="987" w:type="dxa"/>
            <w:tcBorders>
              <w:top w:val="nil"/>
              <w:left w:val="nil"/>
              <w:bottom w:val="single" w:sz="4" w:space="0" w:color="auto"/>
              <w:right w:val="single" w:sz="4" w:space="0" w:color="auto"/>
            </w:tcBorders>
            <w:shd w:val="clear" w:color="auto" w:fill="auto"/>
            <w:noWrap/>
            <w:vAlign w:val="bottom"/>
            <w:hideMark/>
          </w:tcPr>
          <w:p w:rsidR="0072731B" w:rsidRPr="0072731B" w:rsidRDefault="0072731B" w:rsidP="0072731B">
            <w:pPr>
              <w:spacing w:before="0" w:after="0" w:line="240" w:lineRule="auto"/>
              <w:jc w:val="right"/>
              <w:rPr>
                <w:rFonts w:ascii="Calibri" w:hAnsi="Calibri" w:cs="Calibri"/>
                <w:color w:val="000000"/>
                <w:lang w:eastAsia="pl-PL"/>
              </w:rPr>
            </w:pPr>
            <w:r w:rsidRPr="0072731B">
              <w:rPr>
                <w:rFonts w:ascii="Calibri" w:hAnsi="Calibri" w:cs="Calibri"/>
                <w:color w:val="000000"/>
                <w:sz w:val="22"/>
                <w:szCs w:val="22"/>
                <w:lang w:eastAsia="pl-PL"/>
              </w:rPr>
              <w:t>62,7</w:t>
            </w:r>
          </w:p>
        </w:tc>
        <w:tc>
          <w:tcPr>
            <w:tcW w:w="992" w:type="dxa"/>
            <w:tcBorders>
              <w:top w:val="nil"/>
              <w:left w:val="nil"/>
              <w:bottom w:val="single" w:sz="4" w:space="0" w:color="auto"/>
              <w:right w:val="single" w:sz="4" w:space="0" w:color="auto"/>
            </w:tcBorders>
            <w:shd w:val="clear" w:color="auto" w:fill="auto"/>
            <w:noWrap/>
            <w:vAlign w:val="bottom"/>
            <w:hideMark/>
          </w:tcPr>
          <w:p w:rsidR="0072731B" w:rsidRPr="0072731B" w:rsidRDefault="0072731B" w:rsidP="0072731B">
            <w:pPr>
              <w:spacing w:before="0" w:after="0" w:line="240" w:lineRule="auto"/>
              <w:jc w:val="right"/>
              <w:rPr>
                <w:rFonts w:ascii="Calibri" w:hAnsi="Calibri" w:cs="Calibri"/>
                <w:color w:val="000000"/>
                <w:lang w:eastAsia="pl-PL"/>
              </w:rPr>
            </w:pPr>
            <w:r w:rsidRPr="0072731B">
              <w:rPr>
                <w:rFonts w:ascii="Calibri" w:hAnsi="Calibri" w:cs="Calibri"/>
                <w:color w:val="000000"/>
                <w:sz w:val="22"/>
                <w:szCs w:val="22"/>
                <w:lang w:eastAsia="pl-PL"/>
              </w:rPr>
              <w:t>62,5</w:t>
            </w:r>
          </w:p>
        </w:tc>
        <w:tc>
          <w:tcPr>
            <w:tcW w:w="992" w:type="dxa"/>
            <w:tcBorders>
              <w:top w:val="nil"/>
              <w:left w:val="nil"/>
              <w:bottom w:val="single" w:sz="4" w:space="0" w:color="auto"/>
              <w:right w:val="single" w:sz="4" w:space="0" w:color="auto"/>
            </w:tcBorders>
            <w:shd w:val="clear" w:color="auto" w:fill="auto"/>
            <w:noWrap/>
            <w:vAlign w:val="bottom"/>
            <w:hideMark/>
          </w:tcPr>
          <w:p w:rsidR="0072731B" w:rsidRPr="0072731B" w:rsidRDefault="0072731B" w:rsidP="0072731B">
            <w:pPr>
              <w:spacing w:before="0" w:after="0" w:line="240" w:lineRule="auto"/>
              <w:jc w:val="right"/>
              <w:rPr>
                <w:rFonts w:ascii="Calibri" w:hAnsi="Calibri" w:cs="Calibri"/>
                <w:color w:val="000000"/>
                <w:lang w:eastAsia="pl-PL"/>
              </w:rPr>
            </w:pPr>
            <w:r w:rsidRPr="0072731B">
              <w:rPr>
                <w:rFonts w:ascii="Calibri" w:hAnsi="Calibri" w:cs="Calibri"/>
                <w:color w:val="000000"/>
                <w:sz w:val="22"/>
                <w:szCs w:val="22"/>
                <w:lang w:eastAsia="pl-PL"/>
              </w:rPr>
              <w:t>62,225</w:t>
            </w:r>
          </w:p>
        </w:tc>
        <w:tc>
          <w:tcPr>
            <w:tcW w:w="993" w:type="dxa"/>
            <w:tcBorders>
              <w:top w:val="nil"/>
              <w:left w:val="nil"/>
              <w:bottom w:val="single" w:sz="4" w:space="0" w:color="auto"/>
              <w:right w:val="single" w:sz="4" w:space="0" w:color="auto"/>
            </w:tcBorders>
            <w:shd w:val="clear" w:color="auto" w:fill="auto"/>
            <w:noWrap/>
            <w:vAlign w:val="bottom"/>
            <w:hideMark/>
          </w:tcPr>
          <w:p w:rsidR="0072731B" w:rsidRPr="0072731B" w:rsidRDefault="0072731B" w:rsidP="0072731B">
            <w:pPr>
              <w:spacing w:before="0" w:after="0" w:line="240" w:lineRule="auto"/>
              <w:jc w:val="right"/>
              <w:rPr>
                <w:rFonts w:ascii="Calibri" w:hAnsi="Calibri" w:cs="Calibri"/>
                <w:color w:val="000000"/>
                <w:lang w:eastAsia="pl-PL"/>
              </w:rPr>
            </w:pPr>
            <w:r w:rsidRPr="0072731B">
              <w:rPr>
                <w:rFonts w:ascii="Calibri" w:hAnsi="Calibri" w:cs="Calibri"/>
                <w:color w:val="000000"/>
                <w:sz w:val="22"/>
                <w:szCs w:val="22"/>
                <w:lang w:eastAsia="pl-PL"/>
              </w:rPr>
              <w:t>61,75</w:t>
            </w:r>
          </w:p>
        </w:tc>
        <w:tc>
          <w:tcPr>
            <w:tcW w:w="992" w:type="dxa"/>
            <w:tcBorders>
              <w:top w:val="nil"/>
              <w:left w:val="nil"/>
              <w:bottom w:val="single" w:sz="4" w:space="0" w:color="auto"/>
              <w:right w:val="single" w:sz="4" w:space="0" w:color="auto"/>
            </w:tcBorders>
            <w:shd w:val="clear" w:color="auto" w:fill="auto"/>
            <w:noWrap/>
            <w:vAlign w:val="bottom"/>
            <w:hideMark/>
          </w:tcPr>
          <w:p w:rsidR="0072731B" w:rsidRPr="0072731B" w:rsidRDefault="0072731B" w:rsidP="0072731B">
            <w:pPr>
              <w:spacing w:before="0" w:after="0" w:line="240" w:lineRule="auto"/>
              <w:jc w:val="right"/>
              <w:rPr>
                <w:rFonts w:ascii="Calibri" w:hAnsi="Calibri" w:cs="Calibri"/>
                <w:color w:val="000000"/>
                <w:lang w:eastAsia="pl-PL"/>
              </w:rPr>
            </w:pPr>
            <w:r w:rsidRPr="0072731B">
              <w:rPr>
                <w:rFonts w:ascii="Calibri" w:hAnsi="Calibri" w:cs="Calibri"/>
                <w:color w:val="000000"/>
                <w:sz w:val="22"/>
                <w:szCs w:val="22"/>
                <w:lang w:eastAsia="pl-PL"/>
              </w:rPr>
              <w:t>61,425</w:t>
            </w:r>
          </w:p>
        </w:tc>
        <w:tc>
          <w:tcPr>
            <w:tcW w:w="992" w:type="dxa"/>
            <w:tcBorders>
              <w:top w:val="nil"/>
              <w:left w:val="nil"/>
              <w:bottom w:val="single" w:sz="4" w:space="0" w:color="auto"/>
              <w:right w:val="single" w:sz="4" w:space="0" w:color="auto"/>
            </w:tcBorders>
            <w:shd w:val="clear" w:color="auto" w:fill="auto"/>
            <w:noWrap/>
            <w:vAlign w:val="bottom"/>
            <w:hideMark/>
          </w:tcPr>
          <w:p w:rsidR="0072731B" w:rsidRPr="0072731B" w:rsidRDefault="0072731B" w:rsidP="0072731B">
            <w:pPr>
              <w:spacing w:before="0" w:after="0" w:line="240" w:lineRule="auto"/>
              <w:jc w:val="right"/>
              <w:rPr>
                <w:rFonts w:ascii="Calibri" w:hAnsi="Calibri" w:cs="Calibri"/>
                <w:color w:val="000000"/>
                <w:lang w:eastAsia="pl-PL"/>
              </w:rPr>
            </w:pPr>
            <w:r w:rsidRPr="0072731B">
              <w:rPr>
                <w:rFonts w:ascii="Calibri" w:hAnsi="Calibri" w:cs="Calibri"/>
                <w:color w:val="000000"/>
                <w:sz w:val="22"/>
                <w:szCs w:val="22"/>
                <w:lang w:eastAsia="pl-PL"/>
              </w:rPr>
              <w:t>61,175</w:t>
            </w:r>
          </w:p>
        </w:tc>
        <w:tc>
          <w:tcPr>
            <w:tcW w:w="1136" w:type="dxa"/>
            <w:tcBorders>
              <w:top w:val="nil"/>
              <w:left w:val="nil"/>
              <w:bottom w:val="single" w:sz="4" w:space="0" w:color="auto"/>
              <w:right w:val="single" w:sz="4" w:space="0" w:color="auto"/>
            </w:tcBorders>
            <w:shd w:val="clear" w:color="auto" w:fill="auto"/>
            <w:noWrap/>
            <w:vAlign w:val="bottom"/>
            <w:hideMark/>
          </w:tcPr>
          <w:p w:rsidR="0072731B" w:rsidRPr="0072731B" w:rsidRDefault="0072731B" w:rsidP="0072731B">
            <w:pPr>
              <w:spacing w:before="0" w:after="0" w:line="240" w:lineRule="auto"/>
              <w:jc w:val="right"/>
              <w:rPr>
                <w:rFonts w:ascii="Calibri" w:hAnsi="Calibri" w:cs="Calibri"/>
                <w:color w:val="000000"/>
                <w:lang w:eastAsia="pl-PL"/>
              </w:rPr>
            </w:pPr>
            <w:r w:rsidRPr="0072731B">
              <w:rPr>
                <w:rFonts w:ascii="Calibri" w:hAnsi="Calibri" w:cs="Calibri"/>
                <w:color w:val="000000"/>
                <w:sz w:val="22"/>
                <w:szCs w:val="22"/>
                <w:lang w:eastAsia="pl-PL"/>
              </w:rPr>
              <w:t>60,85</w:t>
            </w:r>
          </w:p>
        </w:tc>
      </w:tr>
    </w:tbl>
    <w:p w:rsidR="002D31E4" w:rsidRDefault="002D31E4" w:rsidP="002D31E4">
      <w:pPr>
        <w:rPr>
          <w:sz w:val="20"/>
        </w:rPr>
      </w:pPr>
      <w:r w:rsidRPr="00372078">
        <w:rPr>
          <w:sz w:val="20"/>
        </w:rPr>
        <w:t>Źródło: GUS, Bank Danych Lokalnych</w:t>
      </w:r>
      <w:r>
        <w:rPr>
          <w:sz w:val="20"/>
        </w:rPr>
        <w:t xml:space="preserve"> (dostęp 30.09.2022)</w:t>
      </w:r>
    </w:p>
    <w:p w:rsidR="0017065A" w:rsidRDefault="0017065A" w:rsidP="0007639C"/>
    <w:p w:rsidR="00D82467" w:rsidRPr="0089513E" w:rsidRDefault="0089513E" w:rsidP="0007639C">
      <w:r>
        <w:t xml:space="preserve">Od roku 2015 na terenie należącym do LGD jak i w całym województwie </w:t>
      </w:r>
      <w:r w:rsidR="007E4E6C">
        <w:t>wielkopolskim</w:t>
      </w:r>
      <w:r>
        <w:t xml:space="preserve"> wzrosła liczba osób w wieku senioralnym. W gminach średnio o 13%, na poziomie województwa 21%. Najszybsze tempo starzenia ludności odnotowano w gminie Sieroszewice, wzrost o 20% od roku 2015. Najwolniej starzeje się gmina Brzeziny, wzrost ludności powyżej 65 roku życia tylk</w:t>
      </w:r>
      <w:bookmarkStart w:id="31" w:name="_GoBack"/>
      <w:bookmarkEnd w:id="31"/>
      <w:r>
        <w:t>o o 0,7%.</w:t>
      </w:r>
    </w:p>
    <w:p w:rsidR="0017065A" w:rsidRPr="00C73E0C" w:rsidRDefault="0017065A" w:rsidP="00C73E0C">
      <w:pPr>
        <w:pStyle w:val="Nagwek5"/>
      </w:pPr>
      <w:bookmarkStart w:id="32" w:name="_Toc125615353"/>
      <w:r w:rsidRPr="00C73E0C">
        <w:t>Wskaźnik obciążenia demograficznego</w:t>
      </w:r>
      <w:bookmarkEnd w:id="32"/>
    </w:p>
    <w:tbl>
      <w:tblPr>
        <w:tblW w:w="8666" w:type="dxa"/>
        <w:tblInd w:w="53" w:type="dxa"/>
        <w:tblCellMar>
          <w:left w:w="70" w:type="dxa"/>
          <w:right w:w="70" w:type="dxa"/>
        </w:tblCellMar>
        <w:tblLook w:val="04A0" w:firstRow="1" w:lastRow="0" w:firstColumn="1" w:lastColumn="0" w:noHBand="0" w:noVBand="1"/>
      </w:tblPr>
      <w:tblGrid>
        <w:gridCol w:w="1582"/>
        <w:gridCol w:w="987"/>
        <w:gridCol w:w="992"/>
        <w:gridCol w:w="992"/>
        <w:gridCol w:w="993"/>
        <w:gridCol w:w="992"/>
        <w:gridCol w:w="992"/>
        <w:gridCol w:w="1136"/>
      </w:tblGrid>
      <w:tr w:rsidR="0089513E" w:rsidRPr="0089513E" w:rsidTr="0089513E">
        <w:trPr>
          <w:trHeight w:val="300"/>
        </w:trPr>
        <w:tc>
          <w:tcPr>
            <w:tcW w:w="1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13E" w:rsidRPr="0089513E" w:rsidRDefault="0089513E" w:rsidP="0089513E">
            <w:pPr>
              <w:spacing w:before="0" w:after="0" w:line="240" w:lineRule="auto"/>
              <w:jc w:val="left"/>
              <w:rPr>
                <w:rFonts w:ascii="Calibri" w:hAnsi="Calibri" w:cs="Calibri"/>
                <w:color w:val="000000"/>
                <w:lang w:eastAsia="pl-PL"/>
              </w:rPr>
            </w:pPr>
            <w:r w:rsidRPr="0089513E">
              <w:rPr>
                <w:rFonts w:ascii="Calibri" w:hAnsi="Calibri" w:cs="Calibri"/>
                <w:color w:val="000000"/>
                <w:sz w:val="22"/>
                <w:szCs w:val="22"/>
                <w:lang w:eastAsia="pl-PL"/>
              </w:rPr>
              <w:t>Nazwa gminy</w:t>
            </w:r>
          </w:p>
        </w:tc>
        <w:tc>
          <w:tcPr>
            <w:tcW w:w="987" w:type="dxa"/>
            <w:tcBorders>
              <w:top w:val="single" w:sz="4" w:space="0" w:color="auto"/>
              <w:left w:val="nil"/>
              <w:bottom w:val="single" w:sz="4" w:space="0" w:color="auto"/>
              <w:right w:val="single" w:sz="4" w:space="0" w:color="auto"/>
            </w:tcBorders>
            <w:shd w:val="clear" w:color="auto" w:fill="auto"/>
            <w:noWrap/>
            <w:vAlign w:val="bottom"/>
            <w:hideMark/>
          </w:tcPr>
          <w:p w:rsidR="0089513E" w:rsidRPr="0089513E" w:rsidRDefault="0089513E" w:rsidP="0089513E">
            <w:pPr>
              <w:spacing w:before="0" w:after="0" w:line="240" w:lineRule="auto"/>
              <w:jc w:val="left"/>
              <w:rPr>
                <w:rFonts w:ascii="Calibri" w:hAnsi="Calibri" w:cs="Calibri"/>
                <w:color w:val="000000"/>
                <w:lang w:eastAsia="pl-PL"/>
              </w:rPr>
            </w:pPr>
            <w:r w:rsidRPr="0089513E">
              <w:rPr>
                <w:rFonts w:ascii="Calibri" w:hAnsi="Calibri" w:cs="Calibri"/>
                <w:color w:val="000000"/>
                <w:sz w:val="22"/>
                <w:szCs w:val="22"/>
                <w:lang w:eastAsia="pl-PL"/>
              </w:rPr>
              <w:t xml:space="preserve">Rok 2015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9513E" w:rsidRPr="0089513E" w:rsidRDefault="0089513E" w:rsidP="0089513E">
            <w:pPr>
              <w:spacing w:before="0" w:after="0" w:line="240" w:lineRule="auto"/>
              <w:jc w:val="left"/>
              <w:rPr>
                <w:rFonts w:ascii="Calibri" w:hAnsi="Calibri" w:cs="Calibri"/>
                <w:color w:val="000000"/>
                <w:lang w:eastAsia="pl-PL"/>
              </w:rPr>
            </w:pPr>
            <w:r w:rsidRPr="0089513E">
              <w:rPr>
                <w:rFonts w:ascii="Calibri" w:hAnsi="Calibri" w:cs="Calibri"/>
                <w:color w:val="000000"/>
                <w:sz w:val="22"/>
                <w:szCs w:val="22"/>
                <w:lang w:eastAsia="pl-PL"/>
              </w:rPr>
              <w:t>Rok 2016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9513E" w:rsidRPr="0089513E" w:rsidRDefault="0089513E" w:rsidP="0089513E">
            <w:pPr>
              <w:spacing w:before="0" w:after="0" w:line="240" w:lineRule="auto"/>
              <w:jc w:val="left"/>
              <w:rPr>
                <w:rFonts w:ascii="Calibri" w:hAnsi="Calibri" w:cs="Calibri"/>
                <w:color w:val="000000"/>
                <w:lang w:eastAsia="pl-PL"/>
              </w:rPr>
            </w:pPr>
            <w:r w:rsidRPr="0089513E">
              <w:rPr>
                <w:rFonts w:ascii="Calibri" w:hAnsi="Calibri" w:cs="Calibri"/>
                <w:color w:val="000000"/>
                <w:sz w:val="22"/>
                <w:szCs w:val="22"/>
                <w:lang w:eastAsia="pl-PL"/>
              </w:rPr>
              <w:t>Rok 2017</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89513E" w:rsidRPr="0089513E" w:rsidRDefault="0089513E" w:rsidP="0089513E">
            <w:pPr>
              <w:spacing w:before="0" w:after="0" w:line="240" w:lineRule="auto"/>
              <w:jc w:val="left"/>
              <w:rPr>
                <w:rFonts w:ascii="Calibri" w:hAnsi="Calibri" w:cs="Calibri"/>
                <w:color w:val="000000"/>
                <w:lang w:eastAsia="pl-PL"/>
              </w:rPr>
            </w:pPr>
            <w:r w:rsidRPr="0089513E">
              <w:rPr>
                <w:rFonts w:ascii="Calibri" w:hAnsi="Calibri" w:cs="Calibri"/>
                <w:color w:val="000000"/>
                <w:sz w:val="22"/>
                <w:szCs w:val="22"/>
                <w:lang w:eastAsia="pl-PL"/>
              </w:rPr>
              <w:t xml:space="preserve">Rok 2018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9513E" w:rsidRPr="0089513E" w:rsidRDefault="0089513E" w:rsidP="0089513E">
            <w:pPr>
              <w:spacing w:before="0" w:after="0" w:line="240" w:lineRule="auto"/>
              <w:jc w:val="left"/>
              <w:rPr>
                <w:rFonts w:ascii="Calibri" w:hAnsi="Calibri" w:cs="Calibri"/>
                <w:color w:val="000000"/>
                <w:lang w:eastAsia="pl-PL"/>
              </w:rPr>
            </w:pPr>
            <w:r w:rsidRPr="0089513E">
              <w:rPr>
                <w:rFonts w:ascii="Calibri" w:hAnsi="Calibri" w:cs="Calibri"/>
                <w:color w:val="000000"/>
                <w:sz w:val="22"/>
                <w:szCs w:val="22"/>
                <w:lang w:eastAsia="pl-PL"/>
              </w:rPr>
              <w:t>Rok 2019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9513E" w:rsidRPr="0089513E" w:rsidRDefault="0089513E" w:rsidP="0089513E">
            <w:pPr>
              <w:spacing w:before="0" w:after="0" w:line="240" w:lineRule="auto"/>
              <w:jc w:val="left"/>
              <w:rPr>
                <w:rFonts w:ascii="Calibri" w:hAnsi="Calibri" w:cs="Calibri"/>
                <w:color w:val="000000"/>
                <w:lang w:eastAsia="pl-PL"/>
              </w:rPr>
            </w:pPr>
            <w:r w:rsidRPr="0089513E">
              <w:rPr>
                <w:rFonts w:ascii="Calibri" w:hAnsi="Calibri" w:cs="Calibri"/>
                <w:color w:val="000000"/>
                <w:sz w:val="22"/>
                <w:szCs w:val="22"/>
                <w:lang w:eastAsia="pl-PL"/>
              </w:rPr>
              <w:t>Rok 2020</w:t>
            </w:r>
          </w:p>
        </w:tc>
        <w:tc>
          <w:tcPr>
            <w:tcW w:w="1136" w:type="dxa"/>
            <w:tcBorders>
              <w:top w:val="single" w:sz="4" w:space="0" w:color="auto"/>
              <w:left w:val="nil"/>
              <w:bottom w:val="single" w:sz="4" w:space="0" w:color="auto"/>
              <w:right w:val="single" w:sz="4" w:space="0" w:color="auto"/>
            </w:tcBorders>
            <w:shd w:val="clear" w:color="auto" w:fill="auto"/>
            <w:noWrap/>
            <w:vAlign w:val="bottom"/>
            <w:hideMark/>
          </w:tcPr>
          <w:p w:rsidR="0089513E" w:rsidRPr="0089513E" w:rsidRDefault="0089513E" w:rsidP="0089513E">
            <w:pPr>
              <w:spacing w:before="0" w:after="0" w:line="240" w:lineRule="auto"/>
              <w:jc w:val="left"/>
              <w:rPr>
                <w:rFonts w:ascii="Calibri" w:hAnsi="Calibri" w:cs="Calibri"/>
                <w:color w:val="000000"/>
                <w:lang w:eastAsia="pl-PL"/>
              </w:rPr>
            </w:pPr>
            <w:r w:rsidRPr="0089513E">
              <w:rPr>
                <w:rFonts w:ascii="Calibri" w:hAnsi="Calibri" w:cs="Calibri"/>
                <w:color w:val="000000"/>
                <w:sz w:val="22"/>
                <w:szCs w:val="22"/>
                <w:lang w:eastAsia="pl-PL"/>
              </w:rPr>
              <w:t>Rok 2021</w:t>
            </w:r>
          </w:p>
        </w:tc>
      </w:tr>
      <w:tr w:rsidR="0089513E" w:rsidRPr="0089513E" w:rsidTr="0089513E">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89513E" w:rsidRPr="0089513E" w:rsidRDefault="0089513E" w:rsidP="0089513E">
            <w:pPr>
              <w:spacing w:before="0" w:after="0" w:line="240" w:lineRule="auto"/>
              <w:jc w:val="left"/>
              <w:rPr>
                <w:rFonts w:ascii="Calibri" w:hAnsi="Calibri" w:cs="Calibri"/>
                <w:color w:val="000000"/>
                <w:lang w:eastAsia="pl-PL"/>
              </w:rPr>
            </w:pPr>
            <w:r w:rsidRPr="0089513E">
              <w:rPr>
                <w:rFonts w:ascii="Calibri" w:hAnsi="Calibri" w:cs="Calibri"/>
                <w:color w:val="000000"/>
                <w:sz w:val="22"/>
                <w:szCs w:val="22"/>
                <w:lang w:eastAsia="pl-PL"/>
              </w:rPr>
              <w:t>WIELKOPOLSKIE</w:t>
            </w:r>
          </w:p>
        </w:tc>
        <w:tc>
          <w:tcPr>
            <w:tcW w:w="987" w:type="dxa"/>
            <w:tcBorders>
              <w:top w:val="nil"/>
              <w:left w:val="nil"/>
              <w:bottom w:val="single" w:sz="4" w:space="0" w:color="auto"/>
              <w:right w:val="single" w:sz="4" w:space="0" w:color="auto"/>
            </w:tcBorders>
            <w:shd w:val="clear" w:color="auto" w:fill="auto"/>
            <w:noWrap/>
            <w:vAlign w:val="bottom"/>
            <w:hideMark/>
          </w:tcPr>
          <w:p w:rsidR="0089513E" w:rsidRPr="0089513E" w:rsidRDefault="0089513E" w:rsidP="0089513E">
            <w:pPr>
              <w:spacing w:before="0" w:after="0" w:line="240" w:lineRule="auto"/>
              <w:jc w:val="right"/>
              <w:rPr>
                <w:rFonts w:ascii="Calibri" w:hAnsi="Calibri" w:cs="Calibri"/>
                <w:color w:val="000000"/>
                <w:lang w:eastAsia="pl-PL"/>
              </w:rPr>
            </w:pPr>
            <w:r w:rsidRPr="0089513E">
              <w:rPr>
                <w:rFonts w:ascii="Calibri" w:hAnsi="Calibri" w:cs="Calibri"/>
                <w:color w:val="000000"/>
                <w:sz w:val="22"/>
                <w:szCs w:val="22"/>
                <w:lang w:eastAsia="pl-PL"/>
              </w:rPr>
              <w:t>14,6</w:t>
            </w:r>
          </w:p>
        </w:tc>
        <w:tc>
          <w:tcPr>
            <w:tcW w:w="992" w:type="dxa"/>
            <w:tcBorders>
              <w:top w:val="nil"/>
              <w:left w:val="nil"/>
              <w:bottom w:val="single" w:sz="4" w:space="0" w:color="auto"/>
              <w:right w:val="single" w:sz="4" w:space="0" w:color="auto"/>
            </w:tcBorders>
            <w:shd w:val="clear" w:color="auto" w:fill="auto"/>
            <w:noWrap/>
            <w:vAlign w:val="bottom"/>
            <w:hideMark/>
          </w:tcPr>
          <w:p w:rsidR="0089513E" w:rsidRPr="0089513E" w:rsidRDefault="0089513E" w:rsidP="0089513E">
            <w:pPr>
              <w:spacing w:before="0" w:after="0" w:line="240" w:lineRule="auto"/>
              <w:jc w:val="right"/>
              <w:rPr>
                <w:rFonts w:ascii="Calibri" w:hAnsi="Calibri" w:cs="Calibri"/>
                <w:color w:val="000000"/>
                <w:lang w:eastAsia="pl-PL"/>
              </w:rPr>
            </w:pPr>
            <w:r w:rsidRPr="0089513E">
              <w:rPr>
                <w:rFonts w:ascii="Calibri" w:hAnsi="Calibri" w:cs="Calibri"/>
                <w:color w:val="000000"/>
                <w:sz w:val="22"/>
                <w:szCs w:val="22"/>
                <w:lang w:eastAsia="pl-PL"/>
              </w:rPr>
              <w:t>15,2</w:t>
            </w:r>
          </w:p>
        </w:tc>
        <w:tc>
          <w:tcPr>
            <w:tcW w:w="992" w:type="dxa"/>
            <w:tcBorders>
              <w:top w:val="nil"/>
              <w:left w:val="nil"/>
              <w:bottom w:val="single" w:sz="4" w:space="0" w:color="auto"/>
              <w:right w:val="single" w:sz="4" w:space="0" w:color="auto"/>
            </w:tcBorders>
            <w:shd w:val="clear" w:color="auto" w:fill="auto"/>
            <w:noWrap/>
            <w:vAlign w:val="bottom"/>
            <w:hideMark/>
          </w:tcPr>
          <w:p w:rsidR="0089513E" w:rsidRPr="0089513E" w:rsidRDefault="0089513E" w:rsidP="0089513E">
            <w:pPr>
              <w:spacing w:before="0" w:after="0" w:line="240" w:lineRule="auto"/>
              <w:jc w:val="right"/>
              <w:rPr>
                <w:rFonts w:ascii="Calibri" w:hAnsi="Calibri" w:cs="Calibri"/>
                <w:color w:val="000000"/>
                <w:lang w:eastAsia="pl-PL"/>
              </w:rPr>
            </w:pPr>
            <w:r w:rsidRPr="0089513E">
              <w:rPr>
                <w:rFonts w:ascii="Calibri" w:hAnsi="Calibri" w:cs="Calibri"/>
                <w:color w:val="000000"/>
                <w:sz w:val="22"/>
                <w:szCs w:val="22"/>
                <w:lang w:eastAsia="pl-PL"/>
              </w:rPr>
              <w:t>15,7</w:t>
            </w:r>
          </w:p>
        </w:tc>
        <w:tc>
          <w:tcPr>
            <w:tcW w:w="993" w:type="dxa"/>
            <w:tcBorders>
              <w:top w:val="nil"/>
              <w:left w:val="nil"/>
              <w:bottom w:val="single" w:sz="4" w:space="0" w:color="auto"/>
              <w:right w:val="single" w:sz="4" w:space="0" w:color="auto"/>
            </w:tcBorders>
            <w:shd w:val="clear" w:color="auto" w:fill="auto"/>
            <w:noWrap/>
            <w:vAlign w:val="bottom"/>
            <w:hideMark/>
          </w:tcPr>
          <w:p w:rsidR="0089513E" w:rsidRPr="0089513E" w:rsidRDefault="0089513E" w:rsidP="0089513E">
            <w:pPr>
              <w:spacing w:before="0" w:after="0" w:line="240" w:lineRule="auto"/>
              <w:jc w:val="right"/>
              <w:rPr>
                <w:rFonts w:ascii="Calibri" w:hAnsi="Calibri" w:cs="Calibri"/>
                <w:color w:val="000000"/>
                <w:lang w:eastAsia="pl-PL"/>
              </w:rPr>
            </w:pPr>
            <w:r w:rsidRPr="0089513E">
              <w:rPr>
                <w:rFonts w:ascii="Calibri" w:hAnsi="Calibri" w:cs="Calibri"/>
                <w:color w:val="000000"/>
                <w:sz w:val="22"/>
                <w:szCs w:val="22"/>
                <w:lang w:eastAsia="pl-PL"/>
              </w:rPr>
              <w:t>16,3</w:t>
            </w:r>
          </w:p>
        </w:tc>
        <w:tc>
          <w:tcPr>
            <w:tcW w:w="992" w:type="dxa"/>
            <w:tcBorders>
              <w:top w:val="nil"/>
              <w:left w:val="nil"/>
              <w:bottom w:val="single" w:sz="4" w:space="0" w:color="auto"/>
              <w:right w:val="single" w:sz="4" w:space="0" w:color="auto"/>
            </w:tcBorders>
            <w:shd w:val="clear" w:color="auto" w:fill="auto"/>
            <w:noWrap/>
            <w:vAlign w:val="bottom"/>
            <w:hideMark/>
          </w:tcPr>
          <w:p w:rsidR="0089513E" w:rsidRPr="0089513E" w:rsidRDefault="0089513E" w:rsidP="0089513E">
            <w:pPr>
              <w:spacing w:before="0" w:after="0" w:line="240" w:lineRule="auto"/>
              <w:jc w:val="right"/>
              <w:rPr>
                <w:rFonts w:ascii="Calibri" w:hAnsi="Calibri" w:cs="Calibri"/>
                <w:color w:val="000000"/>
                <w:lang w:eastAsia="pl-PL"/>
              </w:rPr>
            </w:pPr>
            <w:r w:rsidRPr="0089513E">
              <w:rPr>
                <w:rFonts w:ascii="Calibri" w:hAnsi="Calibri" w:cs="Calibri"/>
                <w:color w:val="000000"/>
                <w:sz w:val="22"/>
                <w:szCs w:val="22"/>
                <w:lang w:eastAsia="pl-PL"/>
              </w:rPr>
              <w:t>16,8</w:t>
            </w:r>
          </w:p>
        </w:tc>
        <w:tc>
          <w:tcPr>
            <w:tcW w:w="992" w:type="dxa"/>
            <w:tcBorders>
              <w:top w:val="nil"/>
              <w:left w:val="nil"/>
              <w:bottom w:val="single" w:sz="4" w:space="0" w:color="auto"/>
              <w:right w:val="single" w:sz="4" w:space="0" w:color="auto"/>
            </w:tcBorders>
            <w:shd w:val="clear" w:color="auto" w:fill="auto"/>
            <w:noWrap/>
            <w:vAlign w:val="bottom"/>
            <w:hideMark/>
          </w:tcPr>
          <w:p w:rsidR="0089513E" w:rsidRPr="0089513E" w:rsidRDefault="0089513E" w:rsidP="0089513E">
            <w:pPr>
              <w:spacing w:before="0" w:after="0" w:line="240" w:lineRule="auto"/>
              <w:jc w:val="right"/>
              <w:rPr>
                <w:rFonts w:ascii="Calibri" w:hAnsi="Calibri" w:cs="Calibri"/>
                <w:color w:val="000000"/>
                <w:lang w:eastAsia="pl-PL"/>
              </w:rPr>
            </w:pPr>
            <w:r w:rsidRPr="0089513E">
              <w:rPr>
                <w:rFonts w:ascii="Calibri" w:hAnsi="Calibri" w:cs="Calibri"/>
                <w:color w:val="000000"/>
                <w:sz w:val="22"/>
                <w:szCs w:val="22"/>
                <w:lang w:eastAsia="pl-PL"/>
              </w:rPr>
              <w:t>17,3</w:t>
            </w:r>
          </w:p>
        </w:tc>
        <w:tc>
          <w:tcPr>
            <w:tcW w:w="1136" w:type="dxa"/>
            <w:tcBorders>
              <w:top w:val="nil"/>
              <w:left w:val="nil"/>
              <w:bottom w:val="single" w:sz="4" w:space="0" w:color="auto"/>
              <w:right w:val="single" w:sz="4" w:space="0" w:color="auto"/>
            </w:tcBorders>
            <w:shd w:val="clear" w:color="auto" w:fill="auto"/>
            <w:noWrap/>
            <w:vAlign w:val="bottom"/>
            <w:hideMark/>
          </w:tcPr>
          <w:p w:rsidR="0089513E" w:rsidRPr="0089513E" w:rsidRDefault="0089513E" w:rsidP="0089513E">
            <w:pPr>
              <w:spacing w:before="0" w:after="0" w:line="240" w:lineRule="auto"/>
              <w:jc w:val="right"/>
              <w:rPr>
                <w:rFonts w:ascii="Calibri" w:hAnsi="Calibri" w:cs="Calibri"/>
                <w:color w:val="000000"/>
                <w:lang w:eastAsia="pl-PL"/>
              </w:rPr>
            </w:pPr>
            <w:r w:rsidRPr="0089513E">
              <w:rPr>
                <w:rFonts w:ascii="Calibri" w:hAnsi="Calibri" w:cs="Calibri"/>
                <w:color w:val="000000"/>
                <w:sz w:val="22"/>
                <w:szCs w:val="22"/>
                <w:lang w:eastAsia="pl-PL"/>
              </w:rPr>
              <w:t>17,7</w:t>
            </w:r>
          </w:p>
        </w:tc>
      </w:tr>
      <w:tr w:rsidR="0089513E" w:rsidRPr="0089513E" w:rsidTr="0089513E">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89513E" w:rsidRPr="0089513E" w:rsidRDefault="0089513E" w:rsidP="0089513E">
            <w:pPr>
              <w:spacing w:before="0" w:after="0" w:line="240" w:lineRule="auto"/>
              <w:jc w:val="left"/>
              <w:rPr>
                <w:rFonts w:ascii="Calibri" w:hAnsi="Calibri" w:cs="Calibri"/>
                <w:color w:val="000000"/>
                <w:lang w:eastAsia="pl-PL"/>
              </w:rPr>
            </w:pPr>
            <w:r w:rsidRPr="0089513E">
              <w:rPr>
                <w:rFonts w:ascii="Calibri" w:hAnsi="Calibri" w:cs="Calibri"/>
                <w:color w:val="000000"/>
                <w:sz w:val="22"/>
                <w:szCs w:val="22"/>
                <w:lang w:eastAsia="pl-PL"/>
              </w:rPr>
              <w:t>Błaszki</w:t>
            </w:r>
          </w:p>
        </w:tc>
        <w:tc>
          <w:tcPr>
            <w:tcW w:w="987" w:type="dxa"/>
            <w:tcBorders>
              <w:top w:val="nil"/>
              <w:left w:val="nil"/>
              <w:bottom w:val="single" w:sz="4" w:space="0" w:color="auto"/>
              <w:right w:val="single" w:sz="4" w:space="0" w:color="auto"/>
            </w:tcBorders>
            <w:shd w:val="clear" w:color="auto" w:fill="auto"/>
            <w:noWrap/>
            <w:vAlign w:val="bottom"/>
            <w:hideMark/>
          </w:tcPr>
          <w:p w:rsidR="0089513E" w:rsidRPr="0089513E" w:rsidRDefault="0089513E" w:rsidP="0089513E">
            <w:pPr>
              <w:spacing w:before="0" w:after="0" w:line="240" w:lineRule="auto"/>
              <w:jc w:val="right"/>
              <w:rPr>
                <w:rFonts w:ascii="Calibri" w:hAnsi="Calibri" w:cs="Calibri"/>
                <w:color w:val="000000"/>
                <w:lang w:eastAsia="pl-PL"/>
              </w:rPr>
            </w:pPr>
            <w:r w:rsidRPr="0089513E">
              <w:rPr>
                <w:rFonts w:ascii="Calibri" w:hAnsi="Calibri" w:cs="Calibri"/>
                <w:color w:val="000000"/>
                <w:sz w:val="22"/>
                <w:szCs w:val="22"/>
                <w:lang w:eastAsia="pl-PL"/>
              </w:rPr>
              <w:t>16,1</w:t>
            </w:r>
          </w:p>
        </w:tc>
        <w:tc>
          <w:tcPr>
            <w:tcW w:w="992" w:type="dxa"/>
            <w:tcBorders>
              <w:top w:val="nil"/>
              <w:left w:val="nil"/>
              <w:bottom w:val="single" w:sz="4" w:space="0" w:color="auto"/>
              <w:right w:val="single" w:sz="4" w:space="0" w:color="auto"/>
            </w:tcBorders>
            <w:shd w:val="clear" w:color="auto" w:fill="auto"/>
            <w:noWrap/>
            <w:vAlign w:val="bottom"/>
            <w:hideMark/>
          </w:tcPr>
          <w:p w:rsidR="0089513E" w:rsidRPr="0089513E" w:rsidRDefault="0089513E" w:rsidP="0089513E">
            <w:pPr>
              <w:spacing w:before="0" w:after="0" w:line="240" w:lineRule="auto"/>
              <w:jc w:val="right"/>
              <w:rPr>
                <w:rFonts w:ascii="Calibri" w:hAnsi="Calibri" w:cs="Calibri"/>
                <w:color w:val="000000"/>
                <w:lang w:eastAsia="pl-PL"/>
              </w:rPr>
            </w:pPr>
            <w:r w:rsidRPr="0089513E">
              <w:rPr>
                <w:rFonts w:ascii="Calibri" w:hAnsi="Calibri" w:cs="Calibri"/>
                <w:color w:val="000000"/>
                <w:sz w:val="22"/>
                <w:szCs w:val="22"/>
                <w:lang w:eastAsia="pl-PL"/>
              </w:rPr>
              <w:t>16,6</w:t>
            </w:r>
          </w:p>
        </w:tc>
        <w:tc>
          <w:tcPr>
            <w:tcW w:w="992" w:type="dxa"/>
            <w:tcBorders>
              <w:top w:val="nil"/>
              <w:left w:val="nil"/>
              <w:bottom w:val="single" w:sz="4" w:space="0" w:color="auto"/>
              <w:right w:val="single" w:sz="4" w:space="0" w:color="auto"/>
            </w:tcBorders>
            <w:shd w:val="clear" w:color="auto" w:fill="auto"/>
            <w:noWrap/>
            <w:vAlign w:val="bottom"/>
            <w:hideMark/>
          </w:tcPr>
          <w:p w:rsidR="0089513E" w:rsidRPr="0089513E" w:rsidRDefault="0089513E" w:rsidP="0089513E">
            <w:pPr>
              <w:spacing w:before="0" w:after="0" w:line="240" w:lineRule="auto"/>
              <w:jc w:val="right"/>
              <w:rPr>
                <w:rFonts w:ascii="Calibri" w:hAnsi="Calibri" w:cs="Calibri"/>
                <w:color w:val="000000"/>
                <w:lang w:eastAsia="pl-PL"/>
              </w:rPr>
            </w:pPr>
            <w:r w:rsidRPr="0089513E">
              <w:rPr>
                <w:rFonts w:ascii="Calibri" w:hAnsi="Calibri" w:cs="Calibri"/>
                <w:color w:val="000000"/>
                <w:sz w:val="22"/>
                <w:szCs w:val="22"/>
                <w:lang w:eastAsia="pl-PL"/>
              </w:rPr>
              <w:t>16,8</w:t>
            </w:r>
          </w:p>
        </w:tc>
        <w:tc>
          <w:tcPr>
            <w:tcW w:w="993" w:type="dxa"/>
            <w:tcBorders>
              <w:top w:val="nil"/>
              <w:left w:val="nil"/>
              <w:bottom w:val="single" w:sz="4" w:space="0" w:color="auto"/>
              <w:right w:val="single" w:sz="4" w:space="0" w:color="auto"/>
            </w:tcBorders>
            <w:shd w:val="clear" w:color="auto" w:fill="auto"/>
            <w:noWrap/>
            <w:vAlign w:val="bottom"/>
            <w:hideMark/>
          </w:tcPr>
          <w:p w:rsidR="0089513E" w:rsidRPr="0089513E" w:rsidRDefault="0089513E" w:rsidP="0089513E">
            <w:pPr>
              <w:spacing w:before="0" w:after="0" w:line="240" w:lineRule="auto"/>
              <w:jc w:val="right"/>
              <w:rPr>
                <w:rFonts w:ascii="Calibri" w:hAnsi="Calibri" w:cs="Calibri"/>
                <w:color w:val="000000"/>
                <w:lang w:eastAsia="pl-PL"/>
              </w:rPr>
            </w:pPr>
            <w:r w:rsidRPr="0089513E">
              <w:rPr>
                <w:rFonts w:ascii="Calibri" w:hAnsi="Calibri" w:cs="Calibri"/>
                <w:color w:val="000000"/>
                <w:sz w:val="22"/>
                <w:szCs w:val="22"/>
                <w:lang w:eastAsia="pl-PL"/>
              </w:rPr>
              <w:t>17,1</w:t>
            </w:r>
          </w:p>
        </w:tc>
        <w:tc>
          <w:tcPr>
            <w:tcW w:w="992" w:type="dxa"/>
            <w:tcBorders>
              <w:top w:val="nil"/>
              <w:left w:val="nil"/>
              <w:bottom w:val="single" w:sz="4" w:space="0" w:color="auto"/>
              <w:right w:val="single" w:sz="4" w:space="0" w:color="auto"/>
            </w:tcBorders>
            <w:shd w:val="clear" w:color="auto" w:fill="auto"/>
            <w:noWrap/>
            <w:vAlign w:val="bottom"/>
            <w:hideMark/>
          </w:tcPr>
          <w:p w:rsidR="0089513E" w:rsidRPr="0089513E" w:rsidRDefault="0089513E" w:rsidP="0089513E">
            <w:pPr>
              <w:spacing w:before="0" w:after="0" w:line="240" w:lineRule="auto"/>
              <w:jc w:val="right"/>
              <w:rPr>
                <w:rFonts w:ascii="Calibri" w:hAnsi="Calibri" w:cs="Calibri"/>
                <w:color w:val="000000"/>
                <w:lang w:eastAsia="pl-PL"/>
              </w:rPr>
            </w:pPr>
            <w:r w:rsidRPr="0089513E">
              <w:rPr>
                <w:rFonts w:ascii="Calibri" w:hAnsi="Calibri" w:cs="Calibri"/>
                <w:color w:val="000000"/>
                <w:sz w:val="22"/>
                <w:szCs w:val="22"/>
                <w:lang w:eastAsia="pl-PL"/>
              </w:rPr>
              <w:t>17,3</w:t>
            </w:r>
          </w:p>
        </w:tc>
        <w:tc>
          <w:tcPr>
            <w:tcW w:w="992" w:type="dxa"/>
            <w:tcBorders>
              <w:top w:val="nil"/>
              <w:left w:val="nil"/>
              <w:bottom w:val="single" w:sz="4" w:space="0" w:color="auto"/>
              <w:right w:val="single" w:sz="4" w:space="0" w:color="auto"/>
            </w:tcBorders>
            <w:shd w:val="clear" w:color="auto" w:fill="auto"/>
            <w:noWrap/>
            <w:vAlign w:val="bottom"/>
            <w:hideMark/>
          </w:tcPr>
          <w:p w:rsidR="0089513E" w:rsidRPr="0089513E" w:rsidRDefault="0089513E" w:rsidP="0089513E">
            <w:pPr>
              <w:spacing w:before="0" w:after="0" w:line="240" w:lineRule="auto"/>
              <w:jc w:val="right"/>
              <w:rPr>
                <w:rFonts w:ascii="Calibri" w:hAnsi="Calibri" w:cs="Calibri"/>
                <w:color w:val="000000"/>
                <w:lang w:eastAsia="pl-PL"/>
              </w:rPr>
            </w:pPr>
            <w:r w:rsidRPr="0089513E">
              <w:rPr>
                <w:rFonts w:ascii="Calibri" w:hAnsi="Calibri" w:cs="Calibri"/>
                <w:color w:val="000000"/>
                <w:sz w:val="22"/>
                <w:szCs w:val="22"/>
                <w:lang w:eastAsia="pl-PL"/>
              </w:rPr>
              <w:t>17,6</w:t>
            </w:r>
          </w:p>
        </w:tc>
        <w:tc>
          <w:tcPr>
            <w:tcW w:w="1136" w:type="dxa"/>
            <w:tcBorders>
              <w:top w:val="nil"/>
              <w:left w:val="nil"/>
              <w:bottom w:val="single" w:sz="4" w:space="0" w:color="auto"/>
              <w:right w:val="single" w:sz="4" w:space="0" w:color="auto"/>
            </w:tcBorders>
            <w:shd w:val="clear" w:color="auto" w:fill="auto"/>
            <w:noWrap/>
            <w:vAlign w:val="bottom"/>
            <w:hideMark/>
          </w:tcPr>
          <w:p w:rsidR="0089513E" w:rsidRPr="0089513E" w:rsidRDefault="0089513E" w:rsidP="0089513E">
            <w:pPr>
              <w:spacing w:before="0" w:after="0" w:line="240" w:lineRule="auto"/>
              <w:jc w:val="right"/>
              <w:rPr>
                <w:rFonts w:ascii="Calibri" w:hAnsi="Calibri" w:cs="Calibri"/>
                <w:color w:val="000000"/>
                <w:lang w:eastAsia="pl-PL"/>
              </w:rPr>
            </w:pPr>
            <w:r w:rsidRPr="0089513E">
              <w:rPr>
                <w:rFonts w:ascii="Calibri" w:hAnsi="Calibri" w:cs="Calibri"/>
                <w:color w:val="000000"/>
                <w:sz w:val="22"/>
                <w:szCs w:val="22"/>
                <w:lang w:eastAsia="pl-PL"/>
              </w:rPr>
              <w:t>18</w:t>
            </w:r>
          </w:p>
        </w:tc>
      </w:tr>
      <w:tr w:rsidR="0089513E" w:rsidRPr="0089513E" w:rsidTr="0089513E">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89513E" w:rsidRPr="0089513E" w:rsidRDefault="0089513E" w:rsidP="0089513E">
            <w:pPr>
              <w:spacing w:before="0" w:after="0" w:line="240" w:lineRule="auto"/>
              <w:jc w:val="left"/>
              <w:rPr>
                <w:rFonts w:ascii="Calibri" w:hAnsi="Calibri" w:cs="Calibri"/>
                <w:color w:val="000000"/>
                <w:lang w:eastAsia="pl-PL"/>
              </w:rPr>
            </w:pPr>
            <w:r w:rsidRPr="0089513E">
              <w:rPr>
                <w:rFonts w:ascii="Calibri" w:hAnsi="Calibri" w:cs="Calibri"/>
                <w:color w:val="000000"/>
                <w:sz w:val="22"/>
                <w:szCs w:val="22"/>
                <w:lang w:eastAsia="pl-PL"/>
              </w:rPr>
              <w:t>Brzeziny</w:t>
            </w:r>
          </w:p>
        </w:tc>
        <w:tc>
          <w:tcPr>
            <w:tcW w:w="987" w:type="dxa"/>
            <w:tcBorders>
              <w:top w:val="nil"/>
              <w:left w:val="nil"/>
              <w:bottom w:val="single" w:sz="4" w:space="0" w:color="auto"/>
              <w:right w:val="single" w:sz="4" w:space="0" w:color="auto"/>
            </w:tcBorders>
            <w:shd w:val="clear" w:color="auto" w:fill="auto"/>
            <w:noWrap/>
            <w:vAlign w:val="bottom"/>
            <w:hideMark/>
          </w:tcPr>
          <w:p w:rsidR="0089513E" w:rsidRPr="0089513E" w:rsidRDefault="0089513E" w:rsidP="0089513E">
            <w:pPr>
              <w:spacing w:before="0" w:after="0" w:line="240" w:lineRule="auto"/>
              <w:jc w:val="right"/>
              <w:rPr>
                <w:rFonts w:ascii="Calibri" w:hAnsi="Calibri" w:cs="Calibri"/>
                <w:color w:val="000000"/>
                <w:lang w:eastAsia="pl-PL"/>
              </w:rPr>
            </w:pPr>
            <w:r w:rsidRPr="0089513E">
              <w:rPr>
                <w:rFonts w:ascii="Calibri" w:hAnsi="Calibri" w:cs="Calibri"/>
                <w:color w:val="000000"/>
                <w:sz w:val="22"/>
                <w:szCs w:val="22"/>
                <w:lang w:eastAsia="pl-PL"/>
              </w:rPr>
              <w:t>15,1</w:t>
            </w:r>
          </w:p>
        </w:tc>
        <w:tc>
          <w:tcPr>
            <w:tcW w:w="992" w:type="dxa"/>
            <w:tcBorders>
              <w:top w:val="nil"/>
              <w:left w:val="nil"/>
              <w:bottom w:val="single" w:sz="4" w:space="0" w:color="auto"/>
              <w:right w:val="single" w:sz="4" w:space="0" w:color="auto"/>
            </w:tcBorders>
            <w:shd w:val="clear" w:color="auto" w:fill="auto"/>
            <w:noWrap/>
            <w:vAlign w:val="bottom"/>
            <w:hideMark/>
          </w:tcPr>
          <w:p w:rsidR="0089513E" w:rsidRPr="0089513E" w:rsidRDefault="0089513E" w:rsidP="0089513E">
            <w:pPr>
              <w:spacing w:before="0" w:after="0" w:line="240" w:lineRule="auto"/>
              <w:jc w:val="right"/>
              <w:rPr>
                <w:rFonts w:ascii="Calibri" w:hAnsi="Calibri" w:cs="Calibri"/>
                <w:color w:val="000000"/>
                <w:lang w:eastAsia="pl-PL"/>
              </w:rPr>
            </w:pPr>
            <w:r w:rsidRPr="0089513E">
              <w:rPr>
                <w:rFonts w:ascii="Calibri" w:hAnsi="Calibri" w:cs="Calibri"/>
                <w:color w:val="000000"/>
                <w:sz w:val="22"/>
                <w:szCs w:val="22"/>
                <w:lang w:eastAsia="pl-PL"/>
              </w:rPr>
              <w:t>15,1</w:t>
            </w:r>
          </w:p>
        </w:tc>
        <w:tc>
          <w:tcPr>
            <w:tcW w:w="992" w:type="dxa"/>
            <w:tcBorders>
              <w:top w:val="nil"/>
              <w:left w:val="nil"/>
              <w:bottom w:val="single" w:sz="4" w:space="0" w:color="auto"/>
              <w:right w:val="single" w:sz="4" w:space="0" w:color="auto"/>
            </w:tcBorders>
            <w:shd w:val="clear" w:color="auto" w:fill="auto"/>
            <w:noWrap/>
            <w:vAlign w:val="bottom"/>
            <w:hideMark/>
          </w:tcPr>
          <w:p w:rsidR="0089513E" w:rsidRPr="0089513E" w:rsidRDefault="0089513E" w:rsidP="0089513E">
            <w:pPr>
              <w:spacing w:before="0" w:after="0" w:line="240" w:lineRule="auto"/>
              <w:jc w:val="right"/>
              <w:rPr>
                <w:rFonts w:ascii="Calibri" w:hAnsi="Calibri" w:cs="Calibri"/>
                <w:color w:val="000000"/>
                <w:lang w:eastAsia="pl-PL"/>
              </w:rPr>
            </w:pPr>
            <w:r w:rsidRPr="0089513E">
              <w:rPr>
                <w:rFonts w:ascii="Calibri" w:hAnsi="Calibri" w:cs="Calibri"/>
                <w:color w:val="000000"/>
                <w:sz w:val="22"/>
                <w:szCs w:val="22"/>
                <w:lang w:eastAsia="pl-PL"/>
              </w:rPr>
              <w:t>15,3</w:t>
            </w:r>
          </w:p>
        </w:tc>
        <w:tc>
          <w:tcPr>
            <w:tcW w:w="993" w:type="dxa"/>
            <w:tcBorders>
              <w:top w:val="nil"/>
              <w:left w:val="nil"/>
              <w:bottom w:val="single" w:sz="4" w:space="0" w:color="auto"/>
              <w:right w:val="single" w:sz="4" w:space="0" w:color="auto"/>
            </w:tcBorders>
            <w:shd w:val="clear" w:color="auto" w:fill="auto"/>
            <w:noWrap/>
            <w:vAlign w:val="bottom"/>
            <w:hideMark/>
          </w:tcPr>
          <w:p w:rsidR="0089513E" w:rsidRPr="0089513E" w:rsidRDefault="0089513E" w:rsidP="0089513E">
            <w:pPr>
              <w:spacing w:before="0" w:after="0" w:line="240" w:lineRule="auto"/>
              <w:jc w:val="right"/>
              <w:rPr>
                <w:rFonts w:ascii="Calibri" w:hAnsi="Calibri" w:cs="Calibri"/>
                <w:color w:val="000000"/>
                <w:lang w:eastAsia="pl-PL"/>
              </w:rPr>
            </w:pPr>
            <w:r w:rsidRPr="0089513E">
              <w:rPr>
                <w:rFonts w:ascii="Calibri" w:hAnsi="Calibri" w:cs="Calibri"/>
                <w:color w:val="000000"/>
                <w:sz w:val="22"/>
                <w:szCs w:val="22"/>
                <w:lang w:eastAsia="pl-PL"/>
              </w:rPr>
              <w:t>15,7</w:t>
            </w:r>
          </w:p>
        </w:tc>
        <w:tc>
          <w:tcPr>
            <w:tcW w:w="992" w:type="dxa"/>
            <w:tcBorders>
              <w:top w:val="nil"/>
              <w:left w:val="nil"/>
              <w:bottom w:val="single" w:sz="4" w:space="0" w:color="auto"/>
              <w:right w:val="single" w:sz="4" w:space="0" w:color="auto"/>
            </w:tcBorders>
            <w:shd w:val="clear" w:color="auto" w:fill="auto"/>
            <w:noWrap/>
            <w:vAlign w:val="bottom"/>
            <w:hideMark/>
          </w:tcPr>
          <w:p w:rsidR="0089513E" w:rsidRPr="0089513E" w:rsidRDefault="0089513E" w:rsidP="0089513E">
            <w:pPr>
              <w:spacing w:before="0" w:after="0" w:line="240" w:lineRule="auto"/>
              <w:jc w:val="right"/>
              <w:rPr>
                <w:rFonts w:ascii="Calibri" w:hAnsi="Calibri" w:cs="Calibri"/>
                <w:color w:val="000000"/>
                <w:lang w:eastAsia="pl-PL"/>
              </w:rPr>
            </w:pPr>
            <w:r w:rsidRPr="0089513E">
              <w:rPr>
                <w:rFonts w:ascii="Calibri" w:hAnsi="Calibri" w:cs="Calibri"/>
                <w:color w:val="000000"/>
                <w:sz w:val="22"/>
                <w:szCs w:val="22"/>
                <w:lang w:eastAsia="pl-PL"/>
              </w:rPr>
              <w:t>16,1</w:t>
            </w:r>
          </w:p>
        </w:tc>
        <w:tc>
          <w:tcPr>
            <w:tcW w:w="992" w:type="dxa"/>
            <w:tcBorders>
              <w:top w:val="nil"/>
              <w:left w:val="nil"/>
              <w:bottom w:val="single" w:sz="4" w:space="0" w:color="auto"/>
              <w:right w:val="single" w:sz="4" w:space="0" w:color="auto"/>
            </w:tcBorders>
            <w:shd w:val="clear" w:color="auto" w:fill="auto"/>
            <w:noWrap/>
            <w:vAlign w:val="bottom"/>
            <w:hideMark/>
          </w:tcPr>
          <w:p w:rsidR="0089513E" w:rsidRPr="0089513E" w:rsidRDefault="0089513E" w:rsidP="0089513E">
            <w:pPr>
              <w:spacing w:before="0" w:after="0" w:line="240" w:lineRule="auto"/>
              <w:jc w:val="right"/>
              <w:rPr>
                <w:rFonts w:ascii="Calibri" w:hAnsi="Calibri" w:cs="Calibri"/>
                <w:color w:val="000000"/>
                <w:lang w:eastAsia="pl-PL"/>
              </w:rPr>
            </w:pPr>
            <w:r w:rsidRPr="0089513E">
              <w:rPr>
                <w:rFonts w:ascii="Calibri" w:hAnsi="Calibri" w:cs="Calibri"/>
                <w:color w:val="000000"/>
                <w:sz w:val="22"/>
                <w:szCs w:val="22"/>
                <w:lang w:eastAsia="pl-PL"/>
              </w:rPr>
              <w:t>16,3</w:t>
            </w:r>
          </w:p>
        </w:tc>
        <w:tc>
          <w:tcPr>
            <w:tcW w:w="1136" w:type="dxa"/>
            <w:tcBorders>
              <w:top w:val="nil"/>
              <w:left w:val="nil"/>
              <w:bottom w:val="single" w:sz="4" w:space="0" w:color="auto"/>
              <w:right w:val="single" w:sz="4" w:space="0" w:color="auto"/>
            </w:tcBorders>
            <w:shd w:val="clear" w:color="auto" w:fill="auto"/>
            <w:noWrap/>
            <w:vAlign w:val="bottom"/>
            <w:hideMark/>
          </w:tcPr>
          <w:p w:rsidR="0089513E" w:rsidRPr="0089513E" w:rsidRDefault="0089513E" w:rsidP="0089513E">
            <w:pPr>
              <w:spacing w:before="0" w:after="0" w:line="240" w:lineRule="auto"/>
              <w:jc w:val="right"/>
              <w:rPr>
                <w:rFonts w:ascii="Calibri" w:hAnsi="Calibri" w:cs="Calibri"/>
                <w:color w:val="000000"/>
                <w:lang w:eastAsia="pl-PL"/>
              </w:rPr>
            </w:pPr>
            <w:r w:rsidRPr="0089513E">
              <w:rPr>
                <w:rFonts w:ascii="Calibri" w:hAnsi="Calibri" w:cs="Calibri"/>
                <w:color w:val="000000"/>
                <w:sz w:val="22"/>
                <w:szCs w:val="22"/>
                <w:lang w:eastAsia="pl-PL"/>
              </w:rPr>
              <w:t>16,2</w:t>
            </w:r>
          </w:p>
        </w:tc>
      </w:tr>
      <w:tr w:rsidR="0089513E" w:rsidRPr="0089513E" w:rsidTr="0089513E">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89513E" w:rsidRPr="0089513E" w:rsidRDefault="0089513E" w:rsidP="0089513E">
            <w:pPr>
              <w:spacing w:before="0" w:after="0" w:line="240" w:lineRule="auto"/>
              <w:jc w:val="left"/>
              <w:rPr>
                <w:rFonts w:ascii="Calibri" w:hAnsi="Calibri" w:cs="Calibri"/>
                <w:color w:val="000000"/>
                <w:lang w:eastAsia="pl-PL"/>
              </w:rPr>
            </w:pPr>
            <w:r w:rsidRPr="0089513E">
              <w:rPr>
                <w:rFonts w:ascii="Calibri" w:hAnsi="Calibri" w:cs="Calibri"/>
                <w:color w:val="000000"/>
                <w:sz w:val="22"/>
                <w:szCs w:val="22"/>
                <w:lang w:eastAsia="pl-PL"/>
              </w:rPr>
              <w:t>Sieroszewice</w:t>
            </w:r>
          </w:p>
        </w:tc>
        <w:tc>
          <w:tcPr>
            <w:tcW w:w="987" w:type="dxa"/>
            <w:tcBorders>
              <w:top w:val="nil"/>
              <w:left w:val="nil"/>
              <w:bottom w:val="single" w:sz="4" w:space="0" w:color="auto"/>
              <w:right w:val="single" w:sz="4" w:space="0" w:color="auto"/>
            </w:tcBorders>
            <w:shd w:val="clear" w:color="auto" w:fill="auto"/>
            <w:noWrap/>
            <w:vAlign w:val="bottom"/>
            <w:hideMark/>
          </w:tcPr>
          <w:p w:rsidR="0089513E" w:rsidRPr="0089513E" w:rsidRDefault="0089513E" w:rsidP="0089513E">
            <w:pPr>
              <w:spacing w:before="0" w:after="0" w:line="240" w:lineRule="auto"/>
              <w:jc w:val="right"/>
              <w:rPr>
                <w:rFonts w:ascii="Calibri" w:hAnsi="Calibri" w:cs="Calibri"/>
                <w:color w:val="000000"/>
                <w:lang w:eastAsia="pl-PL"/>
              </w:rPr>
            </w:pPr>
            <w:r w:rsidRPr="0089513E">
              <w:rPr>
                <w:rFonts w:ascii="Calibri" w:hAnsi="Calibri" w:cs="Calibri"/>
                <w:color w:val="000000"/>
                <w:sz w:val="22"/>
                <w:szCs w:val="22"/>
                <w:lang w:eastAsia="pl-PL"/>
              </w:rPr>
              <w:t>13,1</w:t>
            </w:r>
          </w:p>
        </w:tc>
        <w:tc>
          <w:tcPr>
            <w:tcW w:w="992" w:type="dxa"/>
            <w:tcBorders>
              <w:top w:val="nil"/>
              <w:left w:val="nil"/>
              <w:bottom w:val="single" w:sz="4" w:space="0" w:color="auto"/>
              <w:right w:val="single" w:sz="4" w:space="0" w:color="auto"/>
            </w:tcBorders>
            <w:shd w:val="clear" w:color="auto" w:fill="auto"/>
            <w:noWrap/>
            <w:vAlign w:val="bottom"/>
            <w:hideMark/>
          </w:tcPr>
          <w:p w:rsidR="0089513E" w:rsidRPr="0089513E" w:rsidRDefault="0089513E" w:rsidP="0089513E">
            <w:pPr>
              <w:spacing w:before="0" w:after="0" w:line="240" w:lineRule="auto"/>
              <w:jc w:val="right"/>
              <w:rPr>
                <w:rFonts w:ascii="Calibri" w:hAnsi="Calibri" w:cs="Calibri"/>
                <w:color w:val="000000"/>
                <w:lang w:eastAsia="pl-PL"/>
              </w:rPr>
            </w:pPr>
            <w:r w:rsidRPr="0089513E">
              <w:rPr>
                <w:rFonts w:ascii="Calibri" w:hAnsi="Calibri" w:cs="Calibri"/>
                <w:color w:val="000000"/>
                <w:sz w:val="22"/>
                <w:szCs w:val="22"/>
                <w:lang w:eastAsia="pl-PL"/>
              </w:rPr>
              <w:t>13,5</w:t>
            </w:r>
          </w:p>
        </w:tc>
        <w:tc>
          <w:tcPr>
            <w:tcW w:w="992" w:type="dxa"/>
            <w:tcBorders>
              <w:top w:val="nil"/>
              <w:left w:val="nil"/>
              <w:bottom w:val="single" w:sz="4" w:space="0" w:color="auto"/>
              <w:right w:val="single" w:sz="4" w:space="0" w:color="auto"/>
            </w:tcBorders>
            <w:shd w:val="clear" w:color="auto" w:fill="auto"/>
            <w:noWrap/>
            <w:vAlign w:val="bottom"/>
            <w:hideMark/>
          </w:tcPr>
          <w:p w:rsidR="0089513E" w:rsidRPr="0089513E" w:rsidRDefault="0089513E" w:rsidP="0089513E">
            <w:pPr>
              <w:spacing w:before="0" w:after="0" w:line="240" w:lineRule="auto"/>
              <w:jc w:val="right"/>
              <w:rPr>
                <w:rFonts w:ascii="Calibri" w:hAnsi="Calibri" w:cs="Calibri"/>
                <w:color w:val="000000"/>
                <w:lang w:eastAsia="pl-PL"/>
              </w:rPr>
            </w:pPr>
            <w:r w:rsidRPr="0089513E">
              <w:rPr>
                <w:rFonts w:ascii="Calibri" w:hAnsi="Calibri" w:cs="Calibri"/>
                <w:color w:val="000000"/>
                <w:sz w:val="22"/>
                <w:szCs w:val="22"/>
                <w:lang w:eastAsia="pl-PL"/>
              </w:rPr>
              <w:t>14,1</w:t>
            </w:r>
          </w:p>
        </w:tc>
        <w:tc>
          <w:tcPr>
            <w:tcW w:w="993" w:type="dxa"/>
            <w:tcBorders>
              <w:top w:val="nil"/>
              <w:left w:val="nil"/>
              <w:bottom w:val="single" w:sz="4" w:space="0" w:color="auto"/>
              <w:right w:val="single" w:sz="4" w:space="0" w:color="auto"/>
            </w:tcBorders>
            <w:shd w:val="clear" w:color="auto" w:fill="auto"/>
            <w:noWrap/>
            <w:vAlign w:val="bottom"/>
            <w:hideMark/>
          </w:tcPr>
          <w:p w:rsidR="0089513E" w:rsidRPr="0089513E" w:rsidRDefault="0089513E" w:rsidP="0089513E">
            <w:pPr>
              <w:spacing w:before="0" w:after="0" w:line="240" w:lineRule="auto"/>
              <w:jc w:val="right"/>
              <w:rPr>
                <w:rFonts w:ascii="Calibri" w:hAnsi="Calibri" w:cs="Calibri"/>
                <w:color w:val="000000"/>
                <w:lang w:eastAsia="pl-PL"/>
              </w:rPr>
            </w:pPr>
            <w:r w:rsidRPr="0089513E">
              <w:rPr>
                <w:rFonts w:ascii="Calibri" w:hAnsi="Calibri" w:cs="Calibri"/>
                <w:color w:val="000000"/>
                <w:sz w:val="22"/>
                <w:szCs w:val="22"/>
                <w:lang w:eastAsia="pl-PL"/>
              </w:rPr>
              <w:t>14,5</w:t>
            </w:r>
          </w:p>
        </w:tc>
        <w:tc>
          <w:tcPr>
            <w:tcW w:w="992" w:type="dxa"/>
            <w:tcBorders>
              <w:top w:val="nil"/>
              <w:left w:val="nil"/>
              <w:bottom w:val="single" w:sz="4" w:space="0" w:color="auto"/>
              <w:right w:val="single" w:sz="4" w:space="0" w:color="auto"/>
            </w:tcBorders>
            <w:shd w:val="clear" w:color="auto" w:fill="auto"/>
            <w:noWrap/>
            <w:vAlign w:val="bottom"/>
            <w:hideMark/>
          </w:tcPr>
          <w:p w:rsidR="0089513E" w:rsidRPr="0089513E" w:rsidRDefault="0089513E" w:rsidP="0089513E">
            <w:pPr>
              <w:spacing w:before="0" w:after="0" w:line="240" w:lineRule="auto"/>
              <w:jc w:val="right"/>
              <w:rPr>
                <w:rFonts w:ascii="Calibri" w:hAnsi="Calibri" w:cs="Calibri"/>
                <w:color w:val="000000"/>
                <w:lang w:eastAsia="pl-PL"/>
              </w:rPr>
            </w:pPr>
            <w:r w:rsidRPr="0089513E">
              <w:rPr>
                <w:rFonts w:ascii="Calibri" w:hAnsi="Calibri" w:cs="Calibri"/>
                <w:color w:val="000000"/>
                <w:sz w:val="22"/>
                <w:szCs w:val="22"/>
                <w:lang w:eastAsia="pl-PL"/>
              </w:rPr>
              <w:t>14,9</w:t>
            </w:r>
          </w:p>
        </w:tc>
        <w:tc>
          <w:tcPr>
            <w:tcW w:w="992" w:type="dxa"/>
            <w:tcBorders>
              <w:top w:val="nil"/>
              <w:left w:val="nil"/>
              <w:bottom w:val="single" w:sz="4" w:space="0" w:color="auto"/>
              <w:right w:val="single" w:sz="4" w:space="0" w:color="auto"/>
            </w:tcBorders>
            <w:shd w:val="clear" w:color="auto" w:fill="auto"/>
            <w:noWrap/>
            <w:vAlign w:val="bottom"/>
            <w:hideMark/>
          </w:tcPr>
          <w:p w:rsidR="0089513E" w:rsidRPr="0089513E" w:rsidRDefault="0089513E" w:rsidP="0089513E">
            <w:pPr>
              <w:spacing w:before="0" w:after="0" w:line="240" w:lineRule="auto"/>
              <w:jc w:val="right"/>
              <w:rPr>
                <w:rFonts w:ascii="Calibri" w:hAnsi="Calibri" w:cs="Calibri"/>
                <w:color w:val="000000"/>
                <w:lang w:eastAsia="pl-PL"/>
              </w:rPr>
            </w:pPr>
            <w:r w:rsidRPr="0089513E">
              <w:rPr>
                <w:rFonts w:ascii="Calibri" w:hAnsi="Calibri" w:cs="Calibri"/>
                <w:color w:val="000000"/>
                <w:sz w:val="22"/>
                <w:szCs w:val="22"/>
                <w:lang w:eastAsia="pl-PL"/>
              </w:rPr>
              <w:t>15,4</w:t>
            </w:r>
          </w:p>
        </w:tc>
        <w:tc>
          <w:tcPr>
            <w:tcW w:w="1136" w:type="dxa"/>
            <w:tcBorders>
              <w:top w:val="nil"/>
              <w:left w:val="nil"/>
              <w:bottom w:val="single" w:sz="4" w:space="0" w:color="auto"/>
              <w:right w:val="single" w:sz="4" w:space="0" w:color="auto"/>
            </w:tcBorders>
            <w:shd w:val="clear" w:color="auto" w:fill="auto"/>
            <w:noWrap/>
            <w:vAlign w:val="bottom"/>
            <w:hideMark/>
          </w:tcPr>
          <w:p w:rsidR="0089513E" w:rsidRPr="0089513E" w:rsidRDefault="0089513E" w:rsidP="0089513E">
            <w:pPr>
              <w:spacing w:before="0" w:after="0" w:line="240" w:lineRule="auto"/>
              <w:jc w:val="right"/>
              <w:rPr>
                <w:rFonts w:ascii="Calibri" w:hAnsi="Calibri" w:cs="Calibri"/>
                <w:color w:val="000000"/>
                <w:lang w:eastAsia="pl-PL"/>
              </w:rPr>
            </w:pPr>
            <w:r w:rsidRPr="0089513E">
              <w:rPr>
                <w:rFonts w:ascii="Calibri" w:hAnsi="Calibri" w:cs="Calibri"/>
                <w:color w:val="000000"/>
                <w:sz w:val="22"/>
                <w:szCs w:val="22"/>
                <w:lang w:eastAsia="pl-PL"/>
              </w:rPr>
              <w:t>15,8</w:t>
            </w:r>
          </w:p>
        </w:tc>
      </w:tr>
      <w:tr w:rsidR="0089513E" w:rsidRPr="0089513E" w:rsidTr="0089513E">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89513E" w:rsidRPr="0089513E" w:rsidRDefault="0089513E" w:rsidP="0089513E">
            <w:pPr>
              <w:spacing w:before="0" w:after="0" w:line="240" w:lineRule="auto"/>
              <w:jc w:val="left"/>
              <w:rPr>
                <w:rFonts w:ascii="Calibri" w:hAnsi="Calibri" w:cs="Calibri"/>
                <w:color w:val="000000"/>
                <w:lang w:eastAsia="pl-PL"/>
              </w:rPr>
            </w:pPr>
            <w:r w:rsidRPr="0089513E">
              <w:rPr>
                <w:rFonts w:ascii="Calibri" w:hAnsi="Calibri" w:cs="Calibri"/>
                <w:color w:val="000000"/>
                <w:sz w:val="22"/>
                <w:szCs w:val="22"/>
                <w:lang w:eastAsia="pl-PL"/>
              </w:rPr>
              <w:t>Szczytniki</w:t>
            </w:r>
          </w:p>
        </w:tc>
        <w:tc>
          <w:tcPr>
            <w:tcW w:w="987" w:type="dxa"/>
            <w:tcBorders>
              <w:top w:val="nil"/>
              <w:left w:val="nil"/>
              <w:bottom w:val="single" w:sz="4" w:space="0" w:color="auto"/>
              <w:right w:val="single" w:sz="4" w:space="0" w:color="auto"/>
            </w:tcBorders>
            <w:shd w:val="clear" w:color="auto" w:fill="auto"/>
            <w:noWrap/>
            <w:vAlign w:val="bottom"/>
            <w:hideMark/>
          </w:tcPr>
          <w:p w:rsidR="0089513E" w:rsidRPr="0089513E" w:rsidRDefault="0089513E" w:rsidP="0089513E">
            <w:pPr>
              <w:spacing w:before="0" w:after="0" w:line="240" w:lineRule="auto"/>
              <w:jc w:val="right"/>
              <w:rPr>
                <w:rFonts w:ascii="Calibri" w:hAnsi="Calibri" w:cs="Calibri"/>
                <w:color w:val="000000"/>
                <w:lang w:eastAsia="pl-PL"/>
              </w:rPr>
            </w:pPr>
            <w:r w:rsidRPr="0089513E">
              <w:rPr>
                <w:rFonts w:ascii="Calibri" w:hAnsi="Calibri" w:cs="Calibri"/>
                <w:color w:val="000000"/>
                <w:sz w:val="22"/>
                <w:szCs w:val="22"/>
                <w:lang w:eastAsia="pl-PL"/>
              </w:rPr>
              <w:t>14,7</w:t>
            </w:r>
          </w:p>
        </w:tc>
        <w:tc>
          <w:tcPr>
            <w:tcW w:w="992" w:type="dxa"/>
            <w:tcBorders>
              <w:top w:val="nil"/>
              <w:left w:val="nil"/>
              <w:bottom w:val="single" w:sz="4" w:space="0" w:color="auto"/>
              <w:right w:val="single" w:sz="4" w:space="0" w:color="auto"/>
            </w:tcBorders>
            <w:shd w:val="clear" w:color="auto" w:fill="auto"/>
            <w:noWrap/>
            <w:vAlign w:val="bottom"/>
            <w:hideMark/>
          </w:tcPr>
          <w:p w:rsidR="0089513E" w:rsidRPr="0089513E" w:rsidRDefault="0089513E" w:rsidP="0089513E">
            <w:pPr>
              <w:spacing w:before="0" w:after="0" w:line="240" w:lineRule="auto"/>
              <w:jc w:val="right"/>
              <w:rPr>
                <w:rFonts w:ascii="Calibri" w:hAnsi="Calibri" w:cs="Calibri"/>
                <w:color w:val="000000"/>
                <w:lang w:eastAsia="pl-PL"/>
              </w:rPr>
            </w:pPr>
            <w:r w:rsidRPr="0089513E">
              <w:rPr>
                <w:rFonts w:ascii="Calibri" w:hAnsi="Calibri" w:cs="Calibri"/>
                <w:color w:val="000000"/>
                <w:sz w:val="22"/>
                <w:szCs w:val="22"/>
                <w:lang w:eastAsia="pl-PL"/>
              </w:rPr>
              <w:t>15</w:t>
            </w:r>
          </w:p>
        </w:tc>
        <w:tc>
          <w:tcPr>
            <w:tcW w:w="992" w:type="dxa"/>
            <w:tcBorders>
              <w:top w:val="nil"/>
              <w:left w:val="nil"/>
              <w:bottom w:val="single" w:sz="4" w:space="0" w:color="auto"/>
              <w:right w:val="single" w:sz="4" w:space="0" w:color="auto"/>
            </w:tcBorders>
            <w:shd w:val="clear" w:color="auto" w:fill="auto"/>
            <w:noWrap/>
            <w:vAlign w:val="bottom"/>
            <w:hideMark/>
          </w:tcPr>
          <w:p w:rsidR="0089513E" w:rsidRPr="0089513E" w:rsidRDefault="0089513E" w:rsidP="0089513E">
            <w:pPr>
              <w:spacing w:before="0" w:after="0" w:line="240" w:lineRule="auto"/>
              <w:jc w:val="right"/>
              <w:rPr>
                <w:rFonts w:ascii="Calibri" w:hAnsi="Calibri" w:cs="Calibri"/>
                <w:color w:val="000000"/>
                <w:lang w:eastAsia="pl-PL"/>
              </w:rPr>
            </w:pPr>
            <w:r w:rsidRPr="0089513E">
              <w:rPr>
                <w:rFonts w:ascii="Calibri" w:hAnsi="Calibri" w:cs="Calibri"/>
                <w:color w:val="000000"/>
                <w:sz w:val="22"/>
                <w:szCs w:val="22"/>
                <w:lang w:eastAsia="pl-PL"/>
              </w:rPr>
              <w:t>15,5</w:t>
            </w:r>
          </w:p>
        </w:tc>
        <w:tc>
          <w:tcPr>
            <w:tcW w:w="993" w:type="dxa"/>
            <w:tcBorders>
              <w:top w:val="nil"/>
              <w:left w:val="nil"/>
              <w:bottom w:val="single" w:sz="4" w:space="0" w:color="auto"/>
              <w:right w:val="single" w:sz="4" w:space="0" w:color="auto"/>
            </w:tcBorders>
            <w:shd w:val="clear" w:color="auto" w:fill="auto"/>
            <w:noWrap/>
            <w:vAlign w:val="bottom"/>
            <w:hideMark/>
          </w:tcPr>
          <w:p w:rsidR="0089513E" w:rsidRPr="0089513E" w:rsidRDefault="0089513E" w:rsidP="0089513E">
            <w:pPr>
              <w:spacing w:before="0" w:after="0" w:line="240" w:lineRule="auto"/>
              <w:jc w:val="right"/>
              <w:rPr>
                <w:rFonts w:ascii="Calibri" w:hAnsi="Calibri" w:cs="Calibri"/>
                <w:color w:val="000000"/>
                <w:lang w:eastAsia="pl-PL"/>
              </w:rPr>
            </w:pPr>
            <w:r w:rsidRPr="0089513E">
              <w:rPr>
                <w:rFonts w:ascii="Calibri" w:hAnsi="Calibri" w:cs="Calibri"/>
                <w:color w:val="000000"/>
                <w:sz w:val="22"/>
                <w:szCs w:val="22"/>
                <w:lang w:eastAsia="pl-PL"/>
              </w:rPr>
              <w:t>16</w:t>
            </w:r>
          </w:p>
        </w:tc>
        <w:tc>
          <w:tcPr>
            <w:tcW w:w="992" w:type="dxa"/>
            <w:tcBorders>
              <w:top w:val="nil"/>
              <w:left w:val="nil"/>
              <w:bottom w:val="single" w:sz="4" w:space="0" w:color="auto"/>
              <w:right w:val="single" w:sz="4" w:space="0" w:color="auto"/>
            </w:tcBorders>
            <w:shd w:val="clear" w:color="auto" w:fill="auto"/>
            <w:noWrap/>
            <w:vAlign w:val="bottom"/>
            <w:hideMark/>
          </w:tcPr>
          <w:p w:rsidR="0089513E" w:rsidRPr="0089513E" w:rsidRDefault="0089513E" w:rsidP="0089513E">
            <w:pPr>
              <w:spacing w:before="0" w:after="0" w:line="240" w:lineRule="auto"/>
              <w:jc w:val="right"/>
              <w:rPr>
                <w:rFonts w:ascii="Calibri" w:hAnsi="Calibri" w:cs="Calibri"/>
                <w:color w:val="000000"/>
                <w:lang w:eastAsia="pl-PL"/>
              </w:rPr>
            </w:pPr>
            <w:r w:rsidRPr="0089513E">
              <w:rPr>
                <w:rFonts w:ascii="Calibri" w:hAnsi="Calibri" w:cs="Calibri"/>
                <w:color w:val="000000"/>
                <w:sz w:val="22"/>
                <w:szCs w:val="22"/>
                <w:lang w:eastAsia="pl-PL"/>
              </w:rPr>
              <w:t>16,5</w:t>
            </w:r>
          </w:p>
        </w:tc>
        <w:tc>
          <w:tcPr>
            <w:tcW w:w="992" w:type="dxa"/>
            <w:tcBorders>
              <w:top w:val="nil"/>
              <w:left w:val="nil"/>
              <w:bottom w:val="single" w:sz="4" w:space="0" w:color="auto"/>
              <w:right w:val="single" w:sz="4" w:space="0" w:color="auto"/>
            </w:tcBorders>
            <w:shd w:val="clear" w:color="auto" w:fill="auto"/>
            <w:noWrap/>
            <w:vAlign w:val="bottom"/>
            <w:hideMark/>
          </w:tcPr>
          <w:p w:rsidR="0089513E" w:rsidRPr="0089513E" w:rsidRDefault="0089513E" w:rsidP="0089513E">
            <w:pPr>
              <w:spacing w:before="0" w:after="0" w:line="240" w:lineRule="auto"/>
              <w:jc w:val="right"/>
              <w:rPr>
                <w:rFonts w:ascii="Calibri" w:hAnsi="Calibri" w:cs="Calibri"/>
                <w:color w:val="000000"/>
                <w:lang w:eastAsia="pl-PL"/>
              </w:rPr>
            </w:pPr>
            <w:r w:rsidRPr="0089513E">
              <w:rPr>
                <w:rFonts w:ascii="Calibri" w:hAnsi="Calibri" w:cs="Calibri"/>
                <w:color w:val="000000"/>
                <w:sz w:val="22"/>
                <w:szCs w:val="22"/>
                <w:lang w:eastAsia="pl-PL"/>
              </w:rPr>
              <w:t>16,5</w:t>
            </w:r>
          </w:p>
        </w:tc>
        <w:tc>
          <w:tcPr>
            <w:tcW w:w="1136" w:type="dxa"/>
            <w:tcBorders>
              <w:top w:val="nil"/>
              <w:left w:val="nil"/>
              <w:bottom w:val="single" w:sz="4" w:space="0" w:color="auto"/>
              <w:right w:val="single" w:sz="4" w:space="0" w:color="auto"/>
            </w:tcBorders>
            <w:shd w:val="clear" w:color="auto" w:fill="auto"/>
            <w:noWrap/>
            <w:vAlign w:val="bottom"/>
            <w:hideMark/>
          </w:tcPr>
          <w:p w:rsidR="0089513E" w:rsidRPr="0089513E" w:rsidRDefault="0089513E" w:rsidP="0089513E">
            <w:pPr>
              <w:spacing w:before="0" w:after="0" w:line="240" w:lineRule="auto"/>
              <w:jc w:val="right"/>
              <w:rPr>
                <w:rFonts w:ascii="Calibri" w:hAnsi="Calibri" w:cs="Calibri"/>
                <w:color w:val="000000"/>
                <w:lang w:eastAsia="pl-PL"/>
              </w:rPr>
            </w:pPr>
            <w:r w:rsidRPr="0089513E">
              <w:rPr>
                <w:rFonts w:ascii="Calibri" w:hAnsi="Calibri" w:cs="Calibri"/>
                <w:color w:val="000000"/>
                <w:sz w:val="22"/>
                <w:szCs w:val="22"/>
                <w:lang w:eastAsia="pl-PL"/>
              </w:rPr>
              <w:t>17,1</w:t>
            </w:r>
          </w:p>
        </w:tc>
      </w:tr>
      <w:tr w:rsidR="0089513E" w:rsidRPr="0089513E" w:rsidTr="0089513E">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89513E" w:rsidRPr="0089513E" w:rsidRDefault="0089513E" w:rsidP="0089513E">
            <w:pPr>
              <w:spacing w:before="0" w:after="0" w:line="240" w:lineRule="auto"/>
              <w:jc w:val="left"/>
              <w:rPr>
                <w:rFonts w:ascii="Calibri" w:hAnsi="Calibri" w:cs="Calibri"/>
                <w:color w:val="000000"/>
                <w:lang w:eastAsia="pl-PL"/>
              </w:rPr>
            </w:pPr>
            <w:r w:rsidRPr="0089513E">
              <w:rPr>
                <w:rFonts w:ascii="Calibri" w:hAnsi="Calibri" w:cs="Calibri"/>
                <w:color w:val="000000"/>
                <w:sz w:val="22"/>
                <w:szCs w:val="22"/>
                <w:lang w:eastAsia="pl-PL"/>
              </w:rPr>
              <w:t>Średnia dla gmin LGD</w:t>
            </w:r>
          </w:p>
        </w:tc>
        <w:tc>
          <w:tcPr>
            <w:tcW w:w="987" w:type="dxa"/>
            <w:tcBorders>
              <w:top w:val="nil"/>
              <w:left w:val="nil"/>
              <w:bottom w:val="single" w:sz="4" w:space="0" w:color="auto"/>
              <w:right w:val="single" w:sz="4" w:space="0" w:color="auto"/>
            </w:tcBorders>
            <w:shd w:val="clear" w:color="auto" w:fill="auto"/>
            <w:noWrap/>
            <w:vAlign w:val="bottom"/>
            <w:hideMark/>
          </w:tcPr>
          <w:p w:rsidR="0089513E" w:rsidRPr="0089513E" w:rsidRDefault="0089513E" w:rsidP="0089513E">
            <w:pPr>
              <w:spacing w:before="0" w:after="0" w:line="240" w:lineRule="auto"/>
              <w:jc w:val="right"/>
              <w:rPr>
                <w:rFonts w:ascii="Calibri" w:hAnsi="Calibri" w:cs="Calibri"/>
                <w:color w:val="000000"/>
                <w:lang w:eastAsia="pl-PL"/>
              </w:rPr>
            </w:pPr>
            <w:r w:rsidRPr="0089513E">
              <w:rPr>
                <w:rFonts w:ascii="Calibri" w:hAnsi="Calibri" w:cs="Calibri"/>
                <w:color w:val="000000"/>
                <w:sz w:val="22"/>
                <w:szCs w:val="22"/>
                <w:lang w:eastAsia="pl-PL"/>
              </w:rPr>
              <w:t>14,75</w:t>
            </w:r>
          </w:p>
        </w:tc>
        <w:tc>
          <w:tcPr>
            <w:tcW w:w="992" w:type="dxa"/>
            <w:tcBorders>
              <w:top w:val="nil"/>
              <w:left w:val="nil"/>
              <w:bottom w:val="single" w:sz="4" w:space="0" w:color="auto"/>
              <w:right w:val="single" w:sz="4" w:space="0" w:color="auto"/>
            </w:tcBorders>
            <w:shd w:val="clear" w:color="auto" w:fill="auto"/>
            <w:noWrap/>
            <w:vAlign w:val="bottom"/>
            <w:hideMark/>
          </w:tcPr>
          <w:p w:rsidR="0089513E" w:rsidRPr="0089513E" w:rsidRDefault="0089513E" w:rsidP="0089513E">
            <w:pPr>
              <w:spacing w:before="0" w:after="0" w:line="240" w:lineRule="auto"/>
              <w:jc w:val="right"/>
              <w:rPr>
                <w:rFonts w:ascii="Calibri" w:hAnsi="Calibri" w:cs="Calibri"/>
                <w:color w:val="000000"/>
                <w:lang w:eastAsia="pl-PL"/>
              </w:rPr>
            </w:pPr>
            <w:r w:rsidRPr="0089513E">
              <w:rPr>
                <w:rFonts w:ascii="Calibri" w:hAnsi="Calibri" w:cs="Calibri"/>
                <w:color w:val="000000"/>
                <w:sz w:val="22"/>
                <w:szCs w:val="22"/>
                <w:lang w:eastAsia="pl-PL"/>
              </w:rPr>
              <w:t>15,05</w:t>
            </w:r>
          </w:p>
        </w:tc>
        <w:tc>
          <w:tcPr>
            <w:tcW w:w="992" w:type="dxa"/>
            <w:tcBorders>
              <w:top w:val="nil"/>
              <w:left w:val="nil"/>
              <w:bottom w:val="single" w:sz="4" w:space="0" w:color="auto"/>
              <w:right w:val="single" w:sz="4" w:space="0" w:color="auto"/>
            </w:tcBorders>
            <w:shd w:val="clear" w:color="auto" w:fill="auto"/>
            <w:noWrap/>
            <w:vAlign w:val="bottom"/>
            <w:hideMark/>
          </w:tcPr>
          <w:p w:rsidR="0089513E" w:rsidRPr="0089513E" w:rsidRDefault="0089513E" w:rsidP="0089513E">
            <w:pPr>
              <w:spacing w:before="0" w:after="0" w:line="240" w:lineRule="auto"/>
              <w:jc w:val="right"/>
              <w:rPr>
                <w:rFonts w:ascii="Calibri" w:hAnsi="Calibri" w:cs="Calibri"/>
                <w:color w:val="000000"/>
                <w:lang w:eastAsia="pl-PL"/>
              </w:rPr>
            </w:pPr>
            <w:r w:rsidRPr="0089513E">
              <w:rPr>
                <w:rFonts w:ascii="Calibri" w:hAnsi="Calibri" w:cs="Calibri"/>
                <w:color w:val="000000"/>
                <w:sz w:val="22"/>
                <w:szCs w:val="22"/>
                <w:lang w:eastAsia="pl-PL"/>
              </w:rPr>
              <w:t>15,425</w:t>
            </w:r>
          </w:p>
        </w:tc>
        <w:tc>
          <w:tcPr>
            <w:tcW w:w="993" w:type="dxa"/>
            <w:tcBorders>
              <w:top w:val="nil"/>
              <w:left w:val="nil"/>
              <w:bottom w:val="single" w:sz="4" w:space="0" w:color="auto"/>
              <w:right w:val="single" w:sz="4" w:space="0" w:color="auto"/>
            </w:tcBorders>
            <w:shd w:val="clear" w:color="auto" w:fill="auto"/>
            <w:noWrap/>
            <w:vAlign w:val="bottom"/>
            <w:hideMark/>
          </w:tcPr>
          <w:p w:rsidR="0089513E" w:rsidRPr="0089513E" w:rsidRDefault="0089513E" w:rsidP="0089513E">
            <w:pPr>
              <w:spacing w:before="0" w:after="0" w:line="240" w:lineRule="auto"/>
              <w:jc w:val="right"/>
              <w:rPr>
                <w:rFonts w:ascii="Calibri" w:hAnsi="Calibri" w:cs="Calibri"/>
                <w:color w:val="000000"/>
                <w:lang w:eastAsia="pl-PL"/>
              </w:rPr>
            </w:pPr>
            <w:r w:rsidRPr="0089513E">
              <w:rPr>
                <w:rFonts w:ascii="Calibri" w:hAnsi="Calibri" w:cs="Calibri"/>
                <w:color w:val="000000"/>
                <w:sz w:val="22"/>
                <w:szCs w:val="22"/>
                <w:lang w:eastAsia="pl-PL"/>
              </w:rPr>
              <w:t>15,825</w:t>
            </w:r>
          </w:p>
        </w:tc>
        <w:tc>
          <w:tcPr>
            <w:tcW w:w="992" w:type="dxa"/>
            <w:tcBorders>
              <w:top w:val="nil"/>
              <w:left w:val="nil"/>
              <w:bottom w:val="single" w:sz="4" w:space="0" w:color="auto"/>
              <w:right w:val="single" w:sz="4" w:space="0" w:color="auto"/>
            </w:tcBorders>
            <w:shd w:val="clear" w:color="auto" w:fill="auto"/>
            <w:noWrap/>
            <w:vAlign w:val="bottom"/>
            <w:hideMark/>
          </w:tcPr>
          <w:p w:rsidR="0089513E" w:rsidRPr="0089513E" w:rsidRDefault="0089513E" w:rsidP="0089513E">
            <w:pPr>
              <w:spacing w:before="0" w:after="0" w:line="240" w:lineRule="auto"/>
              <w:jc w:val="right"/>
              <w:rPr>
                <w:rFonts w:ascii="Calibri" w:hAnsi="Calibri" w:cs="Calibri"/>
                <w:color w:val="000000"/>
                <w:lang w:eastAsia="pl-PL"/>
              </w:rPr>
            </w:pPr>
            <w:r w:rsidRPr="0089513E">
              <w:rPr>
                <w:rFonts w:ascii="Calibri" w:hAnsi="Calibri" w:cs="Calibri"/>
                <w:color w:val="000000"/>
                <w:sz w:val="22"/>
                <w:szCs w:val="22"/>
                <w:lang w:eastAsia="pl-PL"/>
              </w:rPr>
              <w:t>16,2</w:t>
            </w:r>
          </w:p>
        </w:tc>
        <w:tc>
          <w:tcPr>
            <w:tcW w:w="992" w:type="dxa"/>
            <w:tcBorders>
              <w:top w:val="nil"/>
              <w:left w:val="nil"/>
              <w:bottom w:val="single" w:sz="4" w:space="0" w:color="auto"/>
              <w:right w:val="single" w:sz="4" w:space="0" w:color="auto"/>
            </w:tcBorders>
            <w:shd w:val="clear" w:color="auto" w:fill="auto"/>
            <w:noWrap/>
            <w:vAlign w:val="bottom"/>
            <w:hideMark/>
          </w:tcPr>
          <w:p w:rsidR="0089513E" w:rsidRPr="0089513E" w:rsidRDefault="0089513E" w:rsidP="0089513E">
            <w:pPr>
              <w:spacing w:before="0" w:after="0" w:line="240" w:lineRule="auto"/>
              <w:jc w:val="right"/>
              <w:rPr>
                <w:rFonts w:ascii="Calibri" w:hAnsi="Calibri" w:cs="Calibri"/>
                <w:color w:val="000000"/>
                <w:lang w:eastAsia="pl-PL"/>
              </w:rPr>
            </w:pPr>
            <w:r w:rsidRPr="0089513E">
              <w:rPr>
                <w:rFonts w:ascii="Calibri" w:hAnsi="Calibri" w:cs="Calibri"/>
                <w:color w:val="000000"/>
                <w:sz w:val="22"/>
                <w:szCs w:val="22"/>
                <w:lang w:eastAsia="pl-PL"/>
              </w:rPr>
              <w:t>16,45</w:t>
            </w:r>
          </w:p>
        </w:tc>
        <w:tc>
          <w:tcPr>
            <w:tcW w:w="1136" w:type="dxa"/>
            <w:tcBorders>
              <w:top w:val="nil"/>
              <w:left w:val="nil"/>
              <w:bottom w:val="single" w:sz="4" w:space="0" w:color="auto"/>
              <w:right w:val="single" w:sz="4" w:space="0" w:color="auto"/>
            </w:tcBorders>
            <w:shd w:val="clear" w:color="auto" w:fill="auto"/>
            <w:noWrap/>
            <w:vAlign w:val="bottom"/>
            <w:hideMark/>
          </w:tcPr>
          <w:p w:rsidR="0089513E" w:rsidRPr="0089513E" w:rsidRDefault="0089513E" w:rsidP="0089513E">
            <w:pPr>
              <w:spacing w:before="0" w:after="0" w:line="240" w:lineRule="auto"/>
              <w:jc w:val="right"/>
              <w:rPr>
                <w:rFonts w:ascii="Calibri" w:hAnsi="Calibri" w:cs="Calibri"/>
                <w:color w:val="000000"/>
                <w:lang w:eastAsia="pl-PL"/>
              </w:rPr>
            </w:pPr>
            <w:r w:rsidRPr="0089513E">
              <w:rPr>
                <w:rFonts w:ascii="Calibri" w:hAnsi="Calibri" w:cs="Calibri"/>
                <w:color w:val="000000"/>
                <w:sz w:val="22"/>
                <w:szCs w:val="22"/>
                <w:lang w:eastAsia="pl-PL"/>
              </w:rPr>
              <w:t>16,775</w:t>
            </w:r>
          </w:p>
        </w:tc>
      </w:tr>
    </w:tbl>
    <w:p w:rsidR="002D31E4" w:rsidRDefault="002D31E4" w:rsidP="002D31E4">
      <w:pPr>
        <w:rPr>
          <w:sz w:val="20"/>
        </w:rPr>
      </w:pPr>
      <w:r w:rsidRPr="00372078">
        <w:rPr>
          <w:sz w:val="20"/>
        </w:rPr>
        <w:t>Źródło: GUS, Bank Danych Lokalnych</w:t>
      </w:r>
      <w:r>
        <w:rPr>
          <w:sz w:val="20"/>
        </w:rPr>
        <w:t xml:space="preserve"> (dostęp 30.09.2022)</w:t>
      </w:r>
    </w:p>
    <w:p w:rsidR="00D82467" w:rsidRDefault="00D82467" w:rsidP="0007639C">
      <w:pPr>
        <w:rPr>
          <w:sz w:val="22"/>
        </w:rPr>
      </w:pPr>
    </w:p>
    <w:p w:rsidR="00D82467" w:rsidRPr="000808CB" w:rsidRDefault="000808CB" w:rsidP="0007639C">
      <w:r>
        <w:t>Od roku 2015 znacząco zmniejszyła się liczba osób korzystających z środowiskowej pomocy społecznej, średnio o 40%. W roku 2020 na terenach gmin należących do LGD w przeliczeniu na 10 tys. mieszkańców, z takiej pomocy korzystały średnio 611 osób w każdej z gmin.. Największy spadek ilości beneficjentów pomocy społecznej odnotowuje gmina Błaszki.</w:t>
      </w:r>
    </w:p>
    <w:p w:rsidR="0017065A" w:rsidRPr="00C73E0C" w:rsidRDefault="0017065A" w:rsidP="00C73E0C">
      <w:pPr>
        <w:pStyle w:val="Nagwek5"/>
      </w:pPr>
      <w:bookmarkStart w:id="33" w:name="_Toc125615354"/>
      <w:r w:rsidRPr="00C73E0C">
        <w:t>Beneficjenci środowiskowej pomocy społeczne na 10 tys. ludności</w:t>
      </w:r>
      <w:bookmarkEnd w:id="33"/>
    </w:p>
    <w:tbl>
      <w:tblPr>
        <w:tblW w:w="8666" w:type="dxa"/>
        <w:tblInd w:w="53" w:type="dxa"/>
        <w:tblCellMar>
          <w:left w:w="70" w:type="dxa"/>
          <w:right w:w="70" w:type="dxa"/>
        </w:tblCellMar>
        <w:tblLook w:val="04A0" w:firstRow="1" w:lastRow="0" w:firstColumn="1" w:lastColumn="0" w:noHBand="0" w:noVBand="1"/>
      </w:tblPr>
      <w:tblGrid>
        <w:gridCol w:w="1582"/>
        <w:gridCol w:w="987"/>
        <w:gridCol w:w="992"/>
        <w:gridCol w:w="992"/>
        <w:gridCol w:w="993"/>
        <w:gridCol w:w="992"/>
        <w:gridCol w:w="992"/>
        <w:gridCol w:w="1136"/>
      </w:tblGrid>
      <w:tr w:rsidR="000808CB" w:rsidRPr="000808CB" w:rsidTr="000808CB">
        <w:trPr>
          <w:trHeight w:val="300"/>
        </w:trPr>
        <w:tc>
          <w:tcPr>
            <w:tcW w:w="1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left"/>
              <w:rPr>
                <w:rFonts w:ascii="Calibri" w:hAnsi="Calibri" w:cs="Calibri"/>
                <w:color w:val="000000"/>
                <w:lang w:eastAsia="pl-PL"/>
              </w:rPr>
            </w:pPr>
            <w:r w:rsidRPr="000808CB">
              <w:rPr>
                <w:rFonts w:ascii="Calibri" w:hAnsi="Calibri" w:cs="Calibri"/>
                <w:color w:val="000000"/>
                <w:sz w:val="22"/>
                <w:szCs w:val="22"/>
                <w:lang w:eastAsia="pl-PL"/>
              </w:rPr>
              <w:t>Nazwa gminy</w:t>
            </w:r>
          </w:p>
        </w:tc>
        <w:tc>
          <w:tcPr>
            <w:tcW w:w="987" w:type="dxa"/>
            <w:tcBorders>
              <w:top w:val="single" w:sz="4" w:space="0" w:color="auto"/>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left"/>
              <w:rPr>
                <w:rFonts w:ascii="Calibri" w:hAnsi="Calibri" w:cs="Calibri"/>
                <w:color w:val="000000"/>
                <w:lang w:eastAsia="pl-PL"/>
              </w:rPr>
            </w:pPr>
            <w:r w:rsidRPr="000808CB">
              <w:rPr>
                <w:rFonts w:ascii="Calibri" w:hAnsi="Calibri" w:cs="Calibri"/>
                <w:color w:val="000000"/>
                <w:sz w:val="22"/>
                <w:szCs w:val="22"/>
                <w:lang w:eastAsia="pl-PL"/>
              </w:rPr>
              <w:t xml:space="preserve">Rok 2015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left"/>
              <w:rPr>
                <w:rFonts w:ascii="Calibri" w:hAnsi="Calibri" w:cs="Calibri"/>
                <w:color w:val="000000"/>
                <w:lang w:eastAsia="pl-PL"/>
              </w:rPr>
            </w:pPr>
            <w:r w:rsidRPr="000808CB">
              <w:rPr>
                <w:rFonts w:ascii="Calibri" w:hAnsi="Calibri" w:cs="Calibri"/>
                <w:color w:val="000000"/>
                <w:sz w:val="22"/>
                <w:szCs w:val="22"/>
                <w:lang w:eastAsia="pl-PL"/>
              </w:rPr>
              <w:t>Rok 2016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left"/>
              <w:rPr>
                <w:rFonts w:ascii="Calibri" w:hAnsi="Calibri" w:cs="Calibri"/>
                <w:color w:val="000000"/>
                <w:lang w:eastAsia="pl-PL"/>
              </w:rPr>
            </w:pPr>
            <w:r w:rsidRPr="000808CB">
              <w:rPr>
                <w:rFonts w:ascii="Calibri" w:hAnsi="Calibri" w:cs="Calibri"/>
                <w:color w:val="000000"/>
                <w:sz w:val="22"/>
                <w:szCs w:val="22"/>
                <w:lang w:eastAsia="pl-PL"/>
              </w:rPr>
              <w:t>Rok 2017</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left"/>
              <w:rPr>
                <w:rFonts w:ascii="Calibri" w:hAnsi="Calibri" w:cs="Calibri"/>
                <w:color w:val="000000"/>
                <w:lang w:eastAsia="pl-PL"/>
              </w:rPr>
            </w:pPr>
            <w:r w:rsidRPr="000808CB">
              <w:rPr>
                <w:rFonts w:ascii="Calibri" w:hAnsi="Calibri" w:cs="Calibri"/>
                <w:color w:val="000000"/>
                <w:sz w:val="22"/>
                <w:szCs w:val="22"/>
                <w:lang w:eastAsia="pl-PL"/>
              </w:rPr>
              <w:t xml:space="preserve">Rok 2018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left"/>
              <w:rPr>
                <w:rFonts w:ascii="Calibri" w:hAnsi="Calibri" w:cs="Calibri"/>
                <w:color w:val="000000"/>
                <w:lang w:eastAsia="pl-PL"/>
              </w:rPr>
            </w:pPr>
            <w:r w:rsidRPr="000808CB">
              <w:rPr>
                <w:rFonts w:ascii="Calibri" w:hAnsi="Calibri" w:cs="Calibri"/>
                <w:color w:val="000000"/>
                <w:sz w:val="22"/>
                <w:szCs w:val="22"/>
                <w:lang w:eastAsia="pl-PL"/>
              </w:rPr>
              <w:t>Rok 2019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left"/>
              <w:rPr>
                <w:rFonts w:ascii="Calibri" w:hAnsi="Calibri" w:cs="Calibri"/>
                <w:color w:val="000000"/>
                <w:lang w:eastAsia="pl-PL"/>
              </w:rPr>
            </w:pPr>
            <w:r w:rsidRPr="000808CB">
              <w:rPr>
                <w:rFonts w:ascii="Calibri" w:hAnsi="Calibri" w:cs="Calibri"/>
                <w:color w:val="000000"/>
                <w:sz w:val="22"/>
                <w:szCs w:val="22"/>
                <w:lang w:eastAsia="pl-PL"/>
              </w:rPr>
              <w:t>Rok 2020</w:t>
            </w:r>
          </w:p>
        </w:tc>
        <w:tc>
          <w:tcPr>
            <w:tcW w:w="1136" w:type="dxa"/>
            <w:tcBorders>
              <w:top w:val="single" w:sz="4" w:space="0" w:color="auto"/>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left"/>
              <w:rPr>
                <w:rFonts w:ascii="Calibri" w:hAnsi="Calibri" w:cs="Calibri"/>
                <w:color w:val="000000"/>
                <w:lang w:eastAsia="pl-PL"/>
              </w:rPr>
            </w:pPr>
            <w:r w:rsidRPr="000808CB">
              <w:rPr>
                <w:rFonts w:ascii="Calibri" w:hAnsi="Calibri" w:cs="Calibri"/>
                <w:color w:val="000000"/>
                <w:sz w:val="22"/>
                <w:szCs w:val="22"/>
                <w:lang w:eastAsia="pl-PL"/>
              </w:rPr>
              <w:t>Rok 2021</w:t>
            </w:r>
          </w:p>
        </w:tc>
      </w:tr>
      <w:tr w:rsidR="000808CB" w:rsidRPr="000808CB" w:rsidTr="000808CB">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left"/>
              <w:rPr>
                <w:rFonts w:ascii="Calibri" w:hAnsi="Calibri" w:cs="Calibri"/>
                <w:color w:val="000000"/>
                <w:lang w:eastAsia="pl-PL"/>
              </w:rPr>
            </w:pPr>
            <w:r w:rsidRPr="000808CB">
              <w:rPr>
                <w:rFonts w:ascii="Calibri" w:hAnsi="Calibri" w:cs="Calibri"/>
                <w:color w:val="000000"/>
                <w:sz w:val="22"/>
                <w:szCs w:val="22"/>
                <w:lang w:eastAsia="pl-PL"/>
              </w:rPr>
              <w:t>WIELKOPOLSKIE</w:t>
            </w:r>
          </w:p>
        </w:tc>
        <w:tc>
          <w:tcPr>
            <w:tcW w:w="987"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635</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573</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514</w:t>
            </w:r>
          </w:p>
        </w:tc>
        <w:tc>
          <w:tcPr>
            <w:tcW w:w="993"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463</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430</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389</w:t>
            </w:r>
          </w:p>
        </w:tc>
        <w:tc>
          <w:tcPr>
            <w:tcW w:w="1136"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left"/>
              <w:rPr>
                <w:rFonts w:ascii="Calibri" w:hAnsi="Calibri" w:cs="Calibri"/>
                <w:color w:val="000000"/>
                <w:lang w:eastAsia="pl-PL"/>
              </w:rPr>
            </w:pPr>
            <w:r w:rsidRPr="000808CB">
              <w:rPr>
                <w:rFonts w:ascii="Calibri" w:hAnsi="Calibri" w:cs="Calibri"/>
                <w:color w:val="000000"/>
                <w:sz w:val="22"/>
                <w:szCs w:val="22"/>
                <w:lang w:eastAsia="pl-PL"/>
              </w:rPr>
              <w:t>b.d.</w:t>
            </w:r>
          </w:p>
        </w:tc>
      </w:tr>
      <w:tr w:rsidR="000808CB" w:rsidRPr="000808CB" w:rsidTr="000808CB">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left"/>
              <w:rPr>
                <w:rFonts w:ascii="Calibri" w:hAnsi="Calibri" w:cs="Calibri"/>
                <w:color w:val="000000"/>
                <w:lang w:eastAsia="pl-PL"/>
              </w:rPr>
            </w:pPr>
            <w:r w:rsidRPr="000808CB">
              <w:rPr>
                <w:rFonts w:ascii="Calibri" w:hAnsi="Calibri" w:cs="Calibri"/>
                <w:color w:val="000000"/>
                <w:sz w:val="22"/>
                <w:szCs w:val="22"/>
                <w:lang w:eastAsia="pl-PL"/>
              </w:rPr>
              <w:t>Błaszki</w:t>
            </w:r>
          </w:p>
        </w:tc>
        <w:tc>
          <w:tcPr>
            <w:tcW w:w="987"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1296</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1211</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1052</w:t>
            </w:r>
          </w:p>
        </w:tc>
        <w:tc>
          <w:tcPr>
            <w:tcW w:w="993"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906</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812</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735</w:t>
            </w:r>
          </w:p>
        </w:tc>
        <w:tc>
          <w:tcPr>
            <w:tcW w:w="1136"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left"/>
              <w:rPr>
                <w:rFonts w:ascii="Calibri" w:hAnsi="Calibri" w:cs="Calibri"/>
                <w:color w:val="000000"/>
                <w:lang w:eastAsia="pl-PL"/>
              </w:rPr>
            </w:pPr>
            <w:r w:rsidRPr="000808CB">
              <w:rPr>
                <w:rFonts w:ascii="Calibri" w:hAnsi="Calibri" w:cs="Calibri"/>
                <w:color w:val="000000"/>
                <w:sz w:val="22"/>
                <w:szCs w:val="22"/>
                <w:lang w:eastAsia="pl-PL"/>
              </w:rPr>
              <w:t>b.d.</w:t>
            </w:r>
          </w:p>
        </w:tc>
      </w:tr>
      <w:tr w:rsidR="000808CB" w:rsidRPr="000808CB" w:rsidTr="000808CB">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left"/>
              <w:rPr>
                <w:rFonts w:ascii="Calibri" w:hAnsi="Calibri" w:cs="Calibri"/>
                <w:color w:val="000000"/>
                <w:lang w:eastAsia="pl-PL"/>
              </w:rPr>
            </w:pPr>
            <w:r w:rsidRPr="000808CB">
              <w:rPr>
                <w:rFonts w:ascii="Calibri" w:hAnsi="Calibri" w:cs="Calibri"/>
                <w:color w:val="000000"/>
                <w:sz w:val="22"/>
                <w:szCs w:val="22"/>
                <w:lang w:eastAsia="pl-PL"/>
              </w:rPr>
              <w:t>Brzeziny</w:t>
            </w:r>
          </w:p>
        </w:tc>
        <w:tc>
          <w:tcPr>
            <w:tcW w:w="987"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1036</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1247</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1206</w:t>
            </w:r>
          </w:p>
        </w:tc>
        <w:tc>
          <w:tcPr>
            <w:tcW w:w="993"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794</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770</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645</w:t>
            </w:r>
          </w:p>
        </w:tc>
        <w:tc>
          <w:tcPr>
            <w:tcW w:w="1136"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left"/>
              <w:rPr>
                <w:rFonts w:ascii="Calibri" w:hAnsi="Calibri" w:cs="Calibri"/>
                <w:color w:val="000000"/>
                <w:lang w:eastAsia="pl-PL"/>
              </w:rPr>
            </w:pPr>
            <w:r w:rsidRPr="000808CB">
              <w:rPr>
                <w:rFonts w:ascii="Calibri" w:hAnsi="Calibri" w:cs="Calibri"/>
                <w:color w:val="000000"/>
                <w:sz w:val="22"/>
                <w:szCs w:val="22"/>
                <w:lang w:eastAsia="pl-PL"/>
              </w:rPr>
              <w:t>b.d.</w:t>
            </w:r>
          </w:p>
        </w:tc>
      </w:tr>
      <w:tr w:rsidR="000808CB" w:rsidRPr="000808CB" w:rsidTr="000808CB">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left"/>
              <w:rPr>
                <w:rFonts w:ascii="Calibri" w:hAnsi="Calibri" w:cs="Calibri"/>
                <w:color w:val="000000"/>
                <w:lang w:eastAsia="pl-PL"/>
              </w:rPr>
            </w:pPr>
            <w:r w:rsidRPr="000808CB">
              <w:rPr>
                <w:rFonts w:ascii="Calibri" w:hAnsi="Calibri" w:cs="Calibri"/>
                <w:color w:val="000000"/>
                <w:sz w:val="22"/>
                <w:szCs w:val="22"/>
                <w:lang w:eastAsia="pl-PL"/>
              </w:rPr>
              <w:t>Sieroszewice</w:t>
            </w:r>
          </w:p>
        </w:tc>
        <w:tc>
          <w:tcPr>
            <w:tcW w:w="987"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621</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490</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527</w:t>
            </w:r>
          </w:p>
        </w:tc>
        <w:tc>
          <w:tcPr>
            <w:tcW w:w="993"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448</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450</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431</w:t>
            </w:r>
          </w:p>
        </w:tc>
        <w:tc>
          <w:tcPr>
            <w:tcW w:w="1136"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left"/>
              <w:rPr>
                <w:rFonts w:ascii="Calibri" w:hAnsi="Calibri" w:cs="Calibri"/>
                <w:color w:val="000000"/>
                <w:lang w:eastAsia="pl-PL"/>
              </w:rPr>
            </w:pPr>
            <w:r w:rsidRPr="000808CB">
              <w:rPr>
                <w:rFonts w:ascii="Calibri" w:hAnsi="Calibri" w:cs="Calibri"/>
                <w:color w:val="000000"/>
                <w:sz w:val="22"/>
                <w:szCs w:val="22"/>
                <w:lang w:eastAsia="pl-PL"/>
              </w:rPr>
              <w:t>b.d.</w:t>
            </w:r>
          </w:p>
        </w:tc>
      </w:tr>
      <w:tr w:rsidR="000808CB" w:rsidRPr="000808CB" w:rsidTr="000808CB">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left"/>
              <w:rPr>
                <w:rFonts w:ascii="Calibri" w:hAnsi="Calibri" w:cs="Calibri"/>
                <w:color w:val="000000"/>
                <w:lang w:eastAsia="pl-PL"/>
              </w:rPr>
            </w:pPr>
            <w:r w:rsidRPr="000808CB">
              <w:rPr>
                <w:rFonts w:ascii="Calibri" w:hAnsi="Calibri" w:cs="Calibri"/>
                <w:color w:val="000000"/>
                <w:sz w:val="22"/>
                <w:szCs w:val="22"/>
                <w:lang w:eastAsia="pl-PL"/>
              </w:rPr>
              <w:t>Szczytniki</w:t>
            </w:r>
          </w:p>
        </w:tc>
        <w:tc>
          <w:tcPr>
            <w:tcW w:w="987"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1093</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970</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510</w:t>
            </w:r>
          </w:p>
        </w:tc>
        <w:tc>
          <w:tcPr>
            <w:tcW w:w="993"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511</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536</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633</w:t>
            </w:r>
          </w:p>
        </w:tc>
        <w:tc>
          <w:tcPr>
            <w:tcW w:w="1136"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left"/>
              <w:rPr>
                <w:rFonts w:ascii="Calibri" w:hAnsi="Calibri" w:cs="Calibri"/>
                <w:color w:val="000000"/>
                <w:lang w:eastAsia="pl-PL"/>
              </w:rPr>
            </w:pPr>
            <w:r w:rsidRPr="000808CB">
              <w:rPr>
                <w:rFonts w:ascii="Calibri" w:hAnsi="Calibri" w:cs="Calibri"/>
                <w:color w:val="000000"/>
                <w:sz w:val="22"/>
                <w:szCs w:val="22"/>
                <w:lang w:eastAsia="pl-PL"/>
              </w:rPr>
              <w:t>b.d.</w:t>
            </w:r>
          </w:p>
        </w:tc>
      </w:tr>
      <w:tr w:rsidR="000808CB" w:rsidRPr="000808CB" w:rsidTr="000808CB">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left"/>
              <w:rPr>
                <w:rFonts w:ascii="Calibri" w:hAnsi="Calibri" w:cs="Calibri"/>
                <w:color w:val="000000"/>
                <w:lang w:eastAsia="pl-PL"/>
              </w:rPr>
            </w:pPr>
            <w:r w:rsidRPr="000808CB">
              <w:rPr>
                <w:rFonts w:ascii="Calibri" w:hAnsi="Calibri" w:cs="Calibri"/>
                <w:color w:val="000000"/>
                <w:sz w:val="22"/>
                <w:szCs w:val="22"/>
                <w:lang w:eastAsia="pl-PL"/>
              </w:rPr>
              <w:t>Średnia dla gmin LGD</w:t>
            </w:r>
          </w:p>
        </w:tc>
        <w:tc>
          <w:tcPr>
            <w:tcW w:w="987"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1011,5</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979,5</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823,75</w:t>
            </w:r>
          </w:p>
        </w:tc>
        <w:tc>
          <w:tcPr>
            <w:tcW w:w="993"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664,75</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642</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611</w:t>
            </w:r>
          </w:p>
        </w:tc>
        <w:tc>
          <w:tcPr>
            <w:tcW w:w="1136"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left"/>
              <w:rPr>
                <w:rFonts w:ascii="Calibri" w:hAnsi="Calibri" w:cs="Calibri"/>
                <w:color w:val="000000"/>
                <w:lang w:eastAsia="pl-PL"/>
              </w:rPr>
            </w:pPr>
            <w:r w:rsidRPr="000808CB">
              <w:rPr>
                <w:rFonts w:ascii="Calibri" w:hAnsi="Calibri" w:cs="Calibri"/>
                <w:color w:val="000000"/>
                <w:sz w:val="22"/>
                <w:szCs w:val="22"/>
                <w:lang w:eastAsia="pl-PL"/>
              </w:rPr>
              <w:t>b.d.</w:t>
            </w:r>
          </w:p>
        </w:tc>
      </w:tr>
    </w:tbl>
    <w:p w:rsidR="002D31E4" w:rsidRDefault="002D31E4" w:rsidP="002D31E4">
      <w:pPr>
        <w:rPr>
          <w:sz w:val="20"/>
        </w:rPr>
      </w:pPr>
      <w:r w:rsidRPr="00372078">
        <w:rPr>
          <w:sz w:val="20"/>
        </w:rPr>
        <w:lastRenderedPageBreak/>
        <w:t>Źródło: GUS, Bank Danych Lokalnych</w:t>
      </w:r>
      <w:r>
        <w:rPr>
          <w:sz w:val="20"/>
        </w:rPr>
        <w:t xml:space="preserve"> (dostęp 30.09.2022)</w:t>
      </w:r>
    </w:p>
    <w:p w:rsidR="0017065A" w:rsidRDefault="0017065A" w:rsidP="0007639C"/>
    <w:p w:rsidR="000808CB" w:rsidRDefault="000808CB" w:rsidP="0007639C">
      <w:r>
        <w:t>W latach 2015- 2021 na terenie gmin należącym do LGD „Długosz Królewski” wzrosła ilość podmiotów gospodarki narodowej, średnio o 26% w gminach i 16% na poziomie całego województwa. Najwięcej podmiotów przybyło w gminie Sieroszewice- 233, czyli o 32%.</w:t>
      </w:r>
    </w:p>
    <w:p w:rsidR="0017065A" w:rsidRPr="00C73E0C" w:rsidRDefault="0017065A" w:rsidP="00C73E0C">
      <w:pPr>
        <w:pStyle w:val="Nagwek5"/>
      </w:pPr>
      <w:bookmarkStart w:id="34" w:name="_Toc125615355"/>
      <w:r w:rsidRPr="00C73E0C">
        <w:t>Podmioty gospodarki narodowej ogółem</w:t>
      </w:r>
      <w:bookmarkEnd w:id="34"/>
    </w:p>
    <w:tbl>
      <w:tblPr>
        <w:tblW w:w="8666" w:type="dxa"/>
        <w:tblInd w:w="53" w:type="dxa"/>
        <w:tblCellMar>
          <w:left w:w="70" w:type="dxa"/>
          <w:right w:w="70" w:type="dxa"/>
        </w:tblCellMar>
        <w:tblLook w:val="04A0" w:firstRow="1" w:lastRow="0" w:firstColumn="1" w:lastColumn="0" w:noHBand="0" w:noVBand="1"/>
      </w:tblPr>
      <w:tblGrid>
        <w:gridCol w:w="1582"/>
        <w:gridCol w:w="987"/>
        <w:gridCol w:w="992"/>
        <w:gridCol w:w="992"/>
        <w:gridCol w:w="993"/>
        <w:gridCol w:w="992"/>
        <w:gridCol w:w="992"/>
        <w:gridCol w:w="1136"/>
      </w:tblGrid>
      <w:tr w:rsidR="000808CB" w:rsidRPr="000808CB" w:rsidTr="000808CB">
        <w:trPr>
          <w:trHeight w:val="300"/>
        </w:trPr>
        <w:tc>
          <w:tcPr>
            <w:tcW w:w="1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left"/>
              <w:rPr>
                <w:rFonts w:ascii="Calibri" w:hAnsi="Calibri" w:cs="Calibri"/>
                <w:color w:val="000000"/>
                <w:lang w:eastAsia="pl-PL"/>
              </w:rPr>
            </w:pPr>
            <w:r w:rsidRPr="000808CB">
              <w:rPr>
                <w:rFonts w:ascii="Calibri" w:hAnsi="Calibri" w:cs="Calibri"/>
                <w:color w:val="000000"/>
                <w:sz w:val="22"/>
                <w:szCs w:val="22"/>
                <w:lang w:eastAsia="pl-PL"/>
              </w:rPr>
              <w:t>Nazwa gminy</w:t>
            </w:r>
          </w:p>
        </w:tc>
        <w:tc>
          <w:tcPr>
            <w:tcW w:w="987" w:type="dxa"/>
            <w:tcBorders>
              <w:top w:val="single" w:sz="4" w:space="0" w:color="auto"/>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left"/>
              <w:rPr>
                <w:rFonts w:ascii="Calibri" w:hAnsi="Calibri" w:cs="Calibri"/>
                <w:color w:val="000000"/>
                <w:lang w:eastAsia="pl-PL"/>
              </w:rPr>
            </w:pPr>
            <w:r w:rsidRPr="000808CB">
              <w:rPr>
                <w:rFonts w:ascii="Calibri" w:hAnsi="Calibri" w:cs="Calibri"/>
                <w:color w:val="000000"/>
                <w:sz w:val="22"/>
                <w:szCs w:val="22"/>
                <w:lang w:eastAsia="pl-PL"/>
              </w:rPr>
              <w:t xml:space="preserve">Rok 2015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left"/>
              <w:rPr>
                <w:rFonts w:ascii="Calibri" w:hAnsi="Calibri" w:cs="Calibri"/>
                <w:color w:val="000000"/>
                <w:lang w:eastAsia="pl-PL"/>
              </w:rPr>
            </w:pPr>
            <w:r w:rsidRPr="000808CB">
              <w:rPr>
                <w:rFonts w:ascii="Calibri" w:hAnsi="Calibri" w:cs="Calibri"/>
                <w:color w:val="000000"/>
                <w:sz w:val="22"/>
                <w:szCs w:val="22"/>
                <w:lang w:eastAsia="pl-PL"/>
              </w:rPr>
              <w:t>Rok 2016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left"/>
              <w:rPr>
                <w:rFonts w:ascii="Calibri" w:hAnsi="Calibri" w:cs="Calibri"/>
                <w:color w:val="000000"/>
                <w:lang w:eastAsia="pl-PL"/>
              </w:rPr>
            </w:pPr>
            <w:r w:rsidRPr="000808CB">
              <w:rPr>
                <w:rFonts w:ascii="Calibri" w:hAnsi="Calibri" w:cs="Calibri"/>
                <w:color w:val="000000"/>
                <w:sz w:val="22"/>
                <w:szCs w:val="22"/>
                <w:lang w:eastAsia="pl-PL"/>
              </w:rPr>
              <w:t>Rok 2017</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left"/>
              <w:rPr>
                <w:rFonts w:ascii="Calibri" w:hAnsi="Calibri" w:cs="Calibri"/>
                <w:color w:val="000000"/>
                <w:lang w:eastAsia="pl-PL"/>
              </w:rPr>
            </w:pPr>
            <w:r w:rsidRPr="000808CB">
              <w:rPr>
                <w:rFonts w:ascii="Calibri" w:hAnsi="Calibri" w:cs="Calibri"/>
                <w:color w:val="000000"/>
                <w:sz w:val="22"/>
                <w:szCs w:val="22"/>
                <w:lang w:eastAsia="pl-PL"/>
              </w:rPr>
              <w:t xml:space="preserve">Rok 2018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left"/>
              <w:rPr>
                <w:rFonts w:ascii="Calibri" w:hAnsi="Calibri" w:cs="Calibri"/>
                <w:color w:val="000000"/>
                <w:lang w:eastAsia="pl-PL"/>
              </w:rPr>
            </w:pPr>
            <w:r w:rsidRPr="000808CB">
              <w:rPr>
                <w:rFonts w:ascii="Calibri" w:hAnsi="Calibri" w:cs="Calibri"/>
                <w:color w:val="000000"/>
                <w:sz w:val="22"/>
                <w:szCs w:val="22"/>
                <w:lang w:eastAsia="pl-PL"/>
              </w:rPr>
              <w:t>Rok 2019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left"/>
              <w:rPr>
                <w:rFonts w:ascii="Calibri" w:hAnsi="Calibri" w:cs="Calibri"/>
                <w:color w:val="000000"/>
                <w:lang w:eastAsia="pl-PL"/>
              </w:rPr>
            </w:pPr>
            <w:r w:rsidRPr="000808CB">
              <w:rPr>
                <w:rFonts w:ascii="Calibri" w:hAnsi="Calibri" w:cs="Calibri"/>
                <w:color w:val="000000"/>
                <w:sz w:val="22"/>
                <w:szCs w:val="22"/>
                <w:lang w:eastAsia="pl-PL"/>
              </w:rPr>
              <w:t>Rok 2020</w:t>
            </w:r>
          </w:p>
        </w:tc>
        <w:tc>
          <w:tcPr>
            <w:tcW w:w="1136" w:type="dxa"/>
            <w:tcBorders>
              <w:top w:val="single" w:sz="4" w:space="0" w:color="auto"/>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left"/>
              <w:rPr>
                <w:rFonts w:ascii="Calibri" w:hAnsi="Calibri" w:cs="Calibri"/>
                <w:color w:val="000000"/>
                <w:lang w:eastAsia="pl-PL"/>
              </w:rPr>
            </w:pPr>
            <w:r w:rsidRPr="000808CB">
              <w:rPr>
                <w:rFonts w:ascii="Calibri" w:hAnsi="Calibri" w:cs="Calibri"/>
                <w:color w:val="000000"/>
                <w:sz w:val="22"/>
                <w:szCs w:val="22"/>
                <w:lang w:eastAsia="pl-PL"/>
              </w:rPr>
              <w:t>Rok 2021</w:t>
            </w:r>
          </w:p>
        </w:tc>
      </w:tr>
      <w:tr w:rsidR="000808CB" w:rsidRPr="000808CB" w:rsidTr="000808CB">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left"/>
              <w:rPr>
                <w:rFonts w:ascii="Calibri" w:hAnsi="Calibri" w:cs="Calibri"/>
                <w:color w:val="000000"/>
                <w:lang w:eastAsia="pl-PL"/>
              </w:rPr>
            </w:pPr>
            <w:r w:rsidRPr="000808CB">
              <w:rPr>
                <w:rFonts w:ascii="Calibri" w:hAnsi="Calibri" w:cs="Calibri"/>
                <w:color w:val="000000"/>
                <w:sz w:val="22"/>
                <w:szCs w:val="22"/>
                <w:lang w:eastAsia="pl-PL"/>
              </w:rPr>
              <w:t>WIELKOPOLSKIE</w:t>
            </w:r>
          </w:p>
        </w:tc>
        <w:tc>
          <w:tcPr>
            <w:tcW w:w="987"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409865</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414798</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422094</w:t>
            </w:r>
          </w:p>
        </w:tc>
        <w:tc>
          <w:tcPr>
            <w:tcW w:w="993"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429658</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446215</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461225</w:t>
            </w:r>
          </w:p>
        </w:tc>
        <w:tc>
          <w:tcPr>
            <w:tcW w:w="1136"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477444</w:t>
            </w:r>
          </w:p>
        </w:tc>
      </w:tr>
      <w:tr w:rsidR="000808CB" w:rsidRPr="000808CB" w:rsidTr="000808CB">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left"/>
              <w:rPr>
                <w:rFonts w:ascii="Calibri" w:hAnsi="Calibri" w:cs="Calibri"/>
                <w:color w:val="000000"/>
                <w:lang w:eastAsia="pl-PL"/>
              </w:rPr>
            </w:pPr>
            <w:r w:rsidRPr="000808CB">
              <w:rPr>
                <w:rFonts w:ascii="Calibri" w:hAnsi="Calibri" w:cs="Calibri"/>
                <w:color w:val="000000"/>
                <w:sz w:val="22"/>
                <w:szCs w:val="22"/>
                <w:lang w:eastAsia="pl-PL"/>
              </w:rPr>
              <w:t>Błaszki</w:t>
            </w:r>
          </w:p>
        </w:tc>
        <w:tc>
          <w:tcPr>
            <w:tcW w:w="987"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820</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836</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856</w:t>
            </w:r>
          </w:p>
        </w:tc>
        <w:tc>
          <w:tcPr>
            <w:tcW w:w="993"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883</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905</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947</w:t>
            </w:r>
          </w:p>
        </w:tc>
        <w:tc>
          <w:tcPr>
            <w:tcW w:w="1136"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980</w:t>
            </w:r>
          </w:p>
        </w:tc>
      </w:tr>
      <w:tr w:rsidR="000808CB" w:rsidRPr="000808CB" w:rsidTr="000808CB">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left"/>
              <w:rPr>
                <w:rFonts w:ascii="Calibri" w:hAnsi="Calibri" w:cs="Calibri"/>
                <w:color w:val="000000"/>
                <w:lang w:eastAsia="pl-PL"/>
              </w:rPr>
            </w:pPr>
            <w:r w:rsidRPr="000808CB">
              <w:rPr>
                <w:rFonts w:ascii="Calibri" w:hAnsi="Calibri" w:cs="Calibri"/>
                <w:color w:val="000000"/>
                <w:sz w:val="22"/>
                <w:szCs w:val="22"/>
                <w:lang w:eastAsia="pl-PL"/>
              </w:rPr>
              <w:t>Brzeziny</w:t>
            </w:r>
          </w:p>
        </w:tc>
        <w:tc>
          <w:tcPr>
            <w:tcW w:w="987"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432</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443</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443</w:t>
            </w:r>
          </w:p>
        </w:tc>
        <w:tc>
          <w:tcPr>
            <w:tcW w:w="993"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484</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505</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530</w:t>
            </w:r>
          </w:p>
        </w:tc>
        <w:tc>
          <w:tcPr>
            <w:tcW w:w="1136"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558</w:t>
            </w:r>
          </w:p>
        </w:tc>
      </w:tr>
      <w:tr w:rsidR="000808CB" w:rsidRPr="000808CB" w:rsidTr="000808CB">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left"/>
              <w:rPr>
                <w:rFonts w:ascii="Calibri" w:hAnsi="Calibri" w:cs="Calibri"/>
                <w:color w:val="000000"/>
                <w:lang w:eastAsia="pl-PL"/>
              </w:rPr>
            </w:pPr>
            <w:r w:rsidRPr="000808CB">
              <w:rPr>
                <w:rFonts w:ascii="Calibri" w:hAnsi="Calibri" w:cs="Calibri"/>
                <w:color w:val="000000"/>
                <w:sz w:val="22"/>
                <w:szCs w:val="22"/>
                <w:lang w:eastAsia="pl-PL"/>
              </w:rPr>
              <w:t>Sieroszewice</w:t>
            </w:r>
          </w:p>
        </w:tc>
        <w:tc>
          <w:tcPr>
            <w:tcW w:w="987"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722</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738</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749</w:t>
            </w:r>
          </w:p>
        </w:tc>
        <w:tc>
          <w:tcPr>
            <w:tcW w:w="993"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797</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850</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893</w:t>
            </w:r>
          </w:p>
        </w:tc>
        <w:tc>
          <w:tcPr>
            <w:tcW w:w="1136"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955</w:t>
            </w:r>
          </w:p>
        </w:tc>
      </w:tr>
      <w:tr w:rsidR="000808CB" w:rsidRPr="000808CB" w:rsidTr="000808CB">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left"/>
              <w:rPr>
                <w:rFonts w:ascii="Calibri" w:hAnsi="Calibri" w:cs="Calibri"/>
                <w:color w:val="000000"/>
                <w:lang w:eastAsia="pl-PL"/>
              </w:rPr>
            </w:pPr>
            <w:r w:rsidRPr="000808CB">
              <w:rPr>
                <w:rFonts w:ascii="Calibri" w:hAnsi="Calibri" w:cs="Calibri"/>
                <w:color w:val="000000"/>
                <w:sz w:val="22"/>
                <w:szCs w:val="22"/>
                <w:lang w:eastAsia="pl-PL"/>
              </w:rPr>
              <w:t>Szczytniki</w:t>
            </w:r>
          </w:p>
        </w:tc>
        <w:tc>
          <w:tcPr>
            <w:tcW w:w="987"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470</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484</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498</w:t>
            </w:r>
          </w:p>
        </w:tc>
        <w:tc>
          <w:tcPr>
            <w:tcW w:w="993"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506</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529</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545</w:t>
            </w:r>
          </w:p>
        </w:tc>
        <w:tc>
          <w:tcPr>
            <w:tcW w:w="1136"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593</w:t>
            </w:r>
          </w:p>
        </w:tc>
      </w:tr>
      <w:tr w:rsidR="000808CB" w:rsidRPr="000808CB" w:rsidTr="000808CB">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left"/>
              <w:rPr>
                <w:rFonts w:ascii="Calibri" w:hAnsi="Calibri" w:cs="Calibri"/>
                <w:color w:val="000000"/>
                <w:lang w:eastAsia="pl-PL"/>
              </w:rPr>
            </w:pPr>
            <w:r w:rsidRPr="000808CB">
              <w:rPr>
                <w:rFonts w:ascii="Calibri" w:hAnsi="Calibri" w:cs="Calibri"/>
                <w:color w:val="000000"/>
                <w:sz w:val="22"/>
                <w:szCs w:val="22"/>
                <w:lang w:eastAsia="pl-PL"/>
              </w:rPr>
              <w:t>Średnia dla gmin LGD</w:t>
            </w:r>
          </w:p>
        </w:tc>
        <w:tc>
          <w:tcPr>
            <w:tcW w:w="987"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611</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625,25</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636,5</w:t>
            </w:r>
          </w:p>
        </w:tc>
        <w:tc>
          <w:tcPr>
            <w:tcW w:w="993"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667,5</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697,25</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728,75</w:t>
            </w:r>
          </w:p>
        </w:tc>
        <w:tc>
          <w:tcPr>
            <w:tcW w:w="1136"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771,5</w:t>
            </w:r>
          </w:p>
        </w:tc>
      </w:tr>
    </w:tbl>
    <w:p w:rsidR="002D31E4" w:rsidRDefault="002D31E4" w:rsidP="002D31E4">
      <w:pPr>
        <w:rPr>
          <w:sz w:val="20"/>
        </w:rPr>
      </w:pPr>
      <w:r w:rsidRPr="00372078">
        <w:rPr>
          <w:sz w:val="20"/>
        </w:rPr>
        <w:t>Źródło: GUS, Bank Danych Lokalnych</w:t>
      </w:r>
      <w:r>
        <w:rPr>
          <w:sz w:val="20"/>
        </w:rPr>
        <w:t xml:space="preserve"> (dostęp 30.09.2022)</w:t>
      </w:r>
    </w:p>
    <w:p w:rsidR="00D82467" w:rsidRDefault="00D82467" w:rsidP="0007639C"/>
    <w:p w:rsidR="00D82467" w:rsidRDefault="000477EE" w:rsidP="0007639C">
      <w:r>
        <w:t xml:space="preserve">Na terenie działania Lokalnej Grupy Działania zwiększyła się liczba podmiotów wpisanych do systemu REGON . W roku 2021 było ich średnio 854 w każdej z gmin, co stanowi wzrost o 29% względem roku 2015. Najwięcej podmiotów wpisanych do REGON przybyło w gminach Sieroszewice- 250 i Brzeziny- 230..  </w:t>
      </w:r>
    </w:p>
    <w:p w:rsidR="0017065A" w:rsidRPr="00C73E0C" w:rsidRDefault="0017065A" w:rsidP="00C73E0C">
      <w:pPr>
        <w:pStyle w:val="Nagwek5"/>
      </w:pPr>
      <w:bookmarkStart w:id="35" w:name="_Toc125615356"/>
      <w:r w:rsidRPr="00C73E0C">
        <w:t>Podmioty wpisane do REGON na 10 tys. ludności</w:t>
      </w:r>
      <w:bookmarkEnd w:id="35"/>
    </w:p>
    <w:tbl>
      <w:tblPr>
        <w:tblW w:w="8666" w:type="dxa"/>
        <w:tblInd w:w="53" w:type="dxa"/>
        <w:tblCellMar>
          <w:left w:w="70" w:type="dxa"/>
          <w:right w:w="70" w:type="dxa"/>
        </w:tblCellMar>
        <w:tblLook w:val="04A0" w:firstRow="1" w:lastRow="0" w:firstColumn="1" w:lastColumn="0" w:noHBand="0" w:noVBand="1"/>
      </w:tblPr>
      <w:tblGrid>
        <w:gridCol w:w="1582"/>
        <w:gridCol w:w="987"/>
        <w:gridCol w:w="992"/>
        <w:gridCol w:w="992"/>
        <w:gridCol w:w="993"/>
        <w:gridCol w:w="992"/>
        <w:gridCol w:w="992"/>
        <w:gridCol w:w="1136"/>
      </w:tblGrid>
      <w:tr w:rsidR="000808CB" w:rsidRPr="000808CB" w:rsidTr="000477EE">
        <w:trPr>
          <w:trHeight w:val="300"/>
        </w:trPr>
        <w:tc>
          <w:tcPr>
            <w:tcW w:w="1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left"/>
              <w:rPr>
                <w:rFonts w:ascii="Calibri" w:hAnsi="Calibri" w:cs="Calibri"/>
                <w:color w:val="000000"/>
                <w:lang w:eastAsia="pl-PL"/>
              </w:rPr>
            </w:pPr>
            <w:r w:rsidRPr="000808CB">
              <w:rPr>
                <w:rFonts w:ascii="Calibri" w:hAnsi="Calibri" w:cs="Calibri"/>
                <w:color w:val="000000"/>
                <w:sz w:val="22"/>
                <w:szCs w:val="22"/>
                <w:lang w:eastAsia="pl-PL"/>
              </w:rPr>
              <w:t>Nazwa gminy</w:t>
            </w:r>
          </w:p>
        </w:tc>
        <w:tc>
          <w:tcPr>
            <w:tcW w:w="987" w:type="dxa"/>
            <w:tcBorders>
              <w:top w:val="single" w:sz="4" w:space="0" w:color="auto"/>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left"/>
              <w:rPr>
                <w:rFonts w:ascii="Calibri" w:hAnsi="Calibri" w:cs="Calibri"/>
                <w:color w:val="000000"/>
                <w:lang w:eastAsia="pl-PL"/>
              </w:rPr>
            </w:pPr>
            <w:r w:rsidRPr="000808CB">
              <w:rPr>
                <w:rFonts w:ascii="Calibri" w:hAnsi="Calibri" w:cs="Calibri"/>
                <w:color w:val="000000"/>
                <w:sz w:val="22"/>
                <w:szCs w:val="22"/>
                <w:lang w:eastAsia="pl-PL"/>
              </w:rPr>
              <w:t xml:space="preserve">Rok 2015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left"/>
              <w:rPr>
                <w:rFonts w:ascii="Calibri" w:hAnsi="Calibri" w:cs="Calibri"/>
                <w:color w:val="000000"/>
                <w:lang w:eastAsia="pl-PL"/>
              </w:rPr>
            </w:pPr>
            <w:r w:rsidRPr="000808CB">
              <w:rPr>
                <w:rFonts w:ascii="Calibri" w:hAnsi="Calibri" w:cs="Calibri"/>
                <w:color w:val="000000"/>
                <w:sz w:val="22"/>
                <w:szCs w:val="22"/>
                <w:lang w:eastAsia="pl-PL"/>
              </w:rPr>
              <w:t>Rok 2016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left"/>
              <w:rPr>
                <w:rFonts w:ascii="Calibri" w:hAnsi="Calibri" w:cs="Calibri"/>
                <w:color w:val="000000"/>
                <w:lang w:eastAsia="pl-PL"/>
              </w:rPr>
            </w:pPr>
            <w:r w:rsidRPr="000808CB">
              <w:rPr>
                <w:rFonts w:ascii="Calibri" w:hAnsi="Calibri" w:cs="Calibri"/>
                <w:color w:val="000000"/>
                <w:sz w:val="22"/>
                <w:szCs w:val="22"/>
                <w:lang w:eastAsia="pl-PL"/>
              </w:rPr>
              <w:t>Rok 2017</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left"/>
              <w:rPr>
                <w:rFonts w:ascii="Calibri" w:hAnsi="Calibri" w:cs="Calibri"/>
                <w:color w:val="000000"/>
                <w:lang w:eastAsia="pl-PL"/>
              </w:rPr>
            </w:pPr>
            <w:r w:rsidRPr="000808CB">
              <w:rPr>
                <w:rFonts w:ascii="Calibri" w:hAnsi="Calibri" w:cs="Calibri"/>
                <w:color w:val="000000"/>
                <w:sz w:val="22"/>
                <w:szCs w:val="22"/>
                <w:lang w:eastAsia="pl-PL"/>
              </w:rPr>
              <w:t xml:space="preserve">Rok 2018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left"/>
              <w:rPr>
                <w:rFonts w:ascii="Calibri" w:hAnsi="Calibri" w:cs="Calibri"/>
                <w:color w:val="000000"/>
                <w:lang w:eastAsia="pl-PL"/>
              </w:rPr>
            </w:pPr>
            <w:r w:rsidRPr="000808CB">
              <w:rPr>
                <w:rFonts w:ascii="Calibri" w:hAnsi="Calibri" w:cs="Calibri"/>
                <w:color w:val="000000"/>
                <w:sz w:val="22"/>
                <w:szCs w:val="22"/>
                <w:lang w:eastAsia="pl-PL"/>
              </w:rPr>
              <w:t>Rok 2019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left"/>
              <w:rPr>
                <w:rFonts w:ascii="Calibri" w:hAnsi="Calibri" w:cs="Calibri"/>
                <w:color w:val="000000"/>
                <w:lang w:eastAsia="pl-PL"/>
              </w:rPr>
            </w:pPr>
            <w:r w:rsidRPr="000808CB">
              <w:rPr>
                <w:rFonts w:ascii="Calibri" w:hAnsi="Calibri" w:cs="Calibri"/>
                <w:color w:val="000000"/>
                <w:sz w:val="22"/>
                <w:szCs w:val="22"/>
                <w:lang w:eastAsia="pl-PL"/>
              </w:rPr>
              <w:t>Rok 2020</w:t>
            </w:r>
          </w:p>
        </w:tc>
        <w:tc>
          <w:tcPr>
            <w:tcW w:w="1136" w:type="dxa"/>
            <w:tcBorders>
              <w:top w:val="single" w:sz="4" w:space="0" w:color="auto"/>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left"/>
              <w:rPr>
                <w:rFonts w:ascii="Calibri" w:hAnsi="Calibri" w:cs="Calibri"/>
                <w:color w:val="000000"/>
                <w:lang w:eastAsia="pl-PL"/>
              </w:rPr>
            </w:pPr>
            <w:r w:rsidRPr="000808CB">
              <w:rPr>
                <w:rFonts w:ascii="Calibri" w:hAnsi="Calibri" w:cs="Calibri"/>
                <w:color w:val="000000"/>
                <w:sz w:val="22"/>
                <w:szCs w:val="22"/>
                <w:lang w:eastAsia="pl-PL"/>
              </w:rPr>
              <w:t>Rok 2021</w:t>
            </w:r>
          </w:p>
        </w:tc>
      </w:tr>
      <w:tr w:rsidR="000808CB" w:rsidRPr="000808CB" w:rsidTr="000477EE">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left"/>
              <w:rPr>
                <w:rFonts w:ascii="Calibri" w:hAnsi="Calibri" w:cs="Calibri"/>
                <w:color w:val="000000"/>
                <w:lang w:eastAsia="pl-PL"/>
              </w:rPr>
            </w:pPr>
            <w:r w:rsidRPr="000808CB">
              <w:rPr>
                <w:rFonts w:ascii="Calibri" w:hAnsi="Calibri" w:cs="Calibri"/>
                <w:color w:val="000000"/>
                <w:sz w:val="22"/>
                <w:szCs w:val="22"/>
                <w:lang w:eastAsia="pl-PL"/>
              </w:rPr>
              <w:t>WIELKOPOLSKIE</w:t>
            </w:r>
          </w:p>
        </w:tc>
        <w:tc>
          <w:tcPr>
            <w:tcW w:w="987"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1179</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1191</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1210</w:t>
            </w:r>
          </w:p>
        </w:tc>
        <w:tc>
          <w:tcPr>
            <w:tcW w:w="993"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1230</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1275</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1319</w:t>
            </w:r>
          </w:p>
        </w:tc>
        <w:tc>
          <w:tcPr>
            <w:tcW w:w="1136"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1368</w:t>
            </w:r>
          </w:p>
        </w:tc>
      </w:tr>
      <w:tr w:rsidR="000808CB" w:rsidRPr="000808CB" w:rsidTr="000477EE">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left"/>
              <w:rPr>
                <w:rFonts w:ascii="Calibri" w:hAnsi="Calibri" w:cs="Calibri"/>
                <w:color w:val="000000"/>
                <w:lang w:eastAsia="pl-PL"/>
              </w:rPr>
            </w:pPr>
            <w:r w:rsidRPr="000808CB">
              <w:rPr>
                <w:rFonts w:ascii="Calibri" w:hAnsi="Calibri" w:cs="Calibri"/>
                <w:color w:val="000000"/>
                <w:sz w:val="22"/>
                <w:szCs w:val="22"/>
                <w:lang w:eastAsia="pl-PL"/>
              </w:rPr>
              <w:t>Błaszki</w:t>
            </w:r>
          </w:p>
        </w:tc>
        <w:tc>
          <w:tcPr>
            <w:tcW w:w="987"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554</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568</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584</w:t>
            </w:r>
          </w:p>
        </w:tc>
        <w:tc>
          <w:tcPr>
            <w:tcW w:w="993"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607</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626</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659</w:t>
            </w:r>
          </w:p>
        </w:tc>
        <w:tc>
          <w:tcPr>
            <w:tcW w:w="1136"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688</w:t>
            </w:r>
          </w:p>
        </w:tc>
      </w:tr>
      <w:tr w:rsidR="000808CB" w:rsidRPr="000808CB" w:rsidTr="000477EE">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left"/>
              <w:rPr>
                <w:rFonts w:ascii="Calibri" w:hAnsi="Calibri" w:cs="Calibri"/>
                <w:color w:val="000000"/>
                <w:lang w:eastAsia="pl-PL"/>
              </w:rPr>
            </w:pPr>
            <w:r w:rsidRPr="000808CB">
              <w:rPr>
                <w:rFonts w:ascii="Calibri" w:hAnsi="Calibri" w:cs="Calibri"/>
                <w:color w:val="000000"/>
                <w:sz w:val="22"/>
                <w:szCs w:val="22"/>
                <w:lang w:eastAsia="pl-PL"/>
              </w:rPr>
              <w:t>Brzeziny</w:t>
            </w:r>
          </w:p>
        </w:tc>
        <w:tc>
          <w:tcPr>
            <w:tcW w:w="987"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738</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759</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756</w:t>
            </w:r>
          </w:p>
        </w:tc>
        <w:tc>
          <w:tcPr>
            <w:tcW w:w="993"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830</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868</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915</w:t>
            </w:r>
          </w:p>
        </w:tc>
        <w:tc>
          <w:tcPr>
            <w:tcW w:w="1136"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968</w:t>
            </w:r>
          </w:p>
        </w:tc>
      </w:tr>
      <w:tr w:rsidR="000808CB" w:rsidRPr="000808CB" w:rsidTr="000477EE">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left"/>
              <w:rPr>
                <w:rFonts w:ascii="Calibri" w:hAnsi="Calibri" w:cs="Calibri"/>
                <w:color w:val="000000"/>
                <w:lang w:eastAsia="pl-PL"/>
              </w:rPr>
            </w:pPr>
            <w:r w:rsidRPr="000808CB">
              <w:rPr>
                <w:rFonts w:ascii="Calibri" w:hAnsi="Calibri" w:cs="Calibri"/>
                <w:color w:val="000000"/>
                <w:sz w:val="22"/>
                <w:szCs w:val="22"/>
                <w:lang w:eastAsia="pl-PL"/>
              </w:rPr>
              <w:t>Sieroszewice</w:t>
            </w:r>
          </w:p>
        </w:tc>
        <w:tc>
          <w:tcPr>
            <w:tcW w:w="987"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747</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763</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774</w:t>
            </w:r>
          </w:p>
        </w:tc>
        <w:tc>
          <w:tcPr>
            <w:tcW w:w="993"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825</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878</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924</w:t>
            </w:r>
          </w:p>
        </w:tc>
        <w:tc>
          <w:tcPr>
            <w:tcW w:w="1136"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997</w:t>
            </w:r>
          </w:p>
        </w:tc>
      </w:tr>
      <w:tr w:rsidR="000808CB" w:rsidRPr="000808CB" w:rsidTr="000477EE">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left"/>
              <w:rPr>
                <w:rFonts w:ascii="Calibri" w:hAnsi="Calibri" w:cs="Calibri"/>
                <w:color w:val="000000"/>
                <w:lang w:eastAsia="pl-PL"/>
              </w:rPr>
            </w:pPr>
            <w:r w:rsidRPr="000808CB">
              <w:rPr>
                <w:rFonts w:ascii="Calibri" w:hAnsi="Calibri" w:cs="Calibri"/>
                <w:color w:val="000000"/>
                <w:sz w:val="22"/>
                <w:szCs w:val="22"/>
                <w:lang w:eastAsia="pl-PL"/>
              </w:rPr>
              <w:t>Szczytniki</w:t>
            </w:r>
          </w:p>
        </w:tc>
        <w:tc>
          <w:tcPr>
            <w:tcW w:w="987"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596</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615</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633</w:t>
            </w:r>
          </w:p>
        </w:tc>
        <w:tc>
          <w:tcPr>
            <w:tcW w:w="993"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644</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677</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699</w:t>
            </w:r>
          </w:p>
        </w:tc>
        <w:tc>
          <w:tcPr>
            <w:tcW w:w="1136"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764</w:t>
            </w:r>
          </w:p>
        </w:tc>
      </w:tr>
      <w:tr w:rsidR="000808CB" w:rsidRPr="000808CB" w:rsidTr="000477EE">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left"/>
              <w:rPr>
                <w:rFonts w:ascii="Calibri" w:hAnsi="Calibri" w:cs="Calibri"/>
                <w:color w:val="000000"/>
                <w:lang w:eastAsia="pl-PL"/>
              </w:rPr>
            </w:pPr>
            <w:r w:rsidRPr="000808CB">
              <w:rPr>
                <w:rFonts w:ascii="Calibri" w:hAnsi="Calibri" w:cs="Calibri"/>
                <w:color w:val="000000"/>
                <w:sz w:val="22"/>
                <w:szCs w:val="22"/>
                <w:lang w:eastAsia="pl-PL"/>
              </w:rPr>
              <w:t>Średnia dla gmin LGD</w:t>
            </w:r>
          </w:p>
        </w:tc>
        <w:tc>
          <w:tcPr>
            <w:tcW w:w="987"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658,75</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676,25</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686,75</w:t>
            </w:r>
          </w:p>
        </w:tc>
        <w:tc>
          <w:tcPr>
            <w:tcW w:w="993"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726,5</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762,25</w:t>
            </w:r>
          </w:p>
        </w:tc>
        <w:tc>
          <w:tcPr>
            <w:tcW w:w="992"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799,25</w:t>
            </w:r>
          </w:p>
        </w:tc>
        <w:tc>
          <w:tcPr>
            <w:tcW w:w="1136" w:type="dxa"/>
            <w:tcBorders>
              <w:top w:val="nil"/>
              <w:left w:val="nil"/>
              <w:bottom w:val="single" w:sz="4" w:space="0" w:color="auto"/>
              <w:right w:val="single" w:sz="4" w:space="0" w:color="auto"/>
            </w:tcBorders>
            <w:shd w:val="clear" w:color="auto" w:fill="auto"/>
            <w:noWrap/>
            <w:vAlign w:val="bottom"/>
            <w:hideMark/>
          </w:tcPr>
          <w:p w:rsidR="000808CB" w:rsidRPr="000808CB" w:rsidRDefault="000808CB" w:rsidP="000808CB">
            <w:pPr>
              <w:spacing w:before="0" w:after="0" w:line="240" w:lineRule="auto"/>
              <w:jc w:val="right"/>
              <w:rPr>
                <w:rFonts w:ascii="Calibri" w:hAnsi="Calibri" w:cs="Calibri"/>
                <w:color w:val="000000"/>
                <w:lang w:eastAsia="pl-PL"/>
              </w:rPr>
            </w:pPr>
            <w:r w:rsidRPr="000808CB">
              <w:rPr>
                <w:rFonts w:ascii="Calibri" w:hAnsi="Calibri" w:cs="Calibri"/>
                <w:color w:val="000000"/>
                <w:sz w:val="22"/>
                <w:szCs w:val="22"/>
                <w:lang w:eastAsia="pl-PL"/>
              </w:rPr>
              <w:t>854,25</w:t>
            </w:r>
          </w:p>
        </w:tc>
      </w:tr>
    </w:tbl>
    <w:p w:rsidR="002D31E4" w:rsidRDefault="002D31E4" w:rsidP="002D31E4">
      <w:pPr>
        <w:rPr>
          <w:sz w:val="20"/>
        </w:rPr>
      </w:pPr>
      <w:r w:rsidRPr="00372078">
        <w:rPr>
          <w:sz w:val="20"/>
        </w:rPr>
        <w:t>Źródło: GUS, Bank Danych Lokalnych</w:t>
      </w:r>
      <w:r>
        <w:rPr>
          <w:sz w:val="20"/>
        </w:rPr>
        <w:t xml:space="preserve"> (dostęp 30.09.2022)</w:t>
      </w:r>
    </w:p>
    <w:p w:rsidR="000477EE" w:rsidRPr="00372078" w:rsidRDefault="000477EE" w:rsidP="0017065A">
      <w:pPr>
        <w:rPr>
          <w:sz w:val="20"/>
        </w:rPr>
      </w:pPr>
    </w:p>
    <w:p w:rsidR="005F561E" w:rsidRPr="000477EE" w:rsidRDefault="000477EE" w:rsidP="0007639C">
      <w:r>
        <w:t>O rozwoju przedsiębiorczości w danym regionie świadczy również liczba nowo zarejestrowanych podmiotów. Możemy zaobserwować, że liczba tych podmiotów w każdej gminie w przeliczeniu na 10 tys</w:t>
      </w:r>
      <w:r w:rsidR="00033810">
        <w:t>.</w:t>
      </w:r>
      <w:r>
        <w:t xml:space="preserve"> mieszkańców wzrosła, średnio o 42%. Najwięcej od roku 2015 przybyło podmiotów w gminie Sieroszewice- 67, co stanowi wzrost o 70%.</w:t>
      </w:r>
    </w:p>
    <w:p w:rsidR="0017065A" w:rsidRPr="00C73E0C" w:rsidRDefault="0017065A" w:rsidP="00C73E0C">
      <w:pPr>
        <w:pStyle w:val="Nagwek5"/>
      </w:pPr>
      <w:bookmarkStart w:id="36" w:name="_Toc125615357"/>
      <w:r w:rsidRPr="00C73E0C">
        <w:t>Podmioty nowo zarejestrowane na 10 tys. ludności w wieku produkcyjnym</w:t>
      </w:r>
      <w:bookmarkEnd w:id="36"/>
    </w:p>
    <w:tbl>
      <w:tblPr>
        <w:tblW w:w="8666" w:type="dxa"/>
        <w:tblInd w:w="53" w:type="dxa"/>
        <w:tblCellMar>
          <w:left w:w="70" w:type="dxa"/>
          <w:right w:w="70" w:type="dxa"/>
        </w:tblCellMar>
        <w:tblLook w:val="04A0" w:firstRow="1" w:lastRow="0" w:firstColumn="1" w:lastColumn="0" w:noHBand="0" w:noVBand="1"/>
      </w:tblPr>
      <w:tblGrid>
        <w:gridCol w:w="1582"/>
        <w:gridCol w:w="987"/>
        <w:gridCol w:w="992"/>
        <w:gridCol w:w="992"/>
        <w:gridCol w:w="993"/>
        <w:gridCol w:w="992"/>
        <w:gridCol w:w="992"/>
        <w:gridCol w:w="1136"/>
      </w:tblGrid>
      <w:tr w:rsidR="000477EE" w:rsidRPr="000477EE" w:rsidTr="000477EE">
        <w:trPr>
          <w:trHeight w:val="300"/>
        </w:trPr>
        <w:tc>
          <w:tcPr>
            <w:tcW w:w="1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77EE" w:rsidRPr="000477EE" w:rsidRDefault="000477EE" w:rsidP="000477EE">
            <w:pPr>
              <w:spacing w:before="0" w:after="0" w:line="240" w:lineRule="auto"/>
              <w:jc w:val="left"/>
              <w:rPr>
                <w:rFonts w:ascii="Calibri" w:hAnsi="Calibri" w:cs="Calibri"/>
                <w:color w:val="000000"/>
                <w:lang w:eastAsia="pl-PL"/>
              </w:rPr>
            </w:pPr>
            <w:r w:rsidRPr="000477EE">
              <w:rPr>
                <w:rFonts w:ascii="Calibri" w:hAnsi="Calibri" w:cs="Calibri"/>
                <w:color w:val="000000"/>
                <w:sz w:val="22"/>
                <w:szCs w:val="22"/>
                <w:lang w:eastAsia="pl-PL"/>
              </w:rPr>
              <w:t>Nazwa gminy</w:t>
            </w:r>
          </w:p>
        </w:tc>
        <w:tc>
          <w:tcPr>
            <w:tcW w:w="987" w:type="dxa"/>
            <w:tcBorders>
              <w:top w:val="single" w:sz="4" w:space="0" w:color="auto"/>
              <w:left w:val="nil"/>
              <w:bottom w:val="single" w:sz="4" w:space="0" w:color="auto"/>
              <w:right w:val="single" w:sz="4" w:space="0" w:color="auto"/>
            </w:tcBorders>
            <w:shd w:val="clear" w:color="auto" w:fill="auto"/>
            <w:noWrap/>
            <w:vAlign w:val="bottom"/>
            <w:hideMark/>
          </w:tcPr>
          <w:p w:rsidR="000477EE" w:rsidRPr="000477EE" w:rsidRDefault="000477EE" w:rsidP="000477EE">
            <w:pPr>
              <w:spacing w:before="0" w:after="0" w:line="240" w:lineRule="auto"/>
              <w:jc w:val="left"/>
              <w:rPr>
                <w:rFonts w:ascii="Calibri" w:hAnsi="Calibri" w:cs="Calibri"/>
                <w:color w:val="000000"/>
                <w:lang w:eastAsia="pl-PL"/>
              </w:rPr>
            </w:pPr>
            <w:r w:rsidRPr="000477EE">
              <w:rPr>
                <w:rFonts w:ascii="Calibri" w:hAnsi="Calibri" w:cs="Calibri"/>
                <w:color w:val="000000"/>
                <w:sz w:val="22"/>
                <w:szCs w:val="22"/>
                <w:lang w:eastAsia="pl-PL"/>
              </w:rPr>
              <w:t xml:space="preserve">Rok 2015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477EE" w:rsidRPr="000477EE" w:rsidRDefault="000477EE" w:rsidP="000477EE">
            <w:pPr>
              <w:spacing w:before="0" w:after="0" w:line="240" w:lineRule="auto"/>
              <w:jc w:val="left"/>
              <w:rPr>
                <w:rFonts w:ascii="Calibri" w:hAnsi="Calibri" w:cs="Calibri"/>
                <w:color w:val="000000"/>
                <w:lang w:eastAsia="pl-PL"/>
              </w:rPr>
            </w:pPr>
            <w:r w:rsidRPr="000477EE">
              <w:rPr>
                <w:rFonts w:ascii="Calibri" w:hAnsi="Calibri" w:cs="Calibri"/>
                <w:color w:val="000000"/>
                <w:sz w:val="22"/>
                <w:szCs w:val="22"/>
                <w:lang w:eastAsia="pl-PL"/>
              </w:rPr>
              <w:t>Rok 2016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477EE" w:rsidRPr="000477EE" w:rsidRDefault="000477EE" w:rsidP="000477EE">
            <w:pPr>
              <w:spacing w:before="0" w:after="0" w:line="240" w:lineRule="auto"/>
              <w:jc w:val="left"/>
              <w:rPr>
                <w:rFonts w:ascii="Calibri" w:hAnsi="Calibri" w:cs="Calibri"/>
                <w:color w:val="000000"/>
                <w:lang w:eastAsia="pl-PL"/>
              </w:rPr>
            </w:pPr>
            <w:r w:rsidRPr="000477EE">
              <w:rPr>
                <w:rFonts w:ascii="Calibri" w:hAnsi="Calibri" w:cs="Calibri"/>
                <w:color w:val="000000"/>
                <w:sz w:val="22"/>
                <w:szCs w:val="22"/>
                <w:lang w:eastAsia="pl-PL"/>
              </w:rPr>
              <w:t>Rok 2017</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477EE" w:rsidRPr="000477EE" w:rsidRDefault="000477EE" w:rsidP="000477EE">
            <w:pPr>
              <w:spacing w:before="0" w:after="0" w:line="240" w:lineRule="auto"/>
              <w:jc w:val="left"/>
              <w:rPr>
                <w:rFonts w:ascii="Calibri" w:hAnsi="Calibri" w:cs="Calibri"/>
                <w:color w:val="000000"/>
                <w:lang w:eastAsia="pl-PL"/>
              </w:rPr>
            </w:pPr>
            <w:r w:rsidRPr="000477EE">
              <w:rPr>
                <w:rFonts w:ascii="Calibri" w:hAnsi="Calibri" w:cs="Calibri"/>
                <w:color w:val="000000"/>
                <w:sz w:val="22"/>
                <w:szCs w:val="22"/>
                <w:lang w:eastAsia="pl-PL"/>
              </w:rPr>
              <w:t xml:space="preserve">Rok 2018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477EE" w:rsidRPr="000477EE" w:rsidRDefault="000477EE" w:rsidP="000477EE">
            <w:pPr>
              <w:spacing w:before="0" w:after="0" w:line="240" w:lineRule="auto"/>
              <w:jc w:val="left"/>
              <w:rPr>
                <w:rFonts w:ascii="Calibri" w:hAnsi="Calibri" w:cs="Calibri"/>
                <w:color w:val="000000"/>
                <w:lang w:eastAsia="pl-PL"/>
              </w:rPr>
            </w:pPr>
            <w:r w:rsidRPr="000477EE">
              <w:rPr>
                <w:rFonts w:ascii="Calibri" w:hAnsi="Calibri" w:cs="Calibri"/>
                <w:color w:val="000000"/>
                <w:sz w:val="22"/>
                <w:szCs w:val="22"/>
                <w:lang w:eastAsia="pl-PL"/>
              </w:rPr>
              <w:t>Rok 2019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477EE" w:rsidRPr="000477EE" w:rsidRDefault="000477EE" w:rsidP="000477EE">
            <w:pPr>
              <w:spacing w:before="0" w:after="0" w:line="240" w:lineRule="auto"/>
              <w:jc w:val="left"/>
              <w:rPr>
                <w:rFonts w:ascii="Calibri" w:hAnsi="Calibri" w:cs="Calibri"/>
                <w:color w:val="000000"/>
                <w:lang w:eastAsia="pl-PL"/>
              </w:rPr>
            </w:pPr>
            <w:r w:rsidRPr="000477EE">
              <w:rPr>
                <w:rFonts w:ascii="Calibri" w:hAnsi="Calibri" w:cs="Calibri"/>
                <w:color w:val="000000"/>
                <w:sz w:val="22"/>
                <w:szCs w:val="22"/>
                <w:lang w:eastAsia="pl-PL"/>
              </w:rPr>
              <w:t>Rok 2020</w:t>
            </w:r>
          </w:p>
        </w:tc>
        <w:tc>
          <w:tcPr>
            <w:tcW w:w="1136" w:type="dxa"/>
            <w:tcBorders>
              <w:top w:val="single" w:sz="4" w:space="0" w:color="auto"/>
              <w:left w:val="nil"/>
              <w:bottom w:val="single" w:sz="4" w:space="0" w:color="auto"/>
              <w:right w:val="single" w:sz="4" w:space="0" w:color="auto"/>
            </w:tcBorders>
            <w:shd w:val="clear" w:color="auto" w:fill="auto"/>
            <w:noWrap/>
            <w:vAlign w:val="bottom"/>
            <w:hideMark/>
          </w:tcPr>
          <w:p w:rsidR="000477EE" w:rsidRPr="000477EE" w:rsidRDefault="000477EE" w:rsidP="000477EE">
            <w:pPr>
              <w:spacing w:before="0" w:after="0" w:line="240" w:lineRule="auto"/>
              <w:jc w:val="left"/>
              <w:rPr>
                <w:rFonts w:ascii="Calibri" w:hAnsi="Calibri" w:cs="Calibri"/>
                <w:color w:val="000000"/>
                <w:lang w:eastAsia="pl-PL"/>
              </w:rPr>
            </w:pPr>
            <w:r w:rsidRPr="000477EE">
              <w:rPr>
                <w:rFonts w:ascii="Calibri" w:hAnsi="Calibri" w:cs="Calibri"/>
                <w:color w:val="000000"/>
                <w:sz w:val="22"/>
                <w:szCs w:val="22"/>
                <w:lang w:eastAsia="pl-PL"/>
              </w:rPr>
              <w:t>Rok 2021</w:t>
            </w:r>
          </w:p>
        </w:tc>
      </w:tr>
      <w:tr w:rsidR="000477EE" w:rsidRPr="000477EE" w:rsidTr="000477EE">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0477EE" w:rsidRPr="000477EE" w:rsidRDefault="000477EE" w:rsidP="000477EE">
            <w:pPr>
              <w:spacing w:before="0" w:after="0" w:line="240" w:lineRule="auto"/>
              <w:jc w:val="left"/>
              <w:rPr>
                <w:rFonts w:ascii="Calibri" w:hAnsi="Calibri" w:cs="Calibri"/>
                <w:color w:val="000000"/>
                <w:lang w:eastAsia="pl-PL"/>
              </w:rPr>
            </w:pPr>
            <w:r w:rsidRPr="000477EE">
              <w:rPr>
                <w:rFonts w:ascii="Calibri" w:hAnsi="Calibri" w:cs="Calibri"/>
                <w:color w:val="000000"/>
                <w:sz w:val="22"/>
                <w:szCs w:val="22"/>
                <w:lang w:eastAsia="pl-PL"/>
              </w:rPr>
              <w:t>WIELKOPOLSKIE</w:t>
            </w:r>
          </w:p>
        </w:tc>
        <w:tc>
          <w:tcPr>
            <w:tcW w:w="987" w:type="dxa"/>
            <w:tcBorders>
              <w:top w:val="nil"/>
              <w:left w:val="nil"/>
              <w:bottom w:val="single" w:sz="4" w:space="0" w:color="auto"/>
              <w:right w:val="single" w:sz="4" w:space="0" w:color="auto"/>
            </w:tcBorders>
            <w:shd w:val="clear" w:color="auto" w:fill="auto"/>
            <w:noWrap/>
            <w:vAlign w:val="bottom"/>
            <w:hideMark/>
          </w:tcPr>
          <w:p w:rsidR="000477EE" w:rsidRPr="000477EE" w:rsidRDefault="000477EE" w:rsidP="000477EE">
            <w:pPr>
              <w:spacing w:before="0" w:after="0" w:line="240" w:lineRule="auto"/>
              <w:jc w:val="right"/>
              <w:rPr>
                <w:rFonts w:ascii="Calibri" w:hAnsi="Calibri" w:cs="Calibri"/>
                <w:color w:val="000000"/>
                <w:lang w:eastAsia="pl-PL"/>
              </w:rPr>
            </w:pPr>
            <w:r w:rsidRPr="000477EE">
              <w:rPr>
                <w:rFonts w:ascii="Calibri" w:hAnsi="Calibri" w:cs="Calibri"/>
                <w:color w:val="000000"/>
                <w:sz w:val="22"/>
                <w:szCs w:val="22"/>
                <w:lang w:eastAsia="pl-PL"/>
              </w:rPr>
              <w:t>164</w:t>
            </w:r>
          </w:p>
        </w:tc>
        <w:tc>
          <w:tcPr>
            <w:tcW w:w="992" w:type="dxa"/>
            <w:tcBorders>
              <w:top w:val="nil"/>
              <w:left w:val="nil"/>
              <w:bottom w:val="single" w:sz="4" w:space="0" w:color="auto"/>
              <w:right w:val="single" w:sz="4" w:space="0" w:color="auto"/>
            </w:tcBorders>
            <w:shd w:val="clear" w:color="auto" w:fill="auto"/>
            <w:noWrap/>
            <w:vAlign w:val="bottom"/>
            <w:hideMark/>
          </w:tcPr>
          <w:p w:rsidR="000477EE" w:rsidRPr="000477EE" w:rsidRDefault="000477EE" w:rsidP="000477EE">
            <w:pPr>
              <w:spacing w:before="0" w:after="0" w:line="240" w:lineRule="auto"/>
              <w:jc w:val="right"/>
              <w:rPr>
                <w:rFonts w:ascii="Calibri" w:hAnsi="Calibri" w:cs="Calibri"/>
                <w:color w:val="000000"/>
                <w:lang w:eastAsia="pl-PL"/>
              </w:rPr>
            </w:pPr>
            <w:r w:rsidRPr="000477EE">
              <w:rPr>
                <w:rFonts w:ascii="Calibri" w:hAnsi="Calibri" w:cs="Calibri"/>
                <w:color w:val="000000"/>
                <w:sz w:val="22"/>
                <w:szCs w:val="22"/>
                <w:lang w:eastAsia="pl-PL"/>
              </w:rPr>
              <w:t>156</w:t>
            </w:r>
          </w:p>
        </w:tc>
        <w:tc>
          <w:tcPr>
            <w:tcW w:w="992" w:type="dxa"/>
            <w:tcBorders>
              <w:top w:val="nil"/>
              <w:left w:val="nil"/>
              <w:bottom w:val="single" w:sz="4" w:space="0" w:color="auto"/>
              <w:right w:val="single" w:sz="4" w:space="0" w:color="auto"/>
            </w:tcBorders>
            <w:shd w:val="clear" w:color="auto" w:fill="auto"/>
            <w:noWrap/>
            <w:vAlign w:val="bottom"/>
            <w:hideMark/>
          </w:tcPr>
          <w:p w:rsidR="000477EE" w:rsidRPr="000477EE" w:rsidRDefault="000477EE" w:rsidP="000477EE">
            <w:pPr>
              <w:spacing w:before="0" w:after="0" w:line="240" w:lineRule="auto"/>
              <w:jc w:val="right"/>
              <w:rPr>
                <w:rFonts w:ascii="Calibri" w:hAnsi="Calibri" w:cs="Calibri"/>
                <w:color w:val="000000"/>
                <w:lang w:eastAsia="pl-PL"/>
              </w:rPr>
            </w:pPr>
            <w:r w:rsidRPr="000477EE">
              <w:rPr>
                <w:rFonts w:ascii="Calibri" w:hAnsi="Calibri" w:cs="Calibri"/>
                <w:color w:val="000000"/>
                <w:sz w:val="22"/>
                <w:szCs w:val="22"/>
                <w:lang w:eastAsia="pl-PL"/>
              </w:rPr>
              <w:t>163</w:t>
            </w:r>
          </w:p>
        </w:tc>
        <w:tc>
          <w:tcPr>
            <w:tcW w:w="993" w:type="dxa"/>
            <w:tcBorders>
              <w:top w:val="nil"/>
              <w:left w:val="nil"/>
              <w:bottom w:val="single" w:sz="4" w:space="0" w:color="auto"/>
              <w:right w:val="single" w:sz="4" w:space="0" w:color="auto"/>
            </w:tcBorders>
            <w:shd w:val="clear" w:color="auto" w:fill="auto"/>
            <w:noWrap/>
            <w:vAlign w:val="bottom"/>
            <w:hideMark/>
          </w:tcPr>
          <w:p w:rsidR="000477EE" w:rsidRPr="000477EE" w:rsidRDefault="000477EE" w:rsidP="000477EE">
            <w:pPr>
              <w:spacing w:before="0" w:after="0" w:line="240" w:lineRule="auto"/>
              <w:jc w:val="right"/>
              <w:rPr>
                <w:rFonts w:ascii="Calibri" w:hAnsi="Calibri" w:cs="Calibri"/>
                <w:color w:val="000000"/>
                <w:lang w:eastAsia="pl-PL"/>
              </w:rPr>
            </w:pPr>
            <w:r w:rsidRPr="000477EE">
              <w:rPr>
                <w:rFonts w:ascii="Calibri" w:hAnsi="Calibri" w:cs="Calibri"/>
                <w:color w:val="000000"/>
                <w:sz w:val="22"/>
                <w:szCs w:val="22"/>
                <w:lang w:eastAsia="pl-PL"/>
              </w:rPr>
              <w:t>183</w:t>
            </w:r>
          </w:p>
        </w:tc>
        <w:tc>
          <w:tcPr>
            <w:tcW w:w="992" w:type="dxa"/>
            <w:tcBorders>
              <w:top w:val="nil"/>
              <w:left w:val="nil"/>
              <w:bottom w:val="single" w:sz="4" w:space="0" w:color="auto"/>
              <w:right w:val="single" w:sz="4" w:space="0" w:color="auto"/>
            </w:tcBorders>
            <w:shd w:val="clear" w:color="auto" w:fill="auto"/>
            <w:noWrap/>
            <w:vAlign w:val="bottom"/>
            <w:hideMark/>
          </w:tcPr>
          <w:p w:rsidR="000477EE" w:rsidRPr="000477EE" w:rsidRDefault="000477EE" w:rsidP="000477EE">
            <w:pPr>
              <w:spacing w:before="0" w:after="0" w:line="240" w:lineRule="auto"/>
              <w:jc w:val="right"/>
              <w:rPr>
                <w:rFonts w:ascii="Calibri" w:hAnsi="Calibri" w:cs="Calibri"/>
                <w:color w:val="000000"/>
                <w:lang w:eastAsia="pl-PL"/>
              </w:rPr>
            </w:pPr>
            <w:r w:rsidRPr="000477EE">
              <w:rPr>
                <w:rFonts w:ascii="Calibri" w:hAnsi="Calibri" w:cs="Calibri"/>
                <w:color w:val="000000"/>
                <w:sz w:val="22"/>
                <w:szCs w:val="22"/>
                <w:lang w:eastAsia="pl-PL"/>
              </w:rPr>
              <w:t>176</w:t>
            </w:r>
          </w:p>
        </w:tc>
        <w:tc>
          <w:tcPr>
            <w:tcW w:w="992" w:type="dxa"/>
            <w:tcBorders>
              <w:top w:val="nil"/>
              <w:left w:val="nil"/>
              <w:bottom w:val="single" w:sz="4" w:space="0" w:color="auto"/>
              <w:right w:val="single" w:sz="4" w:space="0" w:color="auto"/>
            </w:tcBorders>
            <w:shd w:val="clear" w:color="auto" w:fill="auto"/>
            <w:noWrap/>
            <w:vAlign w:val="bottom"/>
            <w:hideMark/>
          </w:tcPr>
          <w:p w:rsidR="000477EE" w:rsidRPr="000477EE" w:rsidRDefault="000477EE" w:rsidP="000477EE">
            <w:pPr>
              <w:spacing w:before="0" w:after="0" w:line="240" w:lineRule="auto"/>
              <w:jc w:val="right"/>
              <w:rPr>
                <w:rFonts w:ascii="Calibri" w:hAnsi="Calibri" w:cs="Calibri"/>
                <w:color w:val="000000"/>
                <w:lang w:eastAsia="pl-PL"/>
              </w:rPr>
            </w:pPr>
            <w:r w:rsidRPr="000477EE">
              <w:rPr>
                <w:rFonts w:ascii="Calibri" w:hAnsi="Calibri" w:cs="Calibri"/>
                <w:color w:val="000000"/>
                <w:sz w:val="22"/>
                <w:szCs w:val="22"/>
                <w:lang w:eastAsia="pl-PL"/>
              </w:rPr>
              <w:t>155</w:t>
            </w:r>
          </w:p>
        </w:tc>
        <w:tc>
          <w:tcPr>
            <w:tcW w:w="1136" w:type="dxa"/>
            <w:tcBorders>
              <w:top w:val="nil"/>
              <w:left w:val="nil"/>
              <w:bottom w:val="single" w:sz="4" w:space="0" w:color="auto"/>
              <w:right w:val="single" w:sz="4" w:space="0" w:color="auto"/>
            </w:tcBorders>
            <w:shd w:val="clear" w:color="auto" w:fill="auto"/>
            <w:noWrap/>
            <w:vAlign w:val="bottom"/>
            <w:hideMark/>
          </w:tcPr>
          <w:p w:rsidR="000477EE" w:rsidRPr="000477EE" w:rsidRDefault="000477EE" w:rsidP="000477EE">
            <w:pPr>
              <w:spacing w:before="0" w:after="0" w:line="240" w:lineRule="auto"/>
              <w:jc w:val="right"/>
              <w:rPr>
                <w:rFonts w:ascii="Calibri" w:hAnsi="Calibri" w:cs="Calibri"/>
                <w:color w:val="000000"/>
                <w:lang w:eastAsia="pl-PL"/>
              </w:rPr>
            </w:pPr>
            <w:r w:rsidRPr="000477EE">
              <w:rPr>
                <w:rFonts w:ascii="Calibri" w:hAnsi="Calibri" w:cs="Calibri"/>
                <w:color w:val="000000"/>
                <w:sz w:val="22"/>
                <w:szCs w:val="22"/>
                <w:lang w:eastAsia="pl-PL"/>
              </w:rPr>
              <w:t>171</w:t>
            </w:r>
          </w:p>
        </w:tc>
      </w:tr>
      <w:tr w:rsidR="000477EE" w:rsidRPr="000477EE" w:rsidTr="000477EE">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0477EE" w:rsidRPr="000477EE" w:rsidRDefault="000477EE" w:rsidP="000477EE">
            <w:pPr>
              <w:spacing w:before="0" w:after="0" w:line="240" w:lineRule="auto"/>
              <w:jc w:val="left"/>
              <w:rPr>
                <w:rFonts w:ascii="Calibri" w:hAnsi="Calibri" w:cs="Calibri"/>
                <w:color w:val="000000"/>
                <w:lang w:eastAsia="pl-PL"/>
              </w:rPr>
            </w:pPr>
            <w:r w:rsidRPr="000477EE">
              <w:rPr>
                <w:rFonts w:ascii="Calibri" w:hAnsi="Calibri" w:cs="Calibri"/>
                <w:color w:val="000000"/>
                <w:sz w:val="22"/>
                <w:szCs w:val="22"/>
                <w:lang w:eastAsia="pl-PL"/>
              </w:rPr>
              <w:t>Błaszki</w:t>
            </w:r>
          </w:p>
        </w:tc>
        <w:tc>
          <w:tcPr>
            <w:tcW w:w="987" w:type="dxa"/>
            <w:tcBorders>
              <w:top w:val="nil"/>
              <w:left w:val="nil"/>
              <w:bottom w:val="single" w:sz="4" w:space="0" w:color="auto"/>
              <w:right w:val="single" w:sz="4" w:space="0" w:color="auto"/>
            </w:tcBorders>
            <w:shd w:val="clear" w:color="auto" w:fill="auto"/>
            <w:noWrap/>
            <w:vAlign w:val="bottom"/>
            <w:hideMark/>
          </w:tcPr>
          <w:p w:rsidR="000477EE" w:rsidRPr="000477EE" w:rsidRDefault="000477EE" w:rsidP="000477EE">
            <w:pPr>
              <w:spacing w:before="0" w:after="0" w:line="240" w:lineRule="auto"/>
              <w:jc w:val="right"/>
              <w:rPr>
                <w:rFonts w:ascii="Calibri" w:hAnsi="Calibri" w:cs="Calibri"/>
                <w:color w:val="000000"/>
                <w:lang w:eastAsia="pl-PL"/>
              </w:rPr>
            </w:pPr>
            <w:r w:rsidRPr="000477EE">
              <w:rPr>
                <w:rFonts w:ascii="Calibri" w:hAnsi="Calibri" w:cs="Calibri"/>
                <w:color w:val="000000"/>
                <w:sz w:val="22"/>
                <w:szCs w:val="22"/>
                <w:lang w:eastAsia="pl-PL"/>
              </w:rPr>
              <w:t>81</w:t>
            </w:r>
          </w:p>
        </w:tc>
        <w:tc>
          <w:tcPr>
            <w:tcW w:w="992" w:type="dxa"/>
            <w:tcBorders>
              <w:top w:val="nil"/>
              <w:left w:val="nil"/>
              <w:bottom w:val="single" w:sz="4" w:space="0" w:color="auto"/>
              <w:right w:val="single" w:sz="4" w:space="0" w:color="auto"/>
            </w:tcBorders>
            <w:shd w:val="clear" w:color="auto" w:fill="auto"/>
            <w:noWrap/>
            <w:vAlign w:val="bottom"/>
            <w:hideMark/>
          </w:tcPr>
          <w:p w:rsidR="000477EE" w:rsidRPr="000477EE" w:rsidRDefault="000477EE" w:rsidP="000477EE">
            <w:pPr>
              <w:spacing w:before="0" w:after="0" w:line="240" w:lineRule="auto"/>
              <w:jc w:val="right"/>
              <w:rPr>
                <w:rFonts w:ascii="Calibri" w:hAnsi="Calibri" w:cs="Calibri"/>
                <w:color w:val="000000"/>
                <w:lang w:eastAsia="pl-PL"/>
              </w:rPr>
            </w:pPr>
            <w:r w:rsidRPr="000477EE">
              <w:rPr>
                <w:rFonts w:ascii="Calibri" w:hAnsi="Calibri" w:cs="Calibri"/>
                <w:color w:val="000000"/>
                <w:sz w:val="22"/>
                <w:szCs w:val="22"/>
                <w:lang w:eastAsia="pl-PL"/>
              </w:rPr>
              <w:t>101</w:t>
            </w:r>
          </w:p>
        </w:tc>
        <w:tc>
          <w:tcPr>
            <w:tcW w:w="992" w:type="dxa"/>
            <w:tcBorders>
              <w:top w:val="nil"/>
              <w:left w:val="nil"/>
              <w:bottom w:val="single" w:sz="4" w:space="0" w:color="auto"/>
              <w:right w:val="single" w:sz="4" w:space="0" w:color="auto"/>
            </w:tcBorders>
            <w:shd w:val="clear" w:color="auto" w:fill="auto"/>
            <w:noWrap/>
            <w:vAlign w:val="bottom"/>
            <w:hideMark/>
          </w:tcPr>
          <w:p w:rsidR="000477EE" w:rsidRPr="000477EE" w:rsidRDefault="000477EE" w:rsidP="000477EE">
            <w:pPr>
              <w:spacing w:before="0" w:after="0" w:line="240" w:lineRule="auto"/>
              <w:jc w:val="right"/>
              <w:rPr>
                <w:rFonts w:ascii="Calibri" w:hAnsi="Calibri" w:cs="Calibri"/>
                <w:color w:val="000000"/>
                <w:lang w:eastAsia="pl-PL"/>
              </w:rPr>
            </w:pPr>
            <w:r w:rsidRPr="000477EE">
              <w:rPr>
                <w:rFonts w:ascii="Calibri" w:hAnsi="Calibri" w:cs="Calibri"/>
                <w:color w:val="000000"/>
                <w:sz w:val="22"/>
                <w:szCs w:val="22"/>
                <w:lang w:eastAsia="pl-PL"/>
              </w:rPr>
              <w:t>102</w:t>
            </w:r>
          </w:p>
        </w:tc>
        <w:tc>
          <w:tcPr>
            <w:tcW w:w="993" w:type="dxa"/>
            <w:tcBorders>
              <w:top w:val="nil"/>
              <w:left w:val="nil"/>
              <w:bottom w:val="single" w:sz="4" w:space="0" w:color="auto"/>
              <w:right w:val="single" w:sz="4" w:space="0" w:color="auto"/>
            </w:tcBorders>
            <w:shd w:val="clear" w:color="auto" w:fill="auto"/>
            <w:noWrap/>
            <w:vAlign w:val="bottom"/>
            <w:hideMark/>
          </w:tcPr>
          <w:p w:rsidR="000477EE" w:rsidRPr="000477EE" w:rsidRDefault="000477EE" w:rsidP="000477EE">
            <w:pPr>
              <w:spacing w:before="0" w:after="0" w:line="240" w:lineRule="auto"/>
              <w:jc w:val="right"/>
              <w:rPr>
                <w:rFonts w:ascii="Calibri" w:hAnsi="Calibri" w:cs="Calibri"/>
                <w:color w:val="000000"/>
                <w:lang w:eastAsia="pl-PL"/>
              </w:rPr>
            </w:pPr>
            <w:r w:rsidRPr="000477EE">
              <w:rPr>
                <w:rFonts w:ascii="Calibri" w:hAnsi="Calibri" w:cs="Calibri"/>
                <w:color w:val="000000"/>
                <w:sz w:val="22"/>
                <w:szCs w:val="22"/>
                <w:lang w:eastAsia="pl-PL"/>
              </w:rPr>
              <w:t>119</w:t>
            </w:r>
          </w:p>
        </w:tc>
        <w:tc>
          <w:tcPr>
            <w:tcW w:w="992" w:type="dxa"/>
            <w:tcBorders>
              <w:top w:val="nil"/>
              <w:left w:val="nil"/>
              <w:bottom w:val="single" w:sz="4" w:space="0" w:color="auto"/>
              <w:right w:val="single" w:sz="4" w:space="0" w:color="auto"/>
            </w:tcBorders>
            <w:shd w:val="clear" w:color="auto" w:fill="auto"/>
            <w:noWrap/>
            <w:vAlign w:val="bottom"/>
            <w:hideMark/>
          </w:tcPr>
          <w:p w:rsidR="000477EE" w:rsidRPr="000477EE" w:rsidRDefault="000477EE" w:rsidP="000477EE">
            <w:pPr>
              <w:spacing w:before="0" w:after="0" w:line="240" w:lineRule="auto"/>
              <w:jc w:val="right"/>
              <w:rPr>
                <w:rFonts w:ascii="Calibri" w:hAnsi="Calibri" w:cs="Calibri"/>
                <w:color w:val="000000"/>
                <w:lang w:eastAsia="pl-PL"/>
              </w:rPr>
            </w:pPr>
            <w:r w:rsidRPr="000477EE">
              <w:rPr>
                <w:rFonts w:ascii="Calibri" w:hAnsi="Calibri" w:cs="Calibri"/>
                <w:color w:val="000000"/>
                <w:sz w:val="22"/>
                <w:szCs w:val="22"/>
                <w:lang w:eastAsia="pl-PL"/>
              </w:rPr>
              <w:t>98</w:t>
            </w:r>
          </w:p>
        </w:tc>
        <w:tc>
          <w:tcPr>
            <w:tcW w:w="992" w:type="dxa"/>
            <w:tcBorders>
              <w:top w:val="nil"/>
              <w:left w:val="nil"/>
              <w:bottom w:val="single" w:sz="4" w:space="0" w:color="auto"/>
              <w:right w:val="single" w:sz="4" w:space="0" w:color="auto"/>
            </w:tcBorders>
            <w:shd w:val="clear" w:color="auto" w:fill="auto"/>
            <w:noWrap/>
            <w:vAlign w:val="bottom"/>
            <w:hideMark/>
          </w:tcPr>
          <w:p w:rsidR="000477EE" w:rsidRPr="000477EE" w:rsidRDefault="000477EE" w:rsidP="000477EE">
            <w:pPr>
              <w:spacing w:before="0" w:after="0" w:line="240" w:lineRule="auto"/>
              <w:jc w:val="right"/>
              <w:rPr>
                <w:rFonts w:ascii="Calibri" w:hAnsi="Calibri" w:cs="Calibri"/>
                <w:color w:val="000000"/>
                <w:lang w:eastAsia="pl-PL"/>
              </w:rPr>
            </w:pPr>
            <w:r w:rsidRPr="000477EE">
              <w:rPr>
                <w:rFonts w:ascii="Calibri" w:hAnsi="Calibri" w:cs="Calibri"/>
                <w:color w:val="000000"/>
                <w:sz w:val="22"/>
                <w:szCs w:val="22"/>
                <w:lang w:eastAsia="pl-PL"/>
              </w:rPr>
              <w:t>104</w:t>
            </w:r>
          </w:p>
        </w:tc>
        <w:tc>
          <w:tcPr>
            <w:tcW w:w="1136" w:type="dxa"/>
            <w:tcBorders>
              <w:top w:val="nil"/>
              <w:left w:val="nil"/>
              <w:bottom w:val="single" w:sz="4" w:space="0" w:color="auto"/>
              <w:right w:val="single" w:sz="4" w:space="0" w:color="auto"/>
            </w:tcBorders>
            <w:shd w:val="clear" w:color="auto" w:fill="auto"/>
            <w:noWrap/>
            <w:vAlign w:val="bottom"/>
            <w:hideMark/>
          </w:tcPr>
          <w:p w:rsidR="000477EE" w:rsidRPr="000477EE" w:rsidRDefault="000477EE" w:rsidP="000477EE">
            <w:pPr>
              <w:spacing w:before="0" w:after="0" w:line="240" w:lineRule="auto"/>
              <w:jc w:val="right"/>
              <w:rPr>
                <w:rFonts w:ascii="Calibri" w:hAnsi="Calibri" w:cs="Calibri"/>
                <w:color w:val="000000"/>
                <w:lang w:eastAsia="pl-PL"/>
              </w:rPr>
            </w:pPr>
            <w:r w:rsidRPr="000477EE">
              <w:rPr>
                <w:rFonts w:ascii="Calibri" w:hAnsi="Calibri" w:cs="Calibri"/>
                <w:color w:val="000000"/>
                <w:sz w:val="22"/>
                <w:szCs w:val="22"/>
                <w:lang w:eastAsia="pl-PL"/>
              </w:rPr>
              <w:t>107</w:t>
            </w:r>
          </w:p>
        </w:tc>
      </w:tr>
      <w:tr w:rsidR="000477EE" w:rsidRPr="000477EE" w:rsidTr="000477EE">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0477EE" w:rsidRPr="000477EE" w:rsidRDefault="000477EE" w:rsidP="000477EE">
            <w:pPr>
              <w:spacing w:before="0" w:after="0" w:line="240" w:lineRule="auto"/>
              <w:jc w:val="left"/>
              <w:rPr>
                <w:rFonts w:ascii="Calibri" w:hAnsi="Calibri" w:cs="Calibri"/>
                <w:color w:val="000000"/>
                <w:lang w:eastAsia="pl-PL"/>
              </w:rPr>
            </w:pPr>
            <w:r w:rsidRPr="000477EE">
              <w:rPr>
                <w:rFonts w:ascii="Calibri" w:hAnsi="Calibri" w:cs="Calibri"/>
                <w:color w:val="000000"/>
                <w:sz w:val="22"/>
                <w:szCs w:val="22"/>
                <w:lang w:eastAsia="pl-PL"/>
              </w:rPr>
              <w:lastRenderedPageBreak/>
              <w:t>Brzeziny</w:t>
            </w:r>
          </w:p>
        </w:tc>
        <w:tc>
          <w:tcPr>
            <w:tcW w:w="987" w:type="dxa"/>
            <w:tcBorders>
              <w:top w:val="nil"/>
              <w:left w:val="nil"/>
              <w:bottom w:val="single" w:sz="4" w:space="0" w:color="auto"/>
              <w:right w:val="single" w:sz="4" w:space="0" w:color="auto"/>
            </w:tcBorders>
            <w:shd w:val="clear" w:color="auto" w:fill="auto"/>
            <w:noWrap/>
            <w:vAlign w:val="bottom"/>
            <w:hideMark/>
          </w:tcPr>
          <w:p w:rsidR="000477EE" w:rsidRPr="000477EE" w:rsidRDefault="000477EE" w:rsidP="000477EE">
            <w:pPr>
              <w:spacing w:before="0" w:after="0" w:line="240" w:lineRule="auto"/>
              <w:jc w:val="right"/>
              <w:rPr>
                <w:rFonts w:ascii="Calibri" w:hAnsi="Calibri" w:cs="Calibri"/>
                <w:color w:val="000000"/>
                <w:lang w:eastAsia="pl-PL"/>
              </w:rPr>
            </w:pPr>
            <w:r w:rsidRPr="000477EE">
              <w:rPr>
                <w:rFonts w:ascii="Calibri" w:hAnsi="Calibri" w:cs="Calibri"/>
                <w:color w:val="000000"/>
                <w:sz w:val="22"/>
                <w:szCs w:val="22"/>
                <w:lang w:eastAsia="pl-PL"/>
              </w:rPr>
              <w:t>125</w:t>
            </w:r>
          </w:p>
        </w:tc>
        <w:tc>
          <w:tcPr>
            <w:tcW w:w="992" w:type="dxa"/>
            <w:tcBorders>
              <w:top w:val="nil"/>
              <w:left w:val="nil"/>
              <w:bottom w:val="single" w:sz="4" w:space="0" w:color="auto"/>
              <w:right w:val="single" w:sz="4" w:space="0" w:color="auto"/>
            </w:tcBorders>
            <w:shd w:val="clear" w:color="auto" w:fill="auto"/>
            <w:noWrap/>
            <w:vAlign w:val="bottom"/>
            <w:hideMark/>
          </w:tcPr>
          <w:p w:rsidR="000477EE" w:rsidRPr="000477EE" w:rsidRDefault="000477EE" w:rsidP="000477EE">
            <w:pPr>
              <w:spacing w:before="0" w:after="0" w:line="240" w:lineRule="auto"/>
              <w:jc w:val="right"/>
              <w:rPr>
                <w:rFonts w:ascii="Calibri" w:hAnsi="Calibri" w:cs="Calibri"/>
                <w:color w:val="000000"/>
                <w:lang w:eastAsia="pl-PL"/>
              </w:rPr>
            </w:pPr>
            <w:r w:rsidRPr="000477EE">
              <w:rPr>
                <w:rFonts w:ascii="Calibri" w:hAnsi="Calibri" w:cs="Calibri"/>
                <w:color w:val="000000"/>
                <w:sz w:val="22"/>
                <w:szCs w:val="22"/>
                <w:lang w:eastAsia="pl-PL"/>
              </w:rPr>
              <w:t>144</w:t>
            </w:r>
          </w:p>
        </w:tc>
        <w:tc>
          <w:tcPr>
            <w:tcW w:w="992" w:type="dxa"/>
            <w:tcBorders>
              <w:top w:val="nil"/>
              <w:left w:val="nil"/>
              <w:bottom w:val="single" w:sz="4" w:space="0" w:color="auto"/>
              <w:right w:val="single" w:sz="4" w:space="0" w:color="auto"/>
            </w:tcBorders>
            <w:shd w:val="clear" w:color="auto" w:fill="auto"/>
            <w:noWrap/>
            <w:vAlign w:val="bottom"/>
            <w:hideMark/>
          </w:tcPr>
          <w:p w:rsidR="000477EE" w:rsidRPr="000477EE" w:rsidRDefault="000477EE" w:rsidP="000477EE">
            <w:pPr>
              <w:spacing w:before="0" w:after="0" w:line="240" w:lineRule="auto"/>
              <w:jc w:val="right"/>
              <w:rPr>
                <w:rFonts w:ascii="Calibri" w:hAnsi="Calibri" w:cs="Calibri"/>
                <w:color w:val="000000"/>
                <w:lang w:eastAsia="pl-PL"/>
              </w:rPr>
            </w:pPr>
            <w:r w:rsidRPr="000477EE">
              <w:rPr>
                <w:rFonts w:ascii="Calibri" w:hAnsi="Calibri" w:cs="Calibri"/>
                <w:color w:val="000000"/>
                <w:sz w:val="22"/>
                <w:szCs w:val="22"/>
                <w:lang w:eastAsia="pl-PL"/>
              </w:rPr>
              <w:t>80</w:t>
            </w:r>
          </w:p>
        </w:tc>
        <w:tc>
          <w:tcPr>
            <w:tcW w:w="993" w:type="dxa"/>
            <w:tcBorders>
              <w:top w:val="nil"/>
              <w:left w:val="nil"/>
              <w:bottom w:val="single" w:sz="4" w:space="0" w:color="auto"/>
              <w:right w:val="single" w:sz="4" w:space="0" w:color="auto"/>
            </w:tcBorders>
            <w:shd w:val="clear" w:color="auto" w:fill="auto"/>
            <w:noWrap/>
            <w:vAlign w:val="bottom"/>
            <w:hideMark/>
          </w:tcPr>
          <w:p w:rsidR="000477EE" w:rsidRPr="000477EE" w:rsidRDefault="000477EE" w:rsidP="000477EE">
            <w:pPr>
              <w:spacing w:before="0" w:after="0" w:line="240" w:lineRule="auto"/>
              <w:jc w:val="right"/>
              <w:rPr>
                <w:rFonts w:ascii="Calibri" w:hAnsi="Calibri" w:cs="Calibri"/>
                <w:color w:val="000000"/>
                <w:lang w:eastAsia="pl-PL"/>
              </w:rPr>
            </w:pPr>
            <w:r w:rsidRPr="000477EE">
              <w:rPr>
                <w:rFonts w:ascii="Calibri" w:hAnsi="Calibri" w:cs="Calibri"/>
                <w:color w:val="000000"/>
                <w:sz w:val="22"/>
                <w:szCs w:val="22"/>
                <w:lang w:eastAsia="pl-PL"/>
              </w:rPr>
              <w:t>193</w:t>
            </w:r>
          </w:p>
        </w:tc>
        <w:tc>
          <w:tcPr>
            <w:tcW w:w="992" w:type="dxa"/>
            <w:tcBorders>
              <w:top w:val="nil"/>
              <w:left w:val="nil"/>
              <w:bottom w:val="single" w:sz="4" w:space="0" w:color="auto"/>
              <w:right w:val="single" w:sz="4" w:space="0" w:color="auto"/>
            </w:tcBorders>
            <w:shd w:val="clear" w:color="auto" w:fill="auto"/>
            <w:noWrap/>
            <w:vAlign w:val="bottom"/>
            <w:hideMark/>
          </w:tcPr>
          <w:p w:rsidR="000477EE" w:rsidRPr="000477EE" w:rsidRDefault="000477EE" w:rsidP="000477EE">
            <w:pPr>
              <w:spacing w:before="0" w:after="0" w:line="240" w:lineRule="auto"/>
              <w:jc w:val="right"/>
              <w:rPr>
                <w:rFonts w:ascii="Calibri" w:hAnsi="Calibri" w:cs="Calibri"/>
                <w:color w:val="000000"/>
                <w:lang w:eastAsia="pl-PL"/>
              </w:rPr>
            </w:pPr>
            <w:r w:rsidRPr="000477EE">
              <w:rPr>
                <w:rFonts w:ascii="Calibri" w:hAnsi="Calibri" w:cs="Calibri"/>
                <w:color w:val="000000"/>
                <w:sz w:val="22"/>
                <w:szCs w:val="22"/>
                <w:lang w:eastAsia="pl-PL"/>
              </w:rPr>
              <w:t>146</w:t>
            </w:r>
          </w:p>
        </w:tc>
        <w:tc>
          <w:tcPr>
            <w:tcW w:w="992" w:type="dxa"/>
            <w:tcBorders>
              <w:top w:val="nil"/>
              <w:left w:val="nil"/>
              <w:bottom w:val="single" w:sz="4" w:space="0" w:color="auto"/>
              <w:right w:val="single" w:sz="4" w:space="0" w:color="auto"/>
            </w:tcBorders>
            <w:shd w:val="clear" w:color="auto" w:fill="auto"/>
            <w:noWrap/>
            <w:vAlign w:val="bottom"/>
            <w:hideMark/>
          </w:tcPr>
          <w:p w:rsidR="000477EE" w:rsidRPr="000477EE" w:rsidRDefault="000477EE" w:rsidP="000477EE">
            <w:pPr>
              <w:spacing w:before="0" w:after="0" w:line="240" w:lineRule="auto"/>
              <w:jc w:val="right"/>
              <w:rPr>
                <w:rFonts w:ascii="Calibri" w:hAnsi="Calibri" w:cs="Calibri"/>
                <w:color w:val="000000"/>
                <w:lang w:eastAsia="pl-PL"/>
              </w:rPr>
            </w:pPr>
            <w:r w:rsidRPr="000477EE">
              <w:rPr>
                <w:rFonts w:ascii="Calibri" w:hAnsi="Calibri" w:cs="Calibri"/>
                <w:color w:val="000000"/>
                <w:sz w:val="22"/>
                <w:szCs w:val="22"/>
                <w:lang w:eastAsia="pl-PL"/>
              </w:rPr>
              <w:t>125</w:t>
            </w:r>
          </w:p>
        </w:tc>
        <w:tc>
          <w:tcPr>
            <w:tcW w:w="1136" w:type="dxa"/>
            <w:tcBorders>
              <w:top w:val="nil"/>
              <w:left w:val="nil"/>
              <w:bottom w:val="single" w:sz="4" w:space="0" w:color="auto"/>
              <w:right w:val="single" w:sz="4" w:space="0" w:color="auto"/>
            </w:tcBorders>
            <w:shd w:val="clear" w:color="auto" w:fill="auto"/>
            <w:noWrap/>
            <w:vAlign w:val="bottom"/>
            <w:hideMark/>
          </w:tcPr>
          <w:p w:rsidR="000477EE" w:rsidRPr="000477EE" w:rsidRDefault="000477EE" w:rsidP="000477EE">
            <w:pPr>
              <w:spacing w:before="0" w:after="0" w:line="240" w:lineRule="auto"/>
              <w:jc w:val="right"/>
              <w:rPr>
                <w:rFonts w:ascii="Calibri" w:hAnsi="Calibri" w:cs="Calibri"/>
                <w:color w:val="000000"/>
                <w:lang w:eastAsia="pl-PL"/>
              </w:rPr>
            </w:pPr>
            <w:r w:rsidRPr="000477EE">
              <w:rPr>
                <w:rFonts w:ascii="Calibri" w:hAnsi="Calibri" w:cs="Calibri"/>
                <w:color w:val="000000"/>
                <w:sz w:val="22"/>
                <w:szCs w:val="22"/>
                <w:lang w:eastAsia="pl-PL"/>
              </w:rPr>
              <w:t>154</w:t>
            </w:r>
          </w:p>
        </w:tc>
      </w:tr>
      <w:tr w:rsidR="000477EE" w:rsidRPr="000477EE" w:rsidTr="000477EE">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0477EE" w:rsidRPr="000477EE" w:rsidRDefault="000477EE" w:rsidP="000477EE">
            <w:pPr>
              <w:spacing w:before="0" w:after="0" w:line="240" w:lineRule="auto"/>
              <w:jc w:val="left"/>
              <w:rPr>
                <w:rFonts w:ascii="Calibri" w:hAnsi="Calibri" w:cs="Calibri"/>
                <w:color w:val="000000"/>
                <w:lang w:eastAsia="pl-PL"/>
              </w:rPr>
            </w:pPr>
            <w:r w:rsidRPr="000477EE">
              <w:rPr>
                <w:rFonts w:ascii="Calibri" w:hAnsi="Calibri" w:cs="Calibri"/>
                <w:color w:val="000000"/>
                <w:sz w:val="22"/>
                <w:szCs w:val="22"/>
                <w:lang w:eastAsia="pl-PL"/>
              </w:rPr>
              <w:t>Sieroszewice</w:t>
            </w:r>
          </w:p>
        </w:tc>
        <w:tc>
          <w:tcPr>
            <w:tcW w:w="987" w:type="dxa"/>
            <w:tcBorders>
              <w:top w:val="nil"/>
              <w:left w:val="nil"/>
              <w:bottom w:val="single" w:sz="4" w:space="0" w:color="auto"/>
              <w:right w:val="single" w:sz="4" w:space="0" w:color="auto"/>
            </w:tcBorders>
            <w:shd w:val="clear" w:color="auto" w:fill="auto"/>
            <w:noWrap/>
            <w:vAlign w:val="bottom"/>
            <w:hideMark/>
          </w:tcPr>
          <w:p w:rsidR="000477EE" w:rsidRPr="000477EE" w:rsidRDefault="000477EE" w:rsidP="000477EE">
            <w:pPr>
              <w:spacing w:before="0" w:after="0" w:line="240" w:lineRule="auto"/>
              <w:jc w:val="right"/>
              <w:rPr>
                <w:rFonts w:ascii="Calibri" w:hAnsi="Calibri" w:cs="Calibri"/>
                <w:color w:val="000000"/>
                <w:lang w:eastAsia="pl-PL"/>
              </w:rPr>
            </w:pPr>
            <w:r w:rsidRPr="000477EE">
              <w:rPr>
                <w:rFonts w:ascii="Calibri" w:hAnsi="Calibri" w:cs="Calibri"/>
                <w:color w:val="000000"/>
                <w:sz w:val="22"/>
                <w:szCs w:val="22"/>
                <w:lang w:eastAsia="pl-PL"/>
              </w:rPr>
              <w:t>96</w:t>
            </w:r>
          </w:p>
        </w:tc>
        <w:tc>
          <w:tcPr>
            <w:tcW w:w="992" w:type="dxa"/>
            <w:tcBorders>
              <w:top w:val="nil"/>
              <w:left w:val="nil"/>
              <w:bottom w:val="single" w:sz="4" w:space="0" w:color="auto"/>
              <w:right w:val="single" w:sz="4" w:space="0" w:color="auto"/>
            </w:tcBorders>
            <w:shd w:val="clear" w:color="auto" w:fill="auto"/>
            <w:noWrap/>
            <w:vAlign w:val="bottom"/>
            <w:hideMark/>
          </w:tcPr>
          <w:p w:rsidR="000477EE" w:rsidRPr="000477EE" w:rsidRDefault="000477EE" w:rsidP="000477EE">
            <w:pPr>
              <w:spacing w:before="0" w:after="0" w:line="240" w:lineRule="auto"/>
              <w:jc w:val="right"/>
              <w:rPr>
                <w:rFonts w:ascii="Calibri" w:hAnsi="Calibri" w:cs="Calibri"/>
                <w:color w:val="000000"/>
                <w:lang w:eastAsia="pl-PL"/>
              </w:rPr>
            </w:pPr>
            <w:r w:rsidRPr="000477EE">
              <w:rPr>
                <w:rFonts w:ascii="Calibri" w:hAnsi="Calibri" w:cs="Calibri"/>
                <w:color w:val="000000"/>
                <w:sz w:val="22"/>
                <w:szCs w:val="22"/>
                <w:lang w:eastAsia="pl-PL"/>
              </w:rPr>
              <w:t>98</w:t>
            </w:r>
          </w:p>
        </w:tc>
        <w:tc>
          <w:tcPr>
            <w:tcW w:w="992" w:type="dxa"/>
            <w:tcBorders>
              <w:top w:val="nil"/>
              <w:left w:val="nil"/>
              <w:bottom w:val="single" w:sz="4" w:space="0" w:color="auto"/>
              <w:right w:val="single" w:sz="4" w:space="0" w:color="auto"/>
            </w:tcBorders>
            <w:shd w:val="clear" w:color="auto" w:fill="auto"/>
            <w:noWrap/>
            <w:vAlign w:val="bottom"/>
            <w:hideMark/>
          </w:tcPr>
          <w:p w:rsidR="000477EE" w:rsidRPr="000477EE" w:rsidRDefault="000477EE" w:rsidP="000477EE">
            <w:pPr>
              <w:spacing w:before="0" w:after="0" w:line="240" w:lineRule="auto"/>
              <w:jc w:val="right"/>
              <w:rPr>
                <w:rFonts w:ascii="Calibri" w:hAnsi="Calibri" w:cs="Calibri"/>
                <w:color w:val="000000"/>
                <w:lang w:eastAsia="pl-PL"/>
              </w:rPr>
            </w:pPr>
            <w:r w:rsidRPr="000477EE">
              <w:rPr>
                <w:rFonts w:ascii="Calibri" w:hAnsi="Calibri" w:cs="Calibri"/>
                <w:color w:val="000000"/>
                <w:sz w:val="22"/>
                <w:szCs w:val="22"/>
                <w:lang w:eastAsia="pl-PL"/>
              </w:rPr>
              <w:t>104</w:t>
            </w:r>
          </w:p>
        </w:tc>
        <w:tc>
          <w:tcPr>
            <w:tcW w:w="993" w:type="dxa"/>
            <w:tcBorders>
              <w:top w:val="nil"/>
              <w:left w:val="nil"/>
              <w:bottom w:val="single" w:sz="4" w:space="0" w:color="auto"/>
              <w:right w:val="single" w:sz="4" w:space="0" w:color="auto"/>
            </w:tcBorders>
            <w:shd w:val="clear" w:color="auto" w:fill="auto"/>
            <w:noWrap/>
            <w:vAlign w:val="bottom"/>
            <w:hideMark/>
          </w:tcPr>
          <w:p w:rsidR="000477EE" w:rsidRPr="000477EE" w:rsidRDefault="000477EE" w:rsidP="000477EE">
            <w:pPr>
              <w:spacing w:before="0" w:after="0" w:line="240" w:lineRule="auto"/>
              <w:jc w:val="right"/>
              <w:rPr>
                <w:rFonts w:ascii="Calibri" w:hAnsi="Calibri" w:cs="Calibri"/>
                <w:color w:val="000000"/>
                <w:lang w:eastAsia="pl-PL"/>
              </w:rPr>
            </w:pPr>
            <w:r w:rsidRPr="000477EE">
              <w:rPr>
                <w:rFonts w:ascii="Calibri" w:hAnsi="Calibri" w:cs="Calibri"/>
                <w:color w:val="000000"/>
                <w:sz w:val="22"/>
                <w:szCs w:val="22"/>
                <w:lang w:eastAsia="pl-PL"/>
              </w:rPr>
              <w:t>169</w:t>
            </w:r>
          </w:p>
        </w:tc>
        <w:tc>
          <w:tcPr>
            <w:tcW w:w="992" w:type="dxa"/>
            <w:tcBorders>
              <w:top w:val="nil"/>
              <w:left w:val="nil"/>
              <w:bottom w:val="single" w:sz="4" w:space="0" w:color="auto"/>
              <w:right w:val="single" w:sz="4" w:space="0" w:color="auto"/>
            </w:tcBorders>
            <w:shd w:val="clear" w:color="auto" w:fill="auto"/>
            <w:noWrap/>
            <w:vAlign w:val="bottom"/>
            <w:hideMark/>
          </w:tcPr>
          <w:p w:rsidR="000477EE" w:rsidRPr="000477EE" w:rsidRDefault="000477EE" w:rsidP="000477EE">
            <w:pPr>
              <w:spacing w:before="0" w:after="0" w:line="240" w:lineRule="auto"/>
              <w:jc w:val="right"/>
              <w:rPr>
                <w:rFonts w:ascii="Calibri" w:hAnsi="Calibri" w:cs="Calibri"/>
                <w:color w:val="000000"/>
                <w:lang w:eastAsia="pl-PL"/>
              </w:rPr>
            </w:pPr>
            <w:r w:rsidRPr="000477EE">
              <w:rPr>
                <w:rFonts w:ascii="Calibri" w:hAnsi="Calibri" w:cs="Calibri"/>
                <w:color w:val="000000"/>
                <w:sz w:val="22"/>
                <w:szCs w:val="22"/>
                <w:lang w:eastAsia="pl-PL"/>
              </w:rPr>
              <w:t>157</w:t>
            </w:r>
          </w:p>
        </w:tc>
        <w:tc>
          <w:tcPr>
            <w:tcW w:w="992" w:type="dxa"/>
            <w:tcBorders>
              <w:top w:val="nil"/>
              <w:left w:val="nil"/>
              <w:bottom w:val="single" w:sz="4" w:space="0" w:color="auto"/>
              <w:right w:val="single" w:sz="4" w:space="0" w:color="auto"/>
            </w:tcBorders>
            <w:shd w:val="clear" w:color="auto" w:fill="auto"/>
            <w:noWrap/>
            <w:vAlign w:val="bottom"/>
            <w:hideMark/>
          </w:tcPr>
          <w:p w:rsidR="000477EE" w:rsidRPr="000477EE" w:rsidRDefault="000477EE" w:rsidP="000477EE">
            <w:pPr>
              <w:spacing w:before="0" w:after="0" w:line="240" w:lineRule="auto"/>
              <w:jc w:val="right"/>
              <w:rPr>
                <w:rFonts w:ascii="Calibri" w:hAnsi="Calibri" w:cs="Calibri"/>
                <w:color w:val="000000"/>
                <w:lang w:eastAsia="pl-PL"/>
              </w:rPr>
            </w:pPr>
            <w:r w:rsidRPr="000477EE">
              <w:rPr>
                <w:rFonts w:ascii="Calibri" w:hAnsi="Calibri" w:cs="Calibri"/>
                <w:color w:val="000000"/>
                <w:sz w:val="22"/>
                <w:szCs w:val="22"/>
                <w:lang w:eastAsia="pl-PL"/>
              </w:rPr>
              <w:t>156</w:t>
            </w:r>
          </w:p>
        </w:tc>
        <w:tc>
          <w:tcPr>
            <w:tcW w:w="1136" w:type="dxa"/>
            <w:tcBorders>
              <w:top w:val="nil"/>
              <w:left w:val="nil"/>
              <w:bottom w:val="single" w:sz="4" w:space="0" w:color="auto"/>
              <w:right w:val="single" w:sz="4" w:space="0" w:color="auto"/>
            </w:tcBorders>
            <w:shd w:val="clear" w:color="auto" w:fill="auto"/>
            <w:noWrap/>
            <w:vAlign w:val="bottom"/>
            <w:hideMark/>
          </w:tcPr>
          <w:p w:rsidR="000477EE" w:rsidRPr="000477EE" w:rsidRDefault="000477EE" w:rsidP="000477EE">
            <w:pPr>
              <w:spacing w:before="0" w:after="0" w:line="240" w:lineRule="auto"/>
              <w:jc w:val="right"/>
              <w:rPr>
                <w:rFonts w:ascii="Calibri" w:hAnsi="Calibri" w:cs="Calibri"/>
                <w:color w:val="000000"/>
                <w:lang w:eastAsia="pl-PL"/>
              </w:rPr>
            </w:pPr>
            <w:r w:rsidRPr="000477EE">
              <w:rPr>
                <w:rFonts w:ascii="Calibri" w:hAnsi="Calibri" w:cs="Calibri"/>
                <w:color w:val="000000"/>
                <w:sz w:val="22"/>
                <w:szCs w:val="22"/>
                <w:lang w:eastAsia="pl-PL"/>
              </w:rPr>
              <w:t>163</w:t>
            </w:r>
          </w:p>
        </w:tc>
      </w:tr>
      <w:tr w:rsidR="000477EE" w:rsidRPr="000477EE" w:rsidTr="000477EE">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0477EE" w:rsidRPr="000477EE" w:rsidRDefault="000477EE" w:rsidP="000477EE">
            <w:pPr>
              <w:spacing w:before="0" w:after="0" w:line="240" w:lineRule="auto"/>
              <w:jc w:val="left"/>
              <w:rPr>
                <w:rFonts w:ascii="Calibri" w:hAnsi="Calibri" w:cs="Calibri"/>
                <w:color w:val="000000"/>
                <w:lang w:eastAsia="pl-PL"/>
              </w:rPr>
            </w:pPr>
            <w:r w:rsidRPr="000477EE">
              <w:rPr>
                <w:rFonts w:ascii="Calibri" w:hAnsi="Calibri" w:cs="Calibri"/>
                <w:color w:val="000000"/>
                <w:sz w:val="22"/>
                <w:szCs w:val="22"/>
                <w:lang w:eastAsia="pl-PL"/>
              </w:rPr>
              <w:t>Szczytniki</w:t>
            </w:r>
          </w:p>
        </w:tc>
        <w:tc>
          <w:tcPr>
            <w:tcW w:w="987" w:type="dxa"/>
            <w:tcBorders>
              <w:top w:val="nil"/>
              <w:left w:val="nil"/>
              <w:bottom w:val="single" w:sz="4" w:space="0" w:color="auto"/>
              <w:right w:val="single" w:sz="4" w:space="0" w:color="auto"/>
            </w:tcBorders>
            <w:shd w:val="clear" w:color="auto" w:fill="auto"/>
            <w:noWrap/>
            <w:vAlign w:val="bottom"/>
            <w:hideMark/>
          </w:tcPr>
          <w:p w:rsidR="000477EE" w:rsidRPr="000477EE" w:rsidRDefault="000477EE" w:rsidP="000477EE">
            <w:pPr>
              <w:spacing w:before="0" w:after="0" w:line="240" w:lineRule="auto"/>
              <w:jc w:val="right"/>
              <w:rPr>
                <w:rFonts w:ascii="Calibri" w:hAnsi="Calibri" w:cs="Calibri"/>
                <w:color w:val="000000"/>
                <w:lang w:eastAsia="pl-PL"/>
              </w:rPr>
            </w:pPr>
            <w:r w:rsidRPr="000477EE">
              <w:rPr>
                <w:rFonts w:ascii="Calibri" w:hAnsi="Calibri" w:cs="Calibri"/>
                <w:color w:val="000000"/>
                <w:sz w:val="22"/>
                <w:szCs w:val="22"/>
                <w:lang w:eastAsia="pl-PL"/>
              </w:rPr>
              <w:t>89</w:t>
            </w:r>
          </w:p>
        </w:tc>
        <w:tc>
          <w:tcPr>
            <w:tcW w:w="992" w:type="dxa"/>
            <w:tcBorders>
              <w:top w:val="nil"/>
              <w:left w:val="nil"/>
              <w:bottom w:val="single" w:sz="4" w:space="0" w:color="auto"/>
              <w:right w:val="single" w:sz="4" w:space="0" w:color="auto"/>
            </w:tcBorders>
            <w:shd w:val="clear" w:color="auto" w:fill="auto"/>
            <w:noWrap/>
            <w:vAlign w:val="bottom"/>
            <w:hideMark/>
          </w:tcPr>
          <w:p w:rsidR="000477EE" w:rsidRPr="000477EE" w:rsidRDefault="000477EE" w:rsidP="000477EE">
            <w:pPr>
              <w:spacing w:before="0" w:after="0" w:line="240" w:lineRule="auto"/>
              <w:jc w:val="right"/>
              <w:rPr>
                <w:rFonts w:ascii="Calibri" w:hAnsi="Calibri" w:cs="Calibri"/>
                <w:color w:val="000000"/>
                <w:lang w:eastAsia="pl-PL"/>
              </w:rPr>
            </w:pPr>
            <w:r w:rsidRPr="000477EE">
              <w:rPr>
                <w:rFonts w:ascii="Calibri" w:hAnsi="Calibri" w:cs="Calibri"/>
                <w:color w:val="000000"/>
                <w:sz w:val="22"/>
                <w:szCs w:val="22"/>
                <w:lang w:eastAsia="pl-PL"/>
              </w:rPr>
              <w:t>115</w:t>
            </w:r>
          </w:p>
        </w:tc>
        <w:tc>
          <w:tcPr>
            <w:tcW w:w="992" w:type="dxa"/>
            <w:tcBorders>
              <w:top w:val="nil"/>
              <w:left w:val="nil"/>
              <w:bottom w:val="single" w:sz="4" w:space="0" w:color="auto"/>
              <w:right w:val="single" w:sz="4" w:space="0" w:color="auto"/>
            </w:tcBorders>
            <w:shd w:val="clear" w:color="auto" w:fill="auto"/>
            <w:noWrap/>
            <w:vAlign w:val="bottom"/>
            <w:hideMark/>
          </w:tcPr>
          <w:p w:rsidR="000477EE" w:rsidRPr="000477EE" w:rsidRDefault="000477EE" w:rsidP="000477EE">
            <w:pPr>
              <w:spacing w:before="0" w:after="0" w:line="240" w:lineRule="auto"/>
              <w:jc w:val="right"/>
              <w:rPr>
                <w:rFonts w:ascii="Calibri" w:hAnsi="Calibri" w:cs="Calibri"/>
                <w:color w:val="000000"/>
                <w:lang w:eastAsia="pl-PL"/>
              </w:rPr>
            </w:pPr>
            <w:r w:rsidRPr="000477EE">
              <w:rPr>
                <w:rFonts w:ascii="Calibri" w:hAnsi="Calibri" w:cs="Calibri"/>
                <w:color w:val="000000"/>
                <w:sz w:val="22"/>
                <w:szCs w:val="22"/>
                <w:lang w:eastAsia="pl-PL"/>
              </w:rPr>
              <w:t>99</w:t>
            </w:r>
          </w:p>
        </w:tc>
        <w:tc>
          <w:tcPr>
            <w:tcW w:w="993" w:type="dxa"/>
            <w:tcBorders>
              <w:top w:val="nil"/>
              <w:left w:val="nil"/>
              <w:bottom w:val="single" w:sz="4" w:space="0" w:color="auto"/>
              <w:right w:val="single" w:sz="4" w:space="0" w:color="auto"/>
            </w:tcBorders>
            <w:shd w:val="clear" w:color="auto" w:fill="auto"/>
            <w:noWrap/>
            <w:vAlign w:val="bottom"/>
            <w:hideMark/>
          </w:tcPr>
          <w:p w:rsidR="000477EE" w:rsidRPr="000477EE" w:rsidRDefault="000477EE" w:rsidP="000477EE">
            <w:pPr>
              <w:spacing w:before="0" w:after="0" w:line="240" w:lineRule="auto"/>
              <w:jc w:val="right"/>
              <w:rPr>
                <w:rFonts w:ascii="Calibri" w:hAnsi="Calibri" w:cs="Calibri"/>
                <w:color w:val="000000"/>
                <w:lang w:eastAsia="pl-PL"/>
              </w:rPr>
            </w:pPr>
            <w:r w:rsidRPr="000477EE">
              <w:rPr>
                <w:rFonts w:ascii="Calibri" w:hAnsi="Calibri" w:cs="Calibri"/>
                <w:color w:val="000000"/>
                <w:sz w:val="22"/>
                <w:szCs w:val="22"/>
                <w:lang w:eastAsia="pl-PL"/>
              </w:rPr>
              <w:t>104</w:t>
            </w:r>
          </w:p>
        </w:tc>
        <w:tc>
          <w:tcPr>
            <w:tcW w:w="992" w:type="dxa"/>
            <w:tcBorders>
              <w:top w:val="nil"/>
              <w:left w:val="nil"/>
              <w:bottom w:val="single" w:sz="4" w:space="0" w:color="auto"/>
              <w:right w:val="single" w:sz="4" w:space="0" w:color="auto"/>
            </w:tcBorders>
            <w:shd w:val="clear" w:color="auto" w:fill="auto"/>
            <w:noWrap/>
            <w:vAlign w:val="bottom"/>
            <w:hideMark/>
          </w:tcPr>
          <w:p w:rsidR="000477EE" w:rsidRPr="000477EE" w:rsidRDefault="000477EE" w:rsidP="000477EE">
            <w:pPr>
              <w:spacing w:before="0" w:after="0" w:line="240" w:lineRule="auto"/>
              <w:jc w:val="right"/>
              <w:rPr>
                <w:rFonts w:ascii="Calibri" w:hAnsi="Calibri" w:cs="Calibri"/>
                <w:color w:val="000000"/>
                <w:lang w:eastAsia="pl-PL"/>
              </w:rPr>
            </w:pPr>
            <w:r w:rsidRPr="000477EE">
              <w:rPr>
                <w:rFonts w:ascii="Calibri" w:hAnsi="Calibri" w:cs="Calibri"/>
                <w:color w:val="000000"/>
                <w:sz w:val="22"/>
                <w:szCs w:val="22"/>
                <w:lang w:eastAsia="pl-PL"/>
              </w:rPr>
              <w:t>101</w:t>
            </w:r>
          </w:p>
        </w:tc>
        <w:tc>
          <w:tcPr>
            <w:tcW w:w="992" w:type="dxa"/>
            <w:tcBorders>
              <w:top w:val="nil"/>
              <w:left w:val="nil"/>
              <w:bottom w:val="single" w:sz="4" w:space="0" w:color="auto"/>
              <w:right w:val="single" w:sz="4" w:space="0" w:color="auto"/>
            </w:tcBorders>
            <w:shd w:val="clear" w:color="auto" w:fill="auto"/>
            <w:noWrap/>
            <w:vAlign w:val="bottom"/>
            <w:hideMark/>
          </w:tcPr>
          <w:p w:rsidR="000477EE" w:rsidRPr="000477EE" w:rsidRDefault="000477EE" w:rsidP="000477EE">
            <w:pPr>
              <w:spacing w:before="0" w:after="0" w:line="240" w:lineRule="auto"/>
              <w:jc w:val="right"/>
              <w:rPr>
                <w:rFonts w:ascii="Calibri" w:hAnsi="Calibri" w:cs="Calibri"/>
                <w:color w:val="000000"/>
                <w:lang w:eastAsia="pl-PL"/>
              </w:rPr>
            </w:pPr>
            <w:r w:rsidRPr="000477EE">
              <w:rPr>
                <w:rFonts w:ascii="Calibri" w:hAnsi="Calibri" w:cs="Calibri"/>
                <w:color w:val="000000"/>
                <w:sz w:val="22"/>
                <w:szCs w:val="22"/>
                <w:lang w:eastAsia="pl-PL"/>
              </w:rPr>
              <w:t>95</w:t>
            </w:r>
          </w:p>
        </w:tc>
        <w:tc>
          <w:tcPr>
            <w:tcW w:w="1136" w:type="dxa"/>
            <w:tcBorders>
              <w:top w:val="nil"/>
              <w:left w:val="nil"/>
              <w:bottom w:val="single" w:sz="4" w:space="0" w:color="auto"/>
              <w:right w:val="single" w:sz="4" w:space="0" w:color="auto"/>
            </w:tcBorders>
            <w:shd w:val="clear" w:color="auto" w:fill="auto"/>
            <w:noWrap/>
            <w:vAlign w:val="bottom"/>
            <w:hideMark/>
          </w:tcPr>
          <w:p w:rsidR="000477EE" w:rsidRPr="000477EE" w:rsidRDefault="000477EE" w:rsidP="000477EE">
            <w:pPr>
              <w:spacing w:before="0" w:after="0" w:line="240" w:lineRule="auto"/>
              <w:jc w:val="right"/>
              <w:rPr>
                <w:rFonts w:ascii="Calibri" w:hAnsi="Calibri" w:cs="Calibri"/>
                <w:color w:val="000000"/>
                <w:lang w:eastAsia="pl-PL"/>
              </w:rPr>
            </w:pPr>
            <w:r w:rsidRPr="000477EE">
              <w:rPr>
                <w:rFonts w:ascii="Calibri" w:hAnsi="Calibri" w:cs="Calibri"/>
                <w:color w:val="000000"/>
                <w:sz w:val="22"/>
                <w:szCs w:val="22"/>
                <w:lang w:eastAsia="pl-PL"/>
              </w:rPr>
              <w:t>131</w:t>
            </w:r>
          </w:p>
        </w:tc>
      </w:tr>
      <w:tr w:rsidR="000477EE" w:rsidRPr="000477EE" w:rsidTr="000477EE">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0477EE" w:rsidRPr="000477EE" w:rsidRDefault="000477EE" w:rsidP="000477EE">
            <w:pPr>
              <w:spacing w:before="0" w:after="0" w:line="240" w:lineRule="auto"/>
              <w:jc w:val="left"/>
              <w:rPr>
                <w:rFonts w:ascii="Calibri" w:hAnsi="Calibri" w:cs="Calibri"/>
                <w:color w:val="000000"/>
                <w:lang w:eastAsia="pl-PL"/>
              </w:rPr>
            </w:pPr>
            <w:r w:rsidRPr="000477EE">
              <w:rPr>
                <w:rFonts w:ascii="Calibri" w:hAnsi="Calibri" w:cs="Calibri"/>
                <w:color w:val="000000"/>
                <w:sz w:val="22"/>
                <w:szCs w:val="22"/>
                <w:lang w:eastAsia="pl-PL"/>
              </w:rPr>
              <w:t>Średnia dla gmin LGD</w:t>
            </w:r>
          </w:p>
        </w:tc>
        <w:tc>
          <w:tcPr>
            <w:tcW w:w="987" w:type="dxa"/>
            <w:tcBorders>
              <w:top w:val="nil"/>
              <w:left w:val="nil"/>
              <w:bottom w:val="single" w:sz="4" w:space="0" w:color="auto"/>
              <w:right w:val="single" w:sz="4" w:space="0" w:color="auto"/>
            </w:tcBorders>
            <w:shd w:val="clear" w:color="auto" w:fill="auto"/>
            <w:noWrap/>
            <w:vAlign w:val="bottom"/>
            <w:hideMark/>
          </w:tcPr>
          <w:p w:rsidR="000477EE" w:rsidRPr="000477EE" w:rsidRDefault="000477EE" w:rsidP="000477EE">
            <w:pPr>
              <w:spacing w:before="0" w:after="0" w:line="240" w:lineRule="auto"/>
              <w:jc w:val="right"/>
              <w:rPr>
                <w:rFonts w:ascii="Calibri" w:hAnsi="Calibri" w:cs="Calibri"/>
                <w:color w:val="000000"/>
                <w:lang w:eastAsia="pl-PL"/>
              </w:rPr>
            </w:pPr>
            <w:r w:rsidRPr="000477EE">
              <w:rPr>
                <w:rFonts w:ascii="Calibri" w:hAnsi="Calibri" w:cs="Calibri"/>
                <w:color w:val="000000"/>
                <w:sz w:val="22"/>
                <w:szCs w:val="22"/>
                <w:lang w:eastAsia="pl-PL"/>
              </w:rPr>
              <w:t>97,75</w:t>
            </w:r>
          </w:p>
        </w:tc>
        <w:tc>
          <w:tcPr>
            <w:tcW w:w="992" w:type="dxa"/>
            <w:tcBorders>
              <w:top w:val="nil"/>
              <w:left w:val="nil"/>
              <w:bottom w:val="single" w:sz="4" w:space="0" w:color="auto"/>
              <w:right w:val="single" w:sz="4" w:space="0" w:color="auto"/>
            </w:tcBorders>
            <w:shd w:val="clear" w:color="auto" w:fill="auto"/>
            <w:noWrap/>
            <w:vAlign w:val="bottom"/>
            <w:hideMark/>
          </w:tcPr>
          <w:p w:rsidR="000477EE" w:rsidRPr="000477EE" w:rsidRDefault="000477EE" w:rsidP="000477EE">
            <w:pPr>
              <w:spacing w:before="0" w:after="0" w:line="240" w:lineRule="auto"/>
              <w:jc w:val="right"/>
              <w:rPr>
                <w:rFonts w:ascii="Calibri" w:hAnsi="Calibri" w:cs="Calibri"/>
                <w:color w:val="000000"/>
                <w:lang w:eastAsia="pl-PL"/>
              </w:rPr>
            </w:pPr>
            <w:r w:rsidRPr="000477EE">
              <w:rPr>
                <w:rFonts w:ascii="Calibri" w:hAnsi="Calibri" w:cs="Calibri"/>
                <w:color w:val="000000"/>
                <w:sz w:val="22"/>
                <w:szCs w:val="22"/>
                <w:lang w:eastAsia="pl-PL"/>
              </w:rPr>
              <w:t>114,5</w:t>
            </w:r>
          </w:p>
        </w:tc>
        <w:tc>
          <w:tcPr>
            <w:tcW w:w="992" w:type="dxa"/>
            <w:tcBorders>
              <w:top w:val="nil"/>
              <w:left w:val="nil"/>
              <w:bottom w:val="single" w:sz="4" w:space="0" w:color="auto"/>
              <w:right w:val="single" w:sz="4" w:space="0" w:color="auto"/>
            </w:tcBorders>
            <w:shd w:val="clear" w:color="auto" w:fill="auto"/>
            <w:noWrap/>
            <w:vAlign w:val="bottom"/>
            <w:hideMark/>
          </w:tcPr>
          <w:p w:rsidR="000477EE" w:rsidRPr="000477EE" w:rsidRDefault="000477EE" w:rsidP="000477EE">
            <w:pPr>
              <w:spacing w:before="0" w:after="0" w:line="240" w:lineRule="auto"/>
              <w:jc w:val="right"/>
              <w:rPr>
                <w:rFonts w:ascii="Calibri" w:hAnsi="Calibri" w:cs="Calibri"/>
                <w:color w:val="000000"/>
                <w:lang w:eastAsia="pl-PL"/>
              </w:rPr>
            </w:pPr>
            <w:r w:rsidRPr="000477EE">
              <w:rPr>
                <w:rFonts w:ascii="Calibri" w:hAnsi="Calibri" w:cs="Calibri"/>
                <w:color w:val="000000"/>
                <w:sz w:val="22"/>
                <w:szCs w:val="22"/>
                <w:lang w:eastAsia="pl-PL"/>
              </w:rPr>
              <w:t>96,25</w:t>
            </w:r>
          </w:p>
        </w:tc>
        <w:tc>
          <w:tcPr>
            <w:tcW w:w="993" w:type="dxa"/>
            <w:tcBorders>
              <w:top w:val="nil"/>
              <w:left w:val="nil"/>
              <w:bottom w:val="single" w:sz="4" w:space="0" w:color="auto"/>
              <w:right w:val="single" w:sz="4" w:space="0" w:color="auto"/>
            </w:tcBorders>
            <w:shd w:val="clear" w:color="auto" w:fill="auto"/>
            <w:noWrap/>
            <w:vAlign w:val="bottom"/>
            <w:hideMark/>
          </w:tcPr>
          <w:p w:rsidR="000477EE" w:rsidRPr="000477EE" w:rsidRDefault="000477EE" w:rsidP="000477EE">
            <w:pPr>
              <w:spacing w:before="0" w:after="0" w:line="240" w:lineRule="auto"/>
              <w:jc w:val="right"/>
              <w:rPr>
                <w:rFonts w:ascii="Calibri" w:hAnsi="Calibri" w:cs="Calibri"/>
                <w:color w:val="000000"/>
                <w:lang w:eastAsia="pl-PL"/>
              </w:rPr>
            </w:pPr>
            <w:r w:rsidRPr="000477EE">
              <w:rPr>
                <w:rFonts w:ascii="Calibri" w:hAnsi="Calibri" w:cs="Calibri"/>
                <w:color w:val="000000"/>
                <w:sz w:val="22"/>
                <w:szCs w:val="22"/>
                <w:lang w:eastAsia="pl-PL"/>
              </w:rPr>
              <w:t>146,25</w:t>
            </w:r>
          </w:p>
        </w:tc>
        <w:tc>
          <w:tcPr>
            <w:tcW w:w="992" w:type="dxa"/>
            <w:tcBorders>
              <w:top w:val="nil"/>
              <w:left w:val="nil"/>
              <w:bottom w:val="single" w:sz="4" w:space="0" w:color="auto"/>
              <w:right w:val="single" w:sz="4" w:space="0" w:color="auto"/>
            </w:tcBorders>
            <w:shd w:val="clear" w:color="auto" w:fill="auto"/>
            <w:noWrap/>
            <w:vAlign w:val="bottom"/>
            <w:hideMark/>
          </w:tcPr>
          <w:p w:rsidR="000477EE" w:rsidRPr="000477EE" w:rsidRDefault="000477EE" w:rsidP="000477EE">
            <w:pPr>
              <w:spacing w:before="0" w:after="0" w:line="240" w:lineRule="auto"/>
              <w:jc w:val="right"/>
              <w:rPr>
                <w:rFonts w:ascii="Calibri" w:hAnsi="Calibri" w:cs="Calibri"/>
                <w:color w:val="000000"/>
                <w:lang w:eastAsia="pl-PL"/>
              </w:rPr>
            </w:pPr>
            <w:r w:rsidRPr="000477EE">
              <w:rPr>
                <w:rFonts w:ascii="Calibri" w:hAnsi="Calibri" w:cs="Calibri"/>
                <w:color w:val="000000"/>
                <w:sz w:val="22"/>
                <w:szCs w:val="22"/>
                <w:lang w:eastAsia="pl-PL"/>
              </w:rPr>
              <w:t>125,5</w:t>
            </w:r>
          </w:p>
        </w:tc>
        <w:tc>
          <w:tcPr>
            <w:tcW w:w="992" w:type="dxa"/>
            <w:tcBorders>
              <w:top w:val="nil"/>
              <w:left w:val="nil"/>
              <w:bottom w:val="single" w:sz="4" w:space="0" w:color="auto"/>
              <w:right w:val="single" w:sz="4" w:space="0" w:color="auto"/>
            </w:tcBorders>
            <w:shd w:val="clear" w:color="auto" w:fill="auto"/>
            <w:noWrap/>
            <w:vAlign w:val="bottom"/>
            <w:hideMark/>
          </w:tcPr>
          <w:p w:rsidR="000477EE" w:rsidRPr="000477EE" w:rsidRDefault="000477EE" w:rsidP="000477EE">
            <w:pPr>
              <w:spacing w:before="0" w:after="0" w:line="240" w:lineRule="auto"/>
              <w:jc w:val="right"/>
              <w:rPr>
                <w:rFonts w:ascii="Calibri" w:hAnsi="Calibri" w:cs="Calibri"/>
                <w:color w:val="000000"/>
                <w:lang w:eastAsia="pl-PL"/>
              </w:rPr>
            </w:pPr>
            <w:r w:rsidRPr="000477EE">
              <w:rPr>
                <w:rFonts w:ascii="Calibri" w:hAnsi="Calibri" w:cs="Calibri"/>
                <w:color w:val="000000"/>
                <w:sz w:val="22"/>
                <w:szCs w:val="22"/>
                <w:lang w:eastAsia="pl-PL"/>
              </w:rPr>
              <w:t>120</w:t>
            </w:r>
          </w:p>
        </w:tc>
        <w:tc>
          <w:tcPr>
            <w:tcW w:w="1136" w:type="dxa"/>
            <w:tcBorders>
              <w:top w:val="nil"/>
              <w:left w:val="nil"/>
              <w:bottom w:val="single" w:sz="4" w:space="0" w:color="auto"/>
              <w:right w:val="single" w:sz="4" w:space="0" w:color="auto"/>
            </w:tcBorders>
            <w:shd w:val="clear" w:color="auto" w:fill="auto"/>
            <w:noWrap/>
            <w:vAlign w:val="bottom"/>
            <w:hideMark/>
          </w:tcPr>
          <w:p w:rsidR="000477EE" w:rsidRPr="000477EE" w:rsidRDefault="000477EE" w:rsidP="000477EE">
            <w:pPr>
              <w:spacing w:before="0" w:after="0" w:line="240" w:lineRule="auto"/>
              <w:jc w:val="right"/>
              <w:rPr>
                <w:rFonts w:ascii="Calibri" w:hAnsi="Calibri" w:cs="Calibri"/>
                <w:color w:val="000000"/>
                <w:lang w:eastAsia="pl-PL"/>
              </w:rPr>
            </w:pPr>
            <w:r w:rsidRPr="000477EE">
              <w:rPr>
                <w:rFonts w:ascii="Calibri" w:hAnsi="Calibri" w:cs="Calibri"/>
                <w:color w:val="000000"/>
                <w:sz w:val="22"/>
                <w:szCs w:val="22"/>
                <w:lang w:eastAsia="pl-PL"/>
              </w:rPr>
              <w:t>138,75</w:t>
            </w:r>
          </w:p>
        </w:tc>
      </w:tr>
    </w:tbl>
    <w:p w:rsidR="002D31E4" w:rsidRDefault="002D31E4" w:rsidP="002D31E4">
      <w:pPr>
        <w:rPr>
          <w:sz w:val="20"/>
        </w:rPr>
      </w:pPr>
      <w:r w:rsidRPr="00372078">
        <w:rPr>
          <w:sz w:val="20"/>
        </w:rPr>
        <w:t>Źródło: GUS, Bank Danych Lokalnych</w:t>
      </w:r>
      <w:r>
        <w:rPr>
          <w:sz w:val="20"/>
        </w:rPr>
        <w:t xml:space="preserve"> (dostęp 30.09.2022)</w:t>
      </w:r>
    </w:p>
    <w:p w:rsidR="005F561E" w:rsidRDefault="005F561E" w:rsidP="0007639C">
      <w:pPr>
        <w:rPr>
          <w:sz w:val="22"/>
        </w:rPr>
      </w:pPr>
    </w:p>
    <w:p w:rsidR="005F561E" w:rsidRPr="00A4495F" w:rsidRDefault="00A4495F" w:rsidP="0007639C">
      <w:pPr>
        <w:rPr>
          <w:lang w:eastAsia="pl-PL"/>
        </w:rPr>
      </w:pPr>
      <w:r>
        <w:rPr>
          <w:lang w:eastAsia="pl-PL"/>
        </w:rPr>
        <w:t>Na terenie gmin wchodzących w skład LGD „Długosz Królewski” od roku 2015 sukcesywnie jest rozwijany kapitał społeczny w postaci organizacji pozarządowych.. W 2021 roku na terenie gmin działały średnio 32 organizacje w przeliczeniu na 10 tys. mieszkańców. Każda z gmin w roku 2021 odnotowuje zwiększenie liczby fundacji i stowarzyszeń, poza gminami Sieroszewice i Szczytniki.</w:t>
      </w:r>
    </w:p>
    <w:p w:rsidR="0079384E" w:rsidRPr="00C73E0C" w:rsidRDefault="0079384E" w:rsidP="00C73E0C">
      <w:pPr>
        <w:pStyle w:val="Nagwek5"/>
      </w:pPr>
      <w:bookmarkStart w:id="37" w:name="_Toc125615358"/>
      <w:r w:rsidRPr="00C73E0C">
        <w:t>Fundacje, stowarzyszenia i organizacje społeczne na 10 tys. mieszkańców</w:t>
      </w:r>
      <w:bookmarkEnd w:id="37"/>
    </w:p>
    <w:tbl>
      <w:tblPr>
        <w:tblW w:w="8666" w:type="dxa"/>
        <w:tblInd w:w="53" w:type="dxa"/>
        <w:tblCellMar>
          <w:left w:w="70" w:type="dxa"/>
          <w:right w:w="70" w:type="dxa"/>
        </w:tblCellMar>
        <w:tblLook w:val="04A0" w:firstRow="1" w:lastRow="0" w:firstColumn="1" w:lastColumn="0" w:noHBand="0" w:noVBand="1"/>
      </w:tblPr>
      <w:tblGrid>
        <w:gridCol w:w="1582"/>
        <w:gridCol w:w="987"/>
        <w:gridCol w:w="992"/>
        <w:gridCol w:w="992"/>
        <w:gridCol w:w="993"/>
        <w:gridCol w:w="992"/>
        <w:gridCol w:w="992"/>
        <w:gridCol w:w="1136"/>
      </w:tblGrid>
      <w:tr w:rsidR="00A4495F" w:rsidRPr="00A4495F" w:rsidTr="00A4495F">
        <w:trPr>
          <w:trHeight w:val="300"/>
        </w:trPr>
        <w:tc>
          <w:tcPr>
            <w:tcW w:w="1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left"/>
              <w:rPr>
                <w:rFonts w:ascii="Calibri" w:hAnsi="Calibri" w:cs="Calibri"/>
                <w:color w:val="000000"/>
                <w:lang w:eastAsia="pl-PL"/>
              </w:rPr>
            </w:pPr>
            <w:r w:rsidRPr="00A4495F">
              <w:rPr>
                <w:rFonts w:ascii="Calibri" w:hAnsi="Calibri" w:cs="Calibri"/>
                <w:color w:val="000000"/>
                <w:sz w:val="22"/>
                <w:szCs w:val="22"/>
                <w:lang w:eastAsia="pl-PL"/>
              </w:rPr>
              <w:t>Nazwa gminy</w:t>
            </w:r>
          </w:p>
        </w:tc>
        <w:tc>
          <w:tcPr>
            <w:tcW w:w="987" w:type="dxa"/>
            <w:tcBorders>
              <w:top w:val="single" w:sz="4" w:space="0" w:color="auto"/>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left"/>
              <w:rPr>
                <w:rFonts w:ascii="Calibri" w:hAnsi="Calibri" w:cs="Calibri"/>
                <w:color w:val="000000"/>
                <w:lang w:eastAsia="pl-PL"/>
              </w:rPr>
            </w:pPr>
            <w:r w:rsidRPr="00A4495F">
              <w:rPr>
                <w:rFonts w:ascii="Calibri" w:hAnsi="Calibri" w:cs="Calibri"/>
                <w:color w:val="000000"/>
                <w:sz w:val="22"/>
                <w:szCs w:val="22"/>
                <w:lang w:eastAsia="pl-PL"/>
              </w:rPr>
              <w:t xml:space="preserve">Rok 2015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left"/>
              <w:rPr>
                <w:rFonts w:ascii="Calibri" w:hAnsi="Calibri" w:cs="Calibri"/>
                <w:color w:val="000000"/>
                <w:lang w:eastAsia="pl-PL"/>
              </w:rPr>
            </w:pPr>
            <w:r w:rsidRPr="00A4495F">
              <w:rPr>
                <w:rFonts w:ascii="Calibri" w:hAnsi="Calibri" w:cs="Calibri"/>
                <w:color w:val="000000"/>
                <w:sz w:val="22"/>
                <w:szCs w:val="22"/>
                <w:lang w:eastAsia="pl-PL"/>
              </w:rPr>
              <w:t>Rok 2016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left"/>
              <w:rPr>
                <w:rFonts w:ascii="Calibri" w:hAnsi="Calibri" w:cs="Calibri"/>
                <w:color w:val="000000"/>
                <w:lang w:eastAsia="pl-PL"/>
              </w:rPr>
            </w:pPr>
            <w:r w:rsidRPr="00A4495F">
              <w:rPr>
                <w:rFonts w:ascii="Calibri" w:hAnsi="Calibri" w:cs="Calibri"/>
                <w:color w:val="000000"/>
                <w:sz w:val="22"/>
                <w:szCs w:val="22"/>
                <w:lang w:eastAsia="pl-PL"/>
              </w:rPr>
              <w:t>Rok 2017</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left"/>
              <w:rPr>
                <w:rFonts w:ascii="Calibri" w:hAnsi="Calibri" w:cs="Calibri"/>
                <w:color w:val="000000"/>
                <w:lang w:eastAsia="pl-PL"/>
              </w:rPr>
            </w:pPr>
            <w:r w:rsidRPr="00A4495F">
              <w:rPr>
                <w:rFonts w:ascii="Calibri" w:hAnsi="Calibri" w:cs="Calibri"/>
                <w:color w:val="000000"/>
                <w:sz w:val="22"/>
                <w:szCs w:val="22"/>
                <w:lang w:eastAsia="pl-PL"/>
              </w:rPr>
              <w:t xml:space="preserve">Rok 2018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left"/>
              <w:rPr>
                <w:rFonts w:ascii="Calibri" w:hAnsi="Calibri" w:cs="Calibri"/>
                <w:color w:val="000000"/>
                <w:lang w:eastAsia="pl-PL"/>
              </w:rPr>
            </w:pPr>
            <w:r w:rsidRPr="00A4495F">
              <w:rPr>
                <w:rFonts w:ascii="Calibri" w:hAnsi="Calibri" w:cs="Calibri"/>
                <w:color w:val="000000"/>
                <w:sz w:val="22"/>
                <w:szCs w:val="22"/>
                <w:lang w:eastAsia="pl-PL"/>
              </w:rPr>
              <w:t>Rok 2019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left"/>
              <w:rPr>
                <w:rFonts w:ascii="Calibri" w:hAnsi="Calibri" w:cs="Calibri"/>
                <w:color w:val="000000"/>
                <w:lang w:eastAsia="pl-PL"/>
              </w:rPr>
            </w:pPr>
            <w:r w:rsidRPr="00A4495F">
              <w:rPr>
                <w:rFonts w:ascii="Calibri" w:hAnsi="Calibri" w:cs="Calibri"/>
                <w:color w:val="000000"/>
                <w:sz w:val="22"/>
                <w:szCs w:val="22"/>
                <w:lang w:eastAsia="pl-PL"/>
              </w:rPr>
              <w:t>Rok 2020</w:t>
            </w:r>
          </w:p>
        </w:tc>
        <w:tc>
          <w:tcPr>
            <w:tcW w:w="1136" w:type="dxa"/>
            <w:tcBorders>
              <w:top w:val="single" w:sz="4" w:space="0" w:color="auto"/>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left"/>
              <w:rPr>
                <w:rFonts w:ascii="Calibri" w:hAnsi="Calibri" w:cs="Calibri"/>
                <w:color w:val="000000"/>
                <w:lang w:eastAsia="pl-PL"/>
              </w:rPr>
            </w:pPr>
            <w:r w:rsidRPr="00A4495F">
              <w:rPr>
                <w:rFonts w:ascii="Calibri" w:hAnsi="Calibri" w:cs="Calibri"/>
                <w:color w:val="000000"/>
                <w:sz w:val="22"/>
                <w:szCs w:val="22"/>
                <w:lang w:eastAsia="pl-PL"/>
              </w:rPr>
              <w:t>Rok 2021</w:t>
            </w:r>
          </w:p>
        </w:tc>
      </w:tr>
      <w:tr w:rsidR="00A4495F" w:rsidRPr="00A4495F" w:rsidTr="00A4495F">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left"/>
              <w:rPr>
                <w:rFonts w:ascii="Calibri" w:hAnsi="Calibri" w:cs="Calibri"/>
                <w:color w:val="000000"/>
                <w:lang w:eastAsia="pl-PL"/>
              </w:rPr>
            </w:pPr>
            <w:r w:rsidRPr="00A4495F">
              <w:rPr>
                <w:rFonts w:ascii="Calibri" w:hAnsi="Calibri" w:cs="Calibri"/>
                <w:color w:val="000000"/>
                <w:sz w:val="22"/>
                <w:szCs w:val="22"/>
                <w:lang w:eastAsia="pl-PL"/>
              </w:rPr>
              <w:t>WIELKOPOLSKIE</w:t>
            </w:r>
          </w:p>
        </w:tc>
        <w:tc>
          <w:tcPr>
            <w:tcW w:w="987"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36</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38</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40</w:t>
            </w:r>
          </w:p>
        </w:tc>
        <w:tc>
          <w:tcPr>
            <w:tcW w:w="993"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39</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40</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41</w:t>
            </w:r>
          </w:p>
        </w:tc>
        <w:tc>
          <w:tcPr>
            <w:tcW w:w="1136"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42</w:t>
            </w:r>
          </w:p>
        </w:tc>
      </w:tr>
      <w:tr w:rsidR="00A4495F" w:rsidRPr="00A4495F" w:rsidTr="00A4495F">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left"/>
              <w:rPr>
                <w:rFonts w:ascii="Calibri" w:hAnsi="Calibri" w:cs="Calibri"/>
                <w:color w:val="000000"/>
                <w:lang w:eastAsia="pl-PL"/>
              </w:rPr>
            </w:pPr>
            <w:r w:rsidRPr="00A4495F">
              <w:rPr>
                <w:rFonts w:ascii="Calibri" w:hAnsi="Calibri" w:cs="Calibri"/>
                <w:color w:val="000000"/>
                <w:sz w:val="22"/>
                <w:szCs w:val="22"/>
                <w:lang w:eastAsia="pl-PL"/>
              </w:rPr>
              <w:t>Błaszki</w:t>
            </w:r>
          </w:p>
        </w:tc>
        <w:tc>
          <w:tcPr>
            <w:tcW w:w="987"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26</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27</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29</w:t>
            </w:r>
          </w:p>
        </w:tc>
        <w:tc>
          <w:tcPr>
            <w:tcW w:w="993"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29</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30</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32</w:t>
            </w:r>
          </w:p>
        </w:tc>
        <w:tc>
          <w:tcPr>
            <w:tcW w:w="1136"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32</w:t>
            </w:r>
          </w:p>
        </w:tc>
      </w:tr>
      <w:tr w:rsidR="00A4495F" w:rsidRPr="00A4495F" w:rsidTr="00A4495F">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left"/>
              <w:rPr>
                <w:rFonts w:ascii="Calibri" w:hAnsi="Calibri" w:cs="Calibri"/>
                <w:color w:val="000000"/>
                <w:lang w:eastAsia="pl-PL"/>
              </w:rPr>
            </w:pPr>
            <w:r w:rsidRPr="00A4495F">
              <w:rPr>
                <w:rFonts w:ascii="Calibri" w:hAnsi="Calibri" w:cs="Calibri"/>
                <w:color w:val="000000"/>
                <w:sz w:val="22"/>
                <w:szCs w:val="22"/>
                <w:lang w:eastAsia="pl-PL"/>
              </w:rPr>
              <w:t>Brzeziny</w:t>
            </w:r>
          </w:p>
        </w:tc>
        <w:tc>
          <w:tcPr>
            <w:tcW w:w="987"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38</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39</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43</w:t>
            </w:r>
          </w:p>
        </w:tc>
        <w:tc>
          <w:tcPr>
            <w:tcW w:w="993"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39</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41</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41</w:t>
            </w:r>
          </w:p>
        </w:tc>
        <w:tc>
          <w:tcPr>
            <w:tcW w:w="1136"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43</w:t>
            </w:r>
          </w:p>
        </w:tc>
      </w:tr>
      <w:tr w:rsidR="00A4495F" w:rsidRPr="00A4495F" w:rsidTr="00A4495F">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left"/>
              <w:rPr>
                <w:rFonts w:ascii="Calibri" w:hAnsi="Calibri" w:cs="Calibri"/>
                <w:color w:val="000000"/>
                <w:lang w:eastAsia="pl-PL"/>
              </w:rPr>
            </w:pPr>
            <w:r w:rsidRPr="00A4495F">
              <w:rPr>
                <w:rFonts w:ascii="Calibri" w:hAnsi="Calibri" w:cs="Calibri"/>
                <w:color w:val="000000"/>
                <w:sz w:val="22"/>
                <w:szCs w:val="22"/>
                <w:lang w:eastAsia="pl-PL"/>
              </w:rPr>
              <w:t>Sieroszewice</w:t>
            </w:r>
          </w:p>
        </w:tc>
        <w:tc>
          <w:tcPr>
            <w:tcW w:w="987"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33</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34</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34</w:t>
            </w:r>
          </w:p>
        </w:tc>
        <w:tc>
          <w:tcPr>
            <w:tcW w:w="993"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34</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34</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32</w:t>
            </w:r>
          </w:p>
        </w:tc>
        <w:tc>
          <w:tcPr>
            <w:tcW w:w="1136"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32</w:t>
            </w:r>
          </w:p>
        </w:tc>
      </w:tr>
      <w:tr w:rsidR="00A4495F" w:rsidRPr="00A4495F" w:rsidTr="00A4495F">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left"/>
              <w:rPr>
                <w:rFonts w:ascii="Calibri" w:hAnsi="Calibri" w:cs="Calibri"/>
                <w:color w:val="000000"/>
                <w:lang w:eastAsia="pl-PL"/>
              </w:rPr>
            </w:pPr>
            <w:r w:rsidRPr="00A4495F">
              <w:rPr>
                <w:rFonts w:ascii="Calibri" w:hAnsi="Calibri" w:cs="Calibri"/>
                <w:color w:val="000000"/>
                <w:sz w:val="22"/>
                <w:szCs w:val="22"/>
                <w:lang w:eastAsia="pl-PL"/>
              </w:rPr>
              <w:t>Szczytniki</w:t>
            </w:r>
          </w:p>
        </w:tc>
        <w:tc>
          <w:tcPr>
            <w:tcW w:w="987"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23</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23</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23</w:t>
            </w:r>
          </w:p>
        </w:tc>
        <w:tc>
          <w:tcPr>
            <w:tcW w:w="993"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22</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22</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22</w:t>
            </w:r>
          </w:p>
        </w:tc>
        <w:tc>
          <w:tcPr>
            <w:tcW w:w="1136"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22</w:t>
            </w:r>
          </w:p>
        </w:tc>
      </w:tr>
      <w:tr w:rsidR="00A4495F" w:rsidRPr="00A4495F" w:rsidTr="00A4495F">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left"/>
              <w:rPr>
                <w:rFonts w:ascii="Calibri" w:hAnsi="Calibri" w:cs="Calibri"/>
                <w:color w:val="000000"/>
                <w:lang w:eastAsia="pl-PL"/>
              </w:rPr>
            </w:pPr>
            <w:r w:rsidRPr="00A4495F">
              <w:rPr>
                <w:rFonts w:ascii="Calibri" w:hAnsi="Calibri" w:cs="Calibri"/>
                <w:color w:val="000000"/>
                <w:sz w:val="22"/>
                <w:szCs w:val="22"/>
                <w:lang w:eastAsia="pl-PL"/>
              </w:rPr>
              <w:t>Średnia dla gmin LGD</w:t>
            </w:r>
          </w:p>
        </w:tc>
        <w:tc>
          <w:tcPr>
            <w:tcW w:w="987"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30</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30,75</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32,25</w:t>
            </w:r>
          </w:p>
        </w:tc>
        <w:tc>
          <w:tcPr>
            <w:tcW w:w="993"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31</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31,75</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31,75</w:t>
            </w:r>
          </w:p>
        </w:tc>
        <w:tc>
          <w:tcPr>
            <w:tcW w:w="1136"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32,25</w:t>
            </w:r>
          </w:p>
        </w:tc>
      </w:tr>
    </w:tbl>
    <w:p w:rsidR="002D31E4" w:rsidRDefault="002D31E4" w:rsidP="002D31E4">
      <w:pPr>
        <w:rPr>
          <w:sz w:val="20"/>
        </w:rPr>
      </w:pPr>
      <w:r w:rsidRPr="00372078">
        <w:rPr>
          <w:sz w:val="20"/>
        </w:rPr>
        <w:t>Źródło: GUS, Bank Danych Lokalnych</w:t>
      </w:r>
      <w:r>
        <w:rPr>
          <w:sz w:val="20"/>
        </w:rPr>
        <w:t xml:space="preserve"> (dostęp 30.09.2022)</w:t>
      </w:r>
    </w:p>
    <w:p w:rsidR="00A4495F" w:rsidRDefault="00A4495F" w:rsidP="00B34E7D">
      <w:pPr>
        <w:rPr>
          <w:sz w:val="20"/>
        </w:rPr>
      </w:pPr>
    </w:p>
    <w:p w:rsidR="00B34E7D" w:rsidRPr="00A4495F" w:rsidRDefault="00A4495F" w:rsidP="00B34E7D">
      <w:r w:rsidRPr="00A76917">
        <w:t>Od roku 2015</w:t>
      </w:r>
      <w:r>
        <w:t xml:space="preserve"> liczba bibliotek i ich filii na terenie należącym do Lokalnej Grupy Działania „Długosz Królewski” utrzymała się na tym samym poziomie. Wyjątek stanowią jedynie gminy Brzeziny i Błaszki, w których  w roku 2021 było o 1 mniej taką pla</w:t>
      </w:r>
      <w:r w:rsidR="002D31E4">
        <w:t>cówkę niż w roku 2015. W całym</w:t>
      </w:r>
      <w:r>
        <w:t xml:space="preserve"> województwie wielkopolskim w roku 2021 działało 37 placówek mniej.</w:t>
      </w:r>
    </w:p>
    <w:p w:rsidR="00196433" w:rsidRPr="00C73E0C" w:rsidRDefault="0079513C" w:rsidP="00C73E0C">
      <w:pPr>
        <w:pStyle w:val="Nagwek5"/>
      </w:pPr>
      <w:bookmarkStart w:id="38" w:name="_Toc125615359"/>
      <w:r w:rsidRPr="00C73E0C">
        <w:t>Biblioteki i ich filie</w:t>
      </w:r>
      <w:bookmarkEnd w:id="38"/>
    </w:p>
    <w:tbl>
      <w:tblPr>
        <w:tblW w:w="8666" w:type="dxa"/>
        <w:tblInd w:w="53" w:type="dxa"/>
        <w:tblCellMar>
          <w:left w:w="70" w:type="dxa"/>
          <w:right w:w="70" w:type="dxa"/>
        </w:tblCellMar>
        <w:tblLook w:val="04A0" w:firstRow="1" w:lastRow="0" w:firstColumn="1" w:lastColumn="0" w:noHBand="0" w:noVBand="1"/>
      </w:tblPr>
      <w:tblGrid>
        <w:gridCol w:w="1582"/>
        <w:gridCol w:w="987"/>
        <w:gridCol w:w="992"/>
        <w:gridCol w:w="992"/>
        <w:gridCol w:w="993"/>
        <w:gridCol w:w="992"/>
        <w:gridCol w:w="992"/>
        <w:gridCol w:w="1136"/>
      </w:tblGrid>
      <w:tr w:rsidR="00A4495F" w:rsidRPr="00A4495F" w:rsidTr="00A4495F">
        <w:trPr>
          <w:trHeight w:val="300"/>
        </w:trPr>
        <w:tc>
          <w:tcPr>
            <w:tcW w:w="1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left"/>
              <w:rPr>
                <w:rFonts w:ascii="Calibri" w:hAnsi="Calibri" w:cs="Calibri"/>
                <w:color w:val="000000"/>
                <w:lang w:eastAsia="pl-PL"/>
              </w:rPr>
            </w:pPr>
            <w:r w:rsidRPr="00A4495F">
              <w:rPr>
                <w:rFonts w:ascii="Calibri" w:hAnsi="Calibri" w:cs="Calibri"/>
                <w:color w:val="000000"/>
                <w:sz w:val="22"/>
                <w:szCs w:val="22"/>
                <w:lang w:eastAsia="pl-PL"/>
              </w:rPr>
              <w:t>Nazwa gminy</w:t>
            </w:r>
          </w:p>
        </w:tc>
        <w:tc>
          <w:tcPr>
            <w:tcW w:w="987" w:type="dxa"/>
            <w:tcBorders>
              <w:top w:val="single" w:sz="4" w:space="0" w:color="auto"/>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left"/>
              <w:rPr>
                <w:rFonts w:ascii="Calibri" w:hAnsi="Calibri" w:cs="Calibri"/>
                <w:color w:val="000000"/>
                <w:lang w:eastAsia="pl-PL"/>
              </w:rPr>
            </w:pPr>
            <w:r w:rsidRPr="00A4495F">
              <w:rPr>
                <w:rFonts w:ascii="Calibri" w:hAnsi="Calibri" w:cs="Calibri"/>
                <w:color w:val="000000"/>
                <w:sz w:val="22"/>
                <w:szCs w:val="22"/>
                <w:lang w:eastAsia="pl-PL"/>
              </w:rPr>
              <w:t xml:space="preserve">Rok 2015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left"/>
              <w:rPr>
                <w:rFonts w:ascii="Calibri" w:hAnsi="Calibri" w:cs="Calibri"/>
                <w:color w:val="000000"/>
                <w:lang w:eastAsia="pl-PL"/>
              </w:rPr>
            </w:pPr>
            <w:r w:rsidRPr="00A4495F">
              <w:rPr>
                <w:rFonts w:ascii="Calibri" w:hAnsi="Calibri" w:cs="Calibri"/>
                <w:color w:val="000000"/>
                <w:sz w:val="22"/>
                <w:szCs w:val="22"/>
                <w:lang w:eastAsia="pl-PL"/>
              </w:rPr>
              <w:t>Rok 2016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left"/>
              <w:rPr>
                <w:rFonts w:ascii="Calibri" w:hAnsi="Calibri" w:cs="Calibri"/>
                <w:color w:val="000000"/>
                <w:lang w:eastAsia="pl-PL"/>
              </w:rPr>
            </w:pPr>
            <w:r w:rsidRPr="00A4495F">
              <w:rPr>
                <w:rFonts w:ascii="Calibri" w:hAnsi="Calibri" w:cs="Calibri"/>
                <w:color w:val="000000"/>
                <w:sz w:val="22"/>
                <w:szCs w:val="22"/>
                <w:lang w:eastAsia="pl-PL"/>
              </w:rPr>
              <w:t>Rok 2017</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left"/>
              <w:rPr>
                <w:rFonts w:ascii="Calibri" w:hAnsi="Calibri" w:cs="Calibri"/>
                <w:color w:val="000000"/>
                <w:lang w:eastAsia="pl-PL"/>
              </w:rPr>
            </w:pPr>
            <w:r w:rsidRPr="00A4495F">
              <w:rPr>
                <w:rFonts w:ascii="Calibri" w:hAnsi="Calibri" w:cs="Calibri"/>
                <w:color w:val="000000"/>
                <w:sz w:val="22"/>
                <w:szCs w:val="22"/>
                <w:lang w:eastAsia="pl-PL"/>
              </w:rPr>
              <w:t xml:space="preserve">Rok 2018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left"/>
              <w:rPr>
                <w:rFonts w:ascii="Calibri" w:hAnsi="Calibri" w:cs="Calibri"/>
                <w:color w:val="000000"/>
                <w:lang w:eastAsia="pl-PL"/>
              </w:rPr>
            </w:pPr>
            <w:r w:rsidRPr="00A4495F">
              <w:rPr>
                <w:rFonts w:ascii="Calibri" w:hAnsi="Calibri" w:cs="Calibri"/>
                <w:color w:val="000000"/>
                <w:sz w:val="22"/>
                <w:szCs w:val="22"/>
                <w:lang w:eastAsia="pl-PL"/>
              </w:rPr>
              <w:t>Rok 2019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left"/>
              <w:rPr>
                <w:rFonts w:ascii="Calibri" w:hAnsi="Calibri" w:cs="Calibri"/>
                <w:color w:val="000000"/>
                <w:lang w:eastAsia="pl-PL"/>
              </w:rPr>
            </w:pPr>
            <w:r w:rsidRPr="00A4495F">
              <w:rPr>
                <w:rFonts w:ascii="Calibri" w:hAnsi="Calibri" w:cs="Calibri"/>
                <w:color w:val="000000"/>
                <w:sz w:val="22"/>
                <w:szCs w:val="22"/>
                <w:lang w:eastAsia="pl-PL"/>
              </w:rPr>
              <w:t>Rok 2020</w:t>
            </w:r>
          </w:p>
        </w:tc>
        <w:tc>
          <w:tcPr>
            <w:tcW w:w="1136" w:type="dxa"/>
            <w:tcBorders>
              <w:top w:val="single" w:sz="4" w:space="0" w:color="auto"/>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left"/>
              <w:rPr>
                <w:rFonts w:ascii="Calibri" w:hAnsi="Calibri" w:cs="Calibri"/>
                <w:color w:val="000000"/>
                <w:lang w:eastAsia="pl-PL"/>
              </w:rPr>
            </w:pPr>
            <w:r w:rsidRPr="00A4495F">
              <w:rPr>
                <w:rFonts w:ascii="Calibri" w:hAnsi="Calibri" w:cs="Calibri"/>
                <w:color w:val="000000"/>
                <w:sz w:val="22"/>
                <w:szCs w:val="22"/>
                <w:lang w:eastAsia="pl-PL"/>
              </w:rPr>
              <w:t>Rok 2021</w:t>
            </w:r>
          </w:p>
        </w:tc>
      </w:tr>
      <w:tr w:rsidR="00A4495F" w:rsidRPr="00A4495F" w:rsidTr="00A4495F">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left"/>
              <w:rPr>
                <w:rFonts w:ascii="Calibri" w:hAnsi="Calibri" w:cs="Calibri"/>
                <w:color w:val="000000"/>
                <w:lang w:eastAsia="pl-PL"/>
              </w:rPr>
            </w:pPr>
            <w:r w:rsidRPr="00A4495F">
              <w:rPr>
                <w:rFonts w:ascii="Calibri" w:hAnsi="Calibri" w:cs="Calibri"/>
                <w:color w:val="000000"/>
                <w:sz w:val="22"/>
                <w:szCs w:val="22"/>
                <w:lang w:eastAsia="pl-PL"/>
              </w:rPr>
              <w:t>WIELKOPOLSKIE</w:t>
            </w:r>
          </w:p>
        </w:tc>
        <w:tc>
          <w:tcPr>
            <w:tcW w:w="987"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689</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681</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676</w:t>
            </w:r>
          </w:p>
        </w:tc>
        <w:tc>
          <w:tcPr>
            <w:tcW w:w="993"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674</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664</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660</w:t>
            </w:r>
          </w:p>
        </w:tc>
        <w:tc>
          <w:tcPr>
            <w:tcW w:w="1136"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652</w:t>
            </w:r>
          </w:p>
        </w:tc>
      </w:tr>
      <w:tr w:rsidR="00A4495F" w:rsidRPr="00A4495F" w:rsidTr="00A4495F">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left"/>
              <w:rPr>
                <w:rFonts w:ascii="Calibri" w:hAnsi="Calibri" w:cs="Calibri"/>
                <w:color w:val="000000"/>
                <w:lang w:eastAsia="pl-PL"/>
              </w:rPr>
            </w:pPr>
            <w:r w:rsidRPr="00A4495F">
              <w:rPr>
                <w:rFonts w:ascii="Calibri" w:hAnsi="Calibri" w:cs="Calibri"/>
                <w:color w:val="000000"/>
                <w:sz w:val="22"/>
                <w:szCs w:val="22"/>
                <w:lang w:eastAsia="pl-PL"/>
              </w:rPr>
              <w:t>Błaszki</w:t>
            </w:r>
          </w:p>
        </w:tc>
        <w:tc>
          <w:tcPr>
            <w:tcW w:w="987"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3</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2</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2</w:t>
            </w:r>
          </w:p>
        </w:tc>
        <w:tc>
          <w:tcPr>
            <w:tcW w:w="993"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2</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2</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2</w:t>
            </w:r>
          </w:p>
        </w:tc>
        <w:tc>
          <w:tcPr>
            <w:tcW w:w="1136"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2</w:t>
            </w:r>
          </w:p>
        </w:tc>
      </w:tr>
      <w:tr w:rsidR="00A4495F" w:rsidRPr="00A4495F" w:rsidTr="00A4495F">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left"/>
              <w:rPr>
                <w:rFonts w:ascii="Calibri" w:hAnsi="Calibri" w:cs="Calibri"/>
                <w:color w:val="000000"/>
                <w:lang w:eastAsia="pl-PL"/>
              </w:rPr>
            </w:pPr>
            <w:r w:rsidRPr="00A4495F">
              <w:rPr>
                <w:rFonts w:ascii="Calibri" w:hAnsi="Calibri" w:cs="Calibri"/>
                <w:color w:val="000000"/>
                <w:sz w:val="22"/>
                <w:szCs w:val="22"/>
                <w:lang w:eastAsia="pl-PL"/>
              </w:rPr>
              <w:t>Brzeziny</w:t>
            </w:r>
          </w:p>
        </w:tc>
        <w:tc>
          <w:tcPr>
            <w:tcW w:w="987"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2</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2</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2</w:t>
            </w:r>
          </w:p>
        </w:tc>
        <w:tc>
          <w:tcPr>
            <w:tcW w:w="993"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2</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2</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2</w:t>
            </w:r>
          </w:p>
        </w:tc>
        <w:tc>
          <w:tcPr>
            <w:tcW w:w="1136"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1</w:t>
            </w:r>
          </w:p>
        </w:tc>
      </w:tr>
      <w:tr w:rsidR="00A4495F" w:rsidRPr="00A4495F" w:rsidTr="00A4495F">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left"/>
              <w:rPr>
                <w:rFonts w:ascii="Calibri" w:hAnsi="Calibri" w:cs="Calibri"/>
                <w:color w:val="000000"/>
                <w:lang w:eastAsia="pl-PL"/>
              </w:rPr>
            </w:pPr>
            <w:r w:rsidRPr="00A4495F">
              <w:rPr>
                <w:rFonts w:ascii="Calibri" w:hAnsi="Calibri" w:cs="Calibri"/>
                <w:color w:val="000000"/>
                <w:sz w:val="22"/>
                <w:szCs w:val="22"/>
                <w:lang w:eastAsia="pl-PL"/>
              </w:rPr>
              <w:t>Sieroszewice</w:t>
            </w:r>
          </w:p>
        </w:tc>
        <w:tc>
          <w:tcPr>
            <w:tcW w:w="987"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4</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4</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4</w:t>
            </w:r>
          </w:p>
        </w:tc>
        <w:tc>
          <w:tcPr>
            <w:tcW w:w="993"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4</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4</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4</w:t>
            </w:r>
          </w:p>
        </w:tc>
        <w:tc>
          <w:tcPr>
            <w:tcW w:w="1136"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4</w:t>
            </w:r>
          </w:p>
        </w:tc>
      </w:tr>
      <w:tr w:rsidR="00A4495F" w:rsidRPr="00A4495F" w:rsidTr="00A4495F">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left"/>
              <w:rPr>
                <w:rFonts w:ascii="Calibri" w:hAnsi="Calibri" w:cs="Calibri"/>
                <w:color w:val="000000"/>
                <w:lang w:eastAsia="pl-PL"/>
              </w:rPr>
            </w:pPr>
            <w:r w:rsidRPr="00A4495F">
              <w:rPr>
                <w:rFonts w:ascii="Calibri" w:hAnsi="Calibri" w:cs="Calibri"/>
                <w:color w:val="000000"/>
                <w:sz w:val="22"/>
                <w:szCs w:val="22"/>
                <w:lang w:eastAsia="pl-PL"/>
              </w:rPr>
              <w:t>Szczytniki</w:t>
            </w:r>
          </w:p>
        </w:tc>
        <w:tc>
          <w:tcPr>
            <w:tcW w:w="987"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3</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3</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3</w:t>
            </w:r>
          </w:p>
        </w:tc>
        <w:tc>
          <w:tcPr>
            <w:tcW w:w="993"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3</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3</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3</w:t>
            </w:r>
          </w:p>
        </w:tc>
        <w:tc>
          <w:tcPr>
            <w:tcW w:w="1136"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3</w:t>
            </w:r>
          </w:p>
        </w:tc>
      </w:tr>
      <w:tr w:rsidR="00A4495F" w:rsidRPr="00A4495F" w:rsidTr="00A4495F">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left"/>
              <w:rPr>
                <w:rFonts w:ascii="Calibri" w:hAnsi="Calibri" w:cs="Calibri"/>
                <w:color w:val="000000"/>
                <w:lang w:eastAsia="pl-PL"/>
              </w:rPr>
            </w:pPr>
            <w:r w:rsidRPr="00A4495F">
              <w:rPr>
                <w:rFonts w:ascii="Calibri" w:hAnsi="Calibri" w:cs="Calibri"/>
                <w:color w:val="000000"/>
                <w:sz w:val="22"/>
                <w:szCs w:val="22"/>
                <w:lang w:eastAsia="pl-PL"/>
              </w:rPr>
              <w:t>Średnia dla gmin LGD</w:t>
            </w:r>
          </w:p>
        </w:tc>
        <w:tc>
          <w:tcPr>
            <w:tcW w:w="987"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3</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2,75</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2,75</w:t>
            </w:r>
          </w:p>
        </w:tc>
        <w:tc>
          <w:tcPr>
            <w:tcW w:w="993"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2,75</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2,75</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2,75</w:t>
            </w:r>
          </w:p>
        </w:tc>
        <w:tc>
          <w:tcPr>
            <w:tcW w:w="1136"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2,5</w:t>
            </w:r>
          </w:p>
        </w:tc>
      </w:tr>
    </w:tbl>
    <w:p w:rsidR="002D31E4" w:rsidRDefault="002D31E4" w:rsidP="002D31E4">
      <w:pPr>
        <w:rPr>
          <w:sz w:val="20"/>
        </w:rPr>
      </w:pPr>
      <w:r w:rsidRPr="00372078">
        <w:rPr>
          <w:sz w:val="20"/>
        </w:rPr>
        <w:t>Źródło: GUS, Bank Danych Lokalnych</w:t>
      </w:r>
      <w:r>
        <w:rPr>
          <w:sz w:val="20"/>
        </w:rPr>
        <w:t xml:space="preserve"> (dostęp 30.09.2022)</w:t>
      </w:r>
    </w:p>
    <w:p w:rsidR="005F561E" w:rsidRDefault="005F561E" w:rsidP="0007639C"/>
    <w:p w:rsidR="005F561E" w:rsidRDefault="00E10DEA" w:rsidP="0007639C">
      <w:pPr>
        <w:rPr>
          <w:lang w:eastAsia="pl-PL"/>
        </w:rPr>
      </w:pPr>
      <w:r>
        <w:lastRenderedPageBreak/>
        <w:t>W ostatnich latach również  znacząco zmniejszyła się liczba osób zarejestrowanych jako bezrobotne na terenach LGD „Długosz Królewski”. W latach 2015- 2021 średnio dla gmin jest to spadek o 59%, zaś na poziomie całego województwa o 47%. Najbardziej dynamicznym tempem spadku osób bezrobotnych charakteryzuje się gmina Błaszki, gdzie od roku 2015 liczba osób zarejestrowanych jako bezrobotne spadła o 62% i w roku 2021 zarejestrowanych było 257 osób.</w:t>
      </w:r>
    </w:p>
    <w:p w:rsidR="0079384E" w:rsidRPr="00C73E0C" w:rsidRDefault="0079384E" w:rsidP="00C73E0C">
      <w:pPr>
        <w:pStyle w:val="Nagwek5"/>
      </w:pPr>
      <w:bookmarkStart w:id="39" w:name="_Toc125615360"/>
      <w:r w:rsidRPr="00C73E0C">
        <w:t>Bezrobotni zarejestrowani ogółem</w:t>
      </w:r>
      <w:bookmarkEnd w:id="39"/>
    </w:p>
    <w:tbl>
      <w:tblPr>
        <w:tblW w:w="8666" w:type="dxa"/>
        <w:tblInd w:w="53" w:type="dxa"/>
        <w:tblCellMar>
          <w:left w:w="70" w:type="dxa"/>
          <w:right w:w="70" w:type="dxa"/>
        </w:tblCellMar>
        <w:tblLook w:val="04A0" w:firstRow="1" w:lastRow="0" w:firstColumn="1" w:lastColumn="0" w:noHBand="0" w:noVBand="1"/>
      </w:tblPr>
      <w:tblGrid>
        <w:gridCol w:w="1582"/>
        <w:gridCol w:w="987"/>
        <w:gridCol w:w="992"/>
        <w:gridCol w:w="992"/>
        <w:gridCol w:w="993"/>
        <w:gridCol w:w="992"/>
        <w:gridCol w:w="992"/>
        <w:gridCol w:w="1136"/>
      </w:tblGrid>
      <w:tr w:rsidR="00A4495F" w:rsidRPr="00A4495F" w:rsidTr="00E10DEA">
        <w:trPr>
          <w:trHeight w:val="300"/>
        </w:trPr>
        <w:tc>
          <w:tcPr>
            <w:tcW w:w="1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left"/>
              <w:rPr>
                <w:rFonts w:ascii="Calibri" w:hAnsi="Calibri" w:cs="Calibri"/>
                <w:color w:val="000000"/>
                <w:lang w:eastAsia="pl-PL"/>
              </w:rPr>
            </w:pPr>
            <w:r w:rsidRPr="00A4495F">
              <w:rPr>
                <w:rFonts w:ascii="Calibri" w:hAnsi="Calibri" w:cs="Calibri"/>
                <w:color w:val="000000"/>
                <w:sz w:val="22"/>
                <w:szCs w:val="22"/>
                <w:lang w:eastAsia="pl-PL"/>
              </w:rPr>
              <w:t>Nazwa gminy</w:t>
            </w:r>
          </w:p>
        </w:tc>
        <w:tc>
          <w:tcPr>
            <w:tcW w:w="987" w:type="dxa"/>
            <w:tcBorders>
              <w:top w:val="single" w:sz="4" w:space="0" w:color="auto"/>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left"/>
              <w:rPr>
                <w:rFonts w:ascii="Calibri" w:hAnsi="Calibri" w:cs="Calibri"/>
                <w:color w:val="000000"/>
                <w:lang w:eastAsia="pl-PL"/>
              </w:rPr>
            </w:pPr>
            <w:r w:rsidRPr="00A4495F">
              <w:rPr>
                <w:rFonts w:ascii="Calibri" w:hAnsi="Calibri" w:cs="Calibri"/>
                <w:color w:val="000000"/>
                <w:sz w:val="22"/>
                <w:szCs w:val="22"/>
                <w:lang w:eastAsia="pl-PL"/>
              </w:rPr>
              <w:t xml:space="preserve">Rok 2015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left"/>
              <w:rPr>
                <w:rFonts w:ascii="Calibri" w:hAnsi="Calibri" w:cs="Calibri"/>
                <w:color w:val="000000"/>
                <w:lang w:eastAsia="pl-PL"/>
              </w:rPr>
            </w:pPr>
            <w:r w:rsidRPr="00A4495F">
              <w:rPr>
                <w:rFonts w:ascii="Calibri" w:hAnsi="Calibri" w:cs="Calibri"/>
                <w:color w:val="000000"/>
                <w:sz w:val="22"/>
                <w:szCs w:val="22"/>
                <w:lang w:eastAsia="pl-PL"/>
              </w:rPr>
              <w:t>Rok 2016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left"/>
              <w:rPr>
                <w:rFonts w:ascii="Calibri" w:hAnsi="Calibri" w:cs="Calibri"/>
                <w:color w:val="000000"/>
                <w:lang w:eastAsia="pl-PL"/>
              </w:rPr>
            </w:pPr>
            <w:r w:rsidRPr="00A4495F">
              <w:rPr>
                <w:rFonts w:ascii="Calibri" w:hAnsi="Calibri" w:cs="Calibri"/>
                <w:color w:val="000000"/>
                <w:sz w:val="22"/>
                <w:szCs w:val="22"/>
                <w:lang w:eastAsia="pl-PL"/>
              </w:rPr>
              <w:t>Rok 2017</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left"/>
              <w:rPr>
                <w:rFonts w:ascii="Calibri" w:hAnsi="Calibri" w:cs="Calibri"/>
                <w:color w:val="000000"/>
                <w:lang w:eastAsia="pl-PL"/>
              </w:rPr>
            </w:pPr>
            <w:r w:rsidRPr="00A4495F">
              <w:rPr>
                <w:rFonts w:ascii="Calibri" w:hAnsi="Calibri" w:cs="Calibri"/>
                <w:color w:val="000000"/>
                <w:sz w:val="22"/>
                <w:szCs w:val="22"/>
                <w:lang w:eastAsia="pl-PL"/>
              </w:rPr>
              <w:t xml:space="preserve">Rok 2018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left"/>
              <w:rPr>
                <w:rFonts w:ascii="Calibri" w:hAnsi="Calibri" w:cs="Calibri"/>
                <w:color w:val="000000"/>
                <w:lang w:eastAsia="pl-PL"/>
              </w:rPr>
            </w:pPr>
            <w:r w:rsidRPr="00A4495F">
              <w:rPr>
                <w:rFonts w:ascii="Calibri" w:hAnsi="Calibri" w:cs="Calibri"/>
                <w:color w:val="000000"/>
                <w:sz w:val="22"/>
                <w:szCs w:val="22"/>
                <w:lang w:eastAsia="pl-PL"/>
              </w:rPr>
              <w:t>Rok 2019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left"/>
              <w:rPr>
                <w:rFonts w:ascii="Calibri" w:hAnsi="Calibri" w:cs="Calibri"/>
                <w:color w:val="000000"/>
                <w:lang w:eastAsia="pl-PL"/>
              </w:rPr>
            </w:pPr>
            <w:r w:rsidRPr="00A4495F">
              <w:rPr>
                <w:rFonts w:ascii="Calibri" w:hAnsi="Calibri" w:cs="Calibri"/>
                <w:color w:val="000000"/>
                <w:sz w:val="22"/>
                <w:szCs w:val="22"/>
                <w:lang w:eastAsia="pl-PL"/>
              </w:rPr>
              <w:t>Rok 2020</w:t>
            </w:r>
          </w:p>
        </w:tc>
        <w:tc>
          <w:tcPr>
            <w:tcW w:w="1136" w:type="dxa"/>
            <w:tcBorders>
              <w:top w:val="single" w:sz="4" w:space="0" w:color="auto"/>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left"/>
              <w:rPr>
                <w:rFonts w:ascii="Calibri" w:hAnsi="Calibri" w:cs="Calibri"/>
                <w:color w:val="000000"/>
                <w:lang w:eastAsia="pl-PL"/>
              </w:rPr>
            </w:pPr>
            <w:r w:rsidRPr="00A4495F">
              <w:rPr>
                <w:rFonts w:ascii="Calibri" w:hAnsi="Calibri" w:cs="Calibri"/>
                <w:color w:val="000000"/>
                <w:sz w:val="22"/>
                <w:szCs w:val="22"/>
                <w:lang w:eastAsia="pl-PL"/>
              </w:rPr>
              <w:t>Rok 2021</w:t>
            </w:r>
          </w:p>
        </w:tc>
      </w:tr>
      <w:tr w:rsidR="00A4495F" w:rsidRPr="00A4495F" w:rsidTr="00E10DEA">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left"/>
              <w:rPr>
                <w:rFonts w:ascii="Calibri" w:hAnsi="Calibri" w:cs="Calibri"/>
                <w:color w:val="000000"/>
                <w:lang w:eastAsia="pl-PL"/>
              </w:rPr>
            </w:pPr>
            <w:r w:rsidRPr="00A4495F">
              <w:rPr>
                <w:rFonts w:ascii="Calibri" w:hAnsi="Calibri" w:cs="Calibri"/>
                <w:color w:val="000000"/>
                <w:sz w:val="22"/>
                <w:szCs w:val="22"/>
                <w:lang w:eastAsia="pl-PL"/>
              </w:rPr>
              <w:t>WIELKOPOLSKIE</w:t>
            </w:r>
          </w:p>
        </w:tc>
        <w:tc>
          <w:tcPr>
            <w:tcW w:w="987"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93311</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77697</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58857</w:t>
            </w:r>
          </w:p>
        </w:tc>
        <w:tc>
          <w:tcPr>
            <w:tcW w:w="993"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50867</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46313</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60958</w:t>
            </w:r>
          </w:p>
        </w:tc>
        <w:tc>
          <w:tcPr>
            <w:tcW w:w="1136"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49850</w:t>
            </w:r>
          </w:p>
        </w:tc>
      </w:tr>
      <w:tr w:rsidR="00A4495F" w:rsidRPr="00A4495F" w:rsidTr="00E10DEA">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left"/>
              <w:rPr>
                <w:rFonts w:ascii="Calibri" w:hAnsi="Calibri" w:cs="Calibri"/>
                <w:color w:val="000000"/>
                <w:lang w:eastAsia="pl-PL"/>
              </w:rPr>
            </w:pPr>
            <w:r w:rsidRPr="00A4495F">
              <w:rPr>
                <w:rFonts w:ascii="Calibri" w:hAnsi="Calibri" w:cs="Calibri"/>
                <w:color w:val="000000"/>
                <w:sz w:val="22"/>
                <w:szCs w:val="22"/>
                <w:lang w:eastAsia="pl-PL"/>
              </w:rPr>
              <w:t>Błaszki</w:t>
            </w:r>
          </w:p>
        </w:tc>
        <w:tc>
          <w:tcPr>
            <w:tcW w:w="987"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668</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476</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347</w:t>
            </w:r>
          </w:p>
        </w:tc>
        <w:tc>
          <w:tcPr>
            <w:tcW w:w="993"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313</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283</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348</w:t>
            </w:r>
          </w:p>
        </w:tc>
        <w:tc>
          <w:tcPr>
            <w:tcW w:w="1136"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257</w:t>
            </w:r>
          </w:p>
        </w:tc>
      </w:tr>
      <w:tr w:rsidR="00A4495F" w:rsidRPr="00A4495F" w:rsidTr="00E10DEA">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left"/>
              <w:rPr>
                <w:rFonts w:ascii="Calibri" w:hAnsi="Calibri" w:cs="Calibri"/>
                <w:color w:val="000000"/>
                <w:lang w:eastAsia="pl-PL"/>
              </w:rPr>
            </w:pPr>
            <w:r w:rsidRPr="00A4495F">
              <w:rPr>
                <w:rFonts w:ascii="Calibri" w:hAnsi="Calibri" w:cs="Calibri"/>
                <w:color w:val="000000"/>
                <w:sz w:val="22"/>
                <w:szCs w:val="22"/>
                <w:lang w:eastAsia="pl-PL"/>
              </w:rPr>
              <w:t>Brzeziny</w:t>
            </w:r>
          </w:p>
        </w:tc>
        <w:tc>
          <w:tcPr>
            <w:tcW w:w="987"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122</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105</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62</w:t>
            </w:r>
          </w:p>
        </w:tc>
        <w:tc>
          <w:tcPr>
            <w:tcW w:w="993"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65</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50</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59</w:t>
            </w:r>
          </w:p>
        </w:tc>
        <w:tc>
          <w:tcPr>
            <w:tcW w:w="1136"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70</w:t>
            </w:r>
          </w:p>
        </w:tc>
      </w:tr>
      <w:tr w:rsidR="00A4495F" w:rsidRPr="00A4495F" w:rsidTr="00E10DEA">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left"/>
              <w:rPr>
                <w:rFonts w:ascii="Calibri" w:hAnsi="Calibri" w:cs="Calibri"/>
                <w:color w:val="000000"/>
                <w:lang w:eastAsia="pl-PL"/>
              </w:rPr>
            </w:pPr>
            <w:r w:rsidRPr="00A4495F">
              <w:rPr>
                <w:rFonts w:ascii="Calibri" w:hAnsi="Calibri" w:cs="Calibri"/>
                <w:color w:val="000000"/>
                <w:sz w:val="22"/>
                <w:szCs w:val="22"/>
                <w:lang w:eastAsia="pl-PL"/>
              </w:rPr>
              <w:t>Sieroszewice</w:t>
            </w:r>
          </w:p>
        </w:tc>
        <w:tc>
          <w:tcPr>
            <w:tcW w:w="987"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239</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190</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141</w:t>
            </w:r>
          </w:p>
        </w:tc>
        <w:tc>
          <w:tcPr>
            <w:tcW w:w="993"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112</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110</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155</w:t>
            </w:r>
          </w:p>
        </w:tc>
        <w:tc>
          <w:tcPr>
            <w:tcW w:w="1136"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95</w:t>
            </w:r>
          </w:p>
        </w:tc>
      </w:tr>
      <w:tr w:rsidR="00A4495F" w:rsidRPr="00A4495F" w:rsidTr="00E10DEA">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left"/>
              <w:rPr>
                <w:rFonts w:ascii="Calibri" w:hAnsi="Calibri" w:cs="Calibri"/>
                <w:color w:val="000000"/>
                <w:lang w:eastAsia="pl-PL"/>
              </w:rPr>
            </w:pPr>
            <w:r w:rsidRPr="00A4495F">
              <w:rPr>
                <w:rFonts w:ascii="Calibri" w:hAnsi="Calibri" w:cs="Calibri"/>
                <w:color w:val="000000"/>
                <w:sz w:val="22"/>
                <w:szCs w:val="22"/>
                <w:lang w:eastAsia="pl-PL"/>
              </w:rPr>
              <w:t>Szczytniki</w:t>
            </w:r>
          </w:p>
        </w:tc>
        <w:tc>
          <w:tcPr>
            <w:tcW w:w="987"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178</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122</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78</w:t>
            </w:r>
          </w:p>
        </w:tc>
        <w:tc>
          <w:tcPr>
            <w:tcW w:w="993"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70</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65</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94</w:t>
            </w:r>
          </w:p>
        </w:tc>
        <w:tc>
          <w:tcPr>
            <w:tcW w:w="1136"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78</w:t>
            </w:r>
          </w:p>
        </w:tc>
      </w:tr>
      <w:tr w:rsidR="00A4495F" w:rsidRPr="00A4495F" w:rsidTr="00E10DEA">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left"/>
              <w:rPr>
                <w:rFonts w:ascii="Calibri" w:hAnsi="Calibri" w:cs="Calibri"/>
                <w:color w:val="000000"/>
                <w:lang w:eastAsia="pl-PL"/>
              </w:rPr>
            </w:pPr>
            <w:r w:rsidRPr="00A4495F">
              <w:rPr>
                <w:rFonts w:ascii="Calibri" w:hAnsi="Calibri" w:cs="Calibri"/>
                <w:color w:val="000000"/>
                <w:sz w:val="22"/>
                <w:szCs w:val="22"/>
                <w:lang w:eastAsia="pl-PL"/>
              </w:rPr>
              <w:t>Średnia dla gmin LGD</w:t>
            </w:r>
          </w:p>
        </w:tc>
        <w:tc>
          <w:tcPr>
            <w:tcW w:w="987"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301,75</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223,25</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157</w:t>
            </w:r>
          </w:p>
        </w:tc>
        <w:tc>
          <w:tcPr>
            <w:tcW w:w="993"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140</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127</w:t>
            </w:r>
          </w:p>
        </w:tc>
        <w:tc>
          <w:tcPr>
            <w:tcW w:w="992"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164</w:t>
            </w:r>
          </w:p>
        </w:tc>
        <w:tc>
          <w:tcPr>
            <w:tcW w:w="1136" w:type="dxa"/>
            <w:tcBorders>
              <w:top w:val="nil"/>
              <w:left w:val="nil"/>
              <w:bottom w:val="single" w:sz="4" w:space="0" w:color="auto"/>
              <w:right w:val="single" w:sz="4" w:space="0" w:color="auto"/>
            </w:tcBorders>
            <w:shd w:val="clear" w:color="auto" w:fill="auto"/>
            <w:noWrap/>
            <w:vAlign w:val="bottom"/>
            <w:hideMark/>
          </w:tcPr>
          <w:p w:rsidR="00A4495F" w:rsidRPr="00A4495F" w:rsidRDefault="00A4495F" w:rsidP="00A4495F">
            <w:pPr>
              <w:spacing w:before="0" w:after="0" w:line="240" w:lineRule="auto"/>
              <w:jc w:val="right"/>
              <w:rPr>
                <w:rFonts w:ascii="Calibri" w:hAnsi="Calibri" w:cs="Calibri"/>
                <w:color w:val="000000"/>
                <w:lang w:eastAsia="pl-PL"/>
              </w:rPr>
            </w:pPr>
            <w:r w:rsidRPr="00A4495F">
              <w:rPr>
                <w:rFonts w:ascii="Calibri" w:hAnsi="Calibri" w:cs="Calibri"/>
                <w:color w:val="000000"/>
                <w:sz w:val="22"/>
                <w:szCs w:val="22"/>
                <w:lang w:eastAsia="pl-PL"/>
              </w:rPr>
              <w:t>125</w:t>
            </w:r>
          </w:p>
        </w:tc>
      </w:tr>
    </w:tbl>
    <w:p w:rsidR="002D31E4" w:rsidRDefault="002D31E4" w:rsidP="002D31E4">
      <w:pPr>
        <w:rPr>
          <w:sz w:val="20"/>
        </w:rPr>
      </w:pPr>
      <w:r w:rsidRPr="00372078">
        <w:rPr>
          <w:sz w:val="20"/>
        </w:rPr>
        <w:t>Źródło: GUS, Bank Danych Lokalnych</w:t>
      </w:r>
      <w:r>
        <w:rPr>
          <w:sz w:val="20"/>
        </w:rPr>
        <w:t xml:space="preserve"> (dostęp 30.09.2022)</w:t>
      </w:r>
    </w:p>
    <w:p w:rsidR="0079384E" w:rsidRDefault="0079384E" w:rsidP="0007639C"/>
    <w:p w:rsidR="002D31E4" w:rsidRDefault="002D31E4">
      <w:pPr>
        <w:spacing w:before="0" w:after="160" w:line="259" w:lineRule="auto"/>
        <w:jc w:val="left"/>
      </w:pPr>
      <w:r>
        <w:br w:type="page"/>
      </w:r>
    </w:p>
    <w:p w:rsidR="0007639C" w:rsidRDefault="00416166" w:rsidP="00416166">
      <w:pPr>
        <w:pStyle w:val="Nagwek2"/>
      </w:pPr>
      <w:bookmarkStart w:id="40" w:name="_Toc125615396"/>
      <w:r>
        <w:lastRenderedPageBreak/>
        <w:t>Opinie i potrzeby mieszkańców obszaru Lokalnej Strategii Rozwoju</w:t>
      </w:r>
      <w:bookmarkEnd w:id="40"/>
    </w:p>
    <w:p w:rsidR="00810783" w:rsidRDefault="00B5411C" w:rsidP="002D31E4">
      <w:r>
        <w:t xml:space="preserve">Przeszło połowa mieszkańców obszaru należącego do LGD „Długosz Królewski” nie </w:t>
      </w:r>
      <w:r w:rsidR="002D31E4">
        <w:t>potrafi</w:t>
      </w:r>
      <w:r>
        <w:t xml:space="preserve"> się jednoznacznie określić, czy ich gmina jest dobrym miejscem do życia,  w którym mogą realizować swoje podstawowe potrzeby (51%). Twierdząco na to pytanie odpowiedziało 36% ankietowanych, a 13% jest przeciwnego zdania.</w:t>
      </w:r>
    </w:p>
    <w:p w:rsidR="00D65E2C" w:rsidRPr="00D65E2C" w:rsidRDefault="00D65E2C" w:rsidP="00C73E0C">
      <w:pPr>
        <w:pStyle w:val="Nagwek4"/>
      </w:pPr>
      <w:bookmarkStart w:id="41" w:name="_Toc125615324"/>
      <w:r w:rsidRPr="00D65E2C">
        <w:t>W jakim stopniu zgadza się Pan/i lub nie zgadza ze stwierdzeniem „moja gmina jest dobrym miejscem do życia, w którym mogę realizować wszystkie swoje podstawowe potrzeby”?</w:t>
      </w:r>
      <w:bookmarkEnd w:id="41"/>
    </w:p>
    <w:p w:rsidR="00115B57" w:rsidRDefault="00B5411C" w:rsidP="0007639C">
      <w:r w:rsidRPr="00B5411C">
        <w:rPr>
          <w:noProof/>
          <w:lang w:eastAsia="pl-PL"/>
        </w:rPr>
        <w:drawing>
          <wp:inline distT="0" distB="0" distL="0" distR="0">
            <wp:extent cx="4743450" cy="1955800"/>
            <wp:effectExtent l="0" t="0" r="0"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65E2C" w:rsidRPr="004A2240" w:rsidRDefault="00D65E2C" w:rsidP="00D65E2C">
      <w:r w:rsidRPr="004A2240">
        <w:t>Źródło: badania własne</w:t>
      </w:r>
    </w:p>
    <w:p w:rsidR="00115B57" w:rsidRDefault="00B5411C" w:rsidP="00B5411C">
      <w:pPr>
        <w:jc w:val="left"/>
      </w:pPr>
      <w:r>
        <w:t>Większość z ankietowanych mieszkańców gmin (66%) odpowiedziała, że od roku 2016 warunki życia w ich gminie poprawiły się.. Część mieszkańców (28%) nie zgadza się z tym stwierdzeniem i jeden na czterech mieszkańców nie wypowiedziało się w tej sprawie (26%).</w:t>
      </w:r>
    </w:p>
    <w:p w:rsidR="00D65E2C" w:rsidRPr="00C73E0C" w:rsidRDefault="00D65E2C" w:rsidP="00C73E0C">
      <w:pPr>
        <w:pStyle w:val="Nagwek4"/>
      </w:pPr>
      <w:bookmarkStart w:id="42" w:name="_Toc125615325"/>
      <w:r w:rsidRPr="00C73E0C">
        <w:t>W jakim stopniu zgadza się Pan/i lub nie zgadza ze stwierdzeniem „w ostatnich latach (od 2016 roku) warunki do życia w mojej gminie poprawiły się”?</w:t>
      </w:r>
      <w:bookmarkEnd w:id="42"/>
    </w:p>
    <w:p w:rsidR="00B5411C" w:rsidRDefault="00B5411C" w:rsidP="00D65E2C">
      <w:r w:rsidRPr="00B5411C">
        <w:rPr>
          <w:noProof/>
          <w:lang w:eastAsia="pl-PL"/>
        </w:rPr>
        <w:drawing>
          <wp:inline distT="0" distB="0" distL="0" distR="0">
            <wp:extent cx="4559300" cy="2235200"/>
            <wp:effectExtent l="0" t="0" r="0"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65E2C" w:rsidRDefault="00D65E2C" w:rsidP="00D65E2C">
      <w:r w:rsidRPr="004A2240">
        <w:t>Źródło: badania własne</w:t>
      </w:r>
    </w:p>
    <w:p w:rsidR="00B5411C" w:rsidRPr="004A2240" w:rsidRDefault="00B5411C" w:rsidP="00D65E2C"/>
    <w:p w:rsidR="00D65E2C" w:rsidRDefault="00B5411C" w:rsidP="002D31E4">
      <w:r>
        <w:lastRenderedPageBreak/>
        <w:t>Respondenci mieli również ocenić funkcjonowanie gmin w kilku obszarach. Najwięcej pozytywnych ocen zebrały działania pod względem infrastruktury sportowej i rekreacyjnej, atrakcyjności turystycznej, promocji dziedzictwa kulturowego. Najgorzej ocenione zostały działania n</w:t>
      </w:r>
      <w:r w:rsidR="00957B45">
        <w:t xml:space="preserve">a rzecz bezrobotnych, działania na rzecz osób niepełnosprawnych, czy osób przed 34 rokiem życia.. Te dwa ostatnie obszary zebrały też najwięcej ocen negatywnych od mieszkańców. </w:t>
      </w:r>
    </w:p>
    <w:p w:rsidR="00D65E2C" w:rsidRPr="00C73E0C" w:rsidRDefault="00D65E2C" w:rsidP="00C73E0C">
      <w:pPr>
        <w:pStyle w:val="Nagwek4"/>
      </w:pPr>
      <w:bookmarkStart w:id="43" w:name="_Toc125615326"/>
      <w:r w:rsidRPr="00C73E0C">
        <w:t>Ocena gminy na wymiarach</w:t>
      </w:r>
      <w:bookmarkEnd w:id="43"/>
    </w:p>
    <w:p w:rsidR="00B34E7D" w:rsidRDefault="00B5411C" w:rsidP="00D65E2C">
      <w:r w:rsidRPr="00B5411C">
        <w:rPr>
          <w:noProof/>
          <w:lang w:eastAsia="pl-PL"/>
        </w:rPr>
        <w:drawing>
          <wp:inline distT="0" distB="0" distL="0" distR="0">
            <wp:extent cx="5705371" cy="5932269"/>
            <wp:effectExtent l="19050" t="0" r="9629" b="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65E2C" w:rsidRDefault="00D65E2C" w:rsidP="00D65E2C">
      <w:r w:rsidRPr="004A2240">
        <w:t>Źródło: badania własne</w:t>
      </w:r>
    </w:p>
    <w:p w:rsidR="002D31E4" w:rsidRDefault="002D31E4" w:rsidP="00D65E2C"/>
    <w:p w:rsidR="002D31E4" w:rsidRDefault="002D31E4" w:rsidP="00D65E2C"/>
    <w:p w:rsidR="00115B57" w:rsidRDefault="00957B45" w:rsidP="002D31E4">
      <w:r>
        <w:lastRenderedPageBreak/>
        <w:t>Osoby, które wzięły udział w badaniu, poproszone zostały również o ustosunkowanie się do różnych stwierdzeń dotyczących ich codziennego funkcjonowania. Większość z badanych mieszkańców gmin potrafi wskazać największe atrakcje turystyczne w  gminie (84%), znają najważniejsze fakty historyczne dotyczące ich miejscowości, gminy (71%), uczestniczą w organizowanych w gminie wydarzeniach kulturalnych, obchodach świąt (71%).  Badani najniżej ocenili możliwość własnego rozwoju zawodowego na terenie swojej gminy i rozwój przedsiębiorczości.</w:t>
      </w:r>
    </w:p>
    <w:p w:rsidR="00D65E2C" w:rsidRPr="00C73E0C" w:rsidRDefault="00D65E2C" w:rsidP="00C73E0C">
      <w:pPr>
        <w:pStyle w:val="Nagwek4"/>
      </w:pPr>
      <w:bookmarkStart w:id="44" w:name="_Toc125615327"/>
      <w:r w:rsidRPr="00C73E0C">
        <w:t xml:space="preserve">Opinie na temat </w:t>
      </w:r>
      <w:r w:rsidR="00635512" w:rsidRPr="00C73E0C">
        <w:t xml:space="preserve">zaangażowania w </w:t>
      </w:r>
      <w:r w:rsidRPr="00C73E0C">
        <w:t>funkcjonowania gminy</w:t>
      </w:r>
      <w:bookmarkEnd w:id="44"/>
    </w:p>
    <w:p w:rsidR="00115B57" w:rsidRDefault="00957B45" w:rsidP="0007639C">
      <w:r w:rsidRPr="00957B45">
        <w:rPr>
          <w:noProof/>
          <w:lang w:eastAsia="pl-PL"/>
        </w:rPr>
        <w:drawing>
          <wp:inline distT="0" distB="0" distL="0" distR="0">
            <wp:extent cx="5681559" cy="6151250"/>
            <wp:effectExtent l="19050" t="0" r="14391" b="190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65E2C" w:rsidRDefault="00D65E2C" w:rsidP="00D65E2C">
      <w:r w:rsidRPr="004A2240">
        <w:t>Źródło: badania własne</w:t>
      </w:r>
    </w:p>
    <w:p w:rsidR="00372078" w:rsidRDefault="00957B45" w:rsidP="002D31E4">
      <w:r>
        <w:lastRenderedPageBreak/>
        <w:t>Mieszkańcy gmin wchodzących w skład LGD „Długosz Królewski” są podzieleni w kwestii zadowolenia z warunków życia w swojej gminie. Duża grupa respondentów jest zadowolona z warunków życia w swojej gminie (29%), ale też 16% ma inne zdanie na ten temat. Aż 56% ankietowanych nie potrafiło się jednoznacznie określić.</w:t>
      </w:r>
    </w:p>
    <w:p w:rsidR="00D65E2C" w:rsidRPr="00C73E0C" w:rsidRDefault="00D65E2C" w:rsidP="00C73E0C">
      <w:pPr>
        <w:pStyle w:val="Nagwek4"/>
      </w:pPr>
      <w:bookmarkStart w:id="45" w:name="_Toc125615328"/>
      <w:r w:rsidRPr="00C73E0C">
        <w:t>Czy jest Pan/i zadowolony/a z warunków życia w gminie?</w:t>
      </w:r>
      <w:bookmarkEnd w:id="45"/>
    </w:p>
    <w:p w:rsidR="00115B57" w:rsidRDefault="00957B45" w:rsidP="001A6A20">
      <w:r w:rsidRPr="00957B45">
        <w:rPr>
          <w:noProof/>
          <w:lang w:eastAsia="pl-PL"/>
        </w:rPr>
        <w:drawing>
          <wp:inline distT="0" distB="0" distL="0" distR="0">
            <wp:extent cx="4165600" cy="2292350"/>
            <wp:effectExtent l="0" t="0" r="0" b="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65E2C" w:rsidRPr="004A2240" w:rsidRDefault="00D65E2C" w:rsidP="00D65E2C">
      <w:r w:rsidRPr="004A2240">
        <w:t>Źródło: badania własne</w:t>
      </w:r>
    </w:p>
    <w:p w:rsidR="00115B57" w:rsidRDefault="00115B57" w:rsidP="0007639C"/>
    <w:p w:rsidR="001F4013" w:rsidRDefault="001F4013" w:rsidP="0007639C">
      <w:r>
        <w:t>Na pytanie, czy mieszkańcy rozważają zmianę miejsca zamieszkania, większość z nich odpowiedziała, że nie (59%) Pozostałe 49% ankietowanych rozważa taką decyzję. Najczęściej z wymienianych powodów ewentualnej zmiany miejsca zamieszkania są brak perspektyw zawodowych i powody osobiste.</w:t>
      </w:r>
    </w:p>
    <w:p w:rsidR="00D65E2C" w:rsidRPr="00C73E0C" w:rsidRDefault="00D65E2C" w:rsidP="00C73E0C">
      <w:pPr>
        <w:pStyle w:val="Nagwek4"/>
      </w:pPr>
      <w:bookmarkStart w:id="46" w:name="_Toc125615329"/>
      <w:r w:rsidRPr="00C73E0C">
        <w:t>Czy rozważa Pan/i zmianę miejsca zamieszkania?</w:t>
      </w:r>
      <w:bookmarkEnd w:id="46"/>
    </w:p>
    <w:p w:rsidR="00115B57" w:rsidRDefault="001F4013" w:rsidP="001A6A20">
      <w:r w:rsidRPr="001F4013">
        <w:rPr>
          <w:noProof/>
          <w:lang w:eastAsia="pl-PL"/>
        </w:rPr>
        <w:drawing>
          <wp:inline distT="0" distB="0" distL="0" distR="0">
            <wp:extent cx="3923580" cy="2626923"/>
            <wp:effectExtent l="19050" t="0" r="19770" b="1977"/>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65E2C" w:rsidRPr="004A2240" w:rsidRDefault="00D65E2C" w:rsidP="00D65E2C">
      <w:r w:rsidRPr="004A2240">
        <w:t>Źródło: badania własne</w:t>
      </w:r>
    </w:p>
    <w:p w:rsidR="00D65E2C" w:rsidRPr="00C73E0C" w:rsidRDefault="00D65E2C" w:rsidP="00C73E0C">
      <w:pPr>
        <w:pStyle w:val="Nagwek4"/>
      </w:pPr>
      <w:bookmarkStart w:id="47" w:name="_Toc125615330"/>
      <w:r w:rsidRPr="00C73E0C">
        <w:lastRenderedPageBreak/>
        <w:t>Powody zmiany miejsca zamieszkania</w:t>
      </w:r>
      <w:bookmarkEnd w:id="47"/>
    </w:p>
    <w:p w:rsidR="00115B57" w:rsidRDefault="001F4013" w:rsidP="0007639C">
      <w:r w:rsidRPr="001F4013">
        <w:rPr>
          <w:noProof/>
          <w:lang w:eastAsia="pl-PL"/>
        </w:rPr>
        <w:drawing>
          <wp:inline distT="0" distB="0" distL="0" distR="0">
            <wp:extent cx="4220308" cy="2328203"/>
            <wp:effectExtent l="0" t="0" r="0" b="0"/>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65E2C" w:rsidRDefault="00D65E2C" w:rsidP="00D65E2C">
      <w:r w:rsidRPr="004A2240">
        <w:t>Źródło: badania własne</w:t>
      </w:r>
    </w:p>
    <w:p w:rsidR="001F4013" w:rsidRPr="004A2240" w:rsidRDefault="001F4013" w:rsidP="00D65E2C"/>
    <w:p w:rsidR="00115B57" w:rsidRDefault="001F4013" w:rsidP="001F4013">
      <w:pPr>
        <w:jc w:val="left"/>
      </w:pPr>
      <w:r>
        <w:t>Badani z obszaru należącego do Lokalne</w:t>
      </w:r>
      <w:r w:rsidR="00F527CA">
        <w:t>j Grupy Działania „Długosz Królewski</w:t>
      </w:r>
      <w:r>
        <w:t>” deklarują, że w większości korzystali z infrastruktury,  obiektów finansowanych ze środków unijnych (62%). O tym, że z tych obiektów nie korzystali odpowiedziało 27% ankietowanych,  a co  dziesiątemu mieszkańcowi trudno było odpowiedzieć jednoznacznie.</w:t>
      </w:r>
    </w:p>
    <w:p w:rsidR="00D65E2C" w:rsidRPr="00C73E0C" w:rsidRDefault="00D65E2C" w:rsidP="00C73E0C">
      <w:pPr>
        <w:pStyle w:val="Nagwek4"/>
      </w:pPr>
      <w:bookmarkStart w:id="48" w:name="_Toc125615331"/>
      <w:r w:rsidRPr="00C73E0C">
        <w:t>Czy Pan/i osobiście korzystał/a z infrastruktury / obiektów finansowanych ze środków unijnych, począwszy od 2016 r.?</w:t>
      </w:r>
      <w:bookmarkEnd w:id="48"/>
    </w:p>
    <w:p w:rsidR="00115B57" w:rsidRDefault="001F4013" w:rsidP="001A6A20">
      <w:r w:rsidRPr="001F4013">
        <w:rPr>
          <w:noProof/>
          <w:lang w:eastAsia="pl-PL"/>
        </w:rPr>
        <w:drawing>
          <wp:inline distT="0" distB="0" distL="0" distR="0">
            <wp:extent cx="4480560" cy="2363372"/>
            <wp:effectExtent l="0" t="0" r="0" b="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65E2C" w:rsidRDefault="00D65E2C" w:rsidP="0007639C">
      <w:r w:rsidRPr="004A2240">
        <w:t>Źródło: badania własne</w:t>
      </w:r>
    </w:p>
    <w:p w:rsidR="00D65E2C" w:rsidRDefault="00D65E2C" w:rsidP="0007639C"/>
    <w:p w:rsidR="00D65E2C" w:rsidRDefault="001F4013" w:rsidP="001F4013">
      <w:pPr>
        <w:jc w:val="left"/>
      </w:pPr>
      <w:r>
        <w:t>Mieszkańcy terenów wchodzących w skład LGD „Długosz Królewski” w większości, bo 58% uważają, że projekty związane z poprawą infrastruktury cieszą się zainteresowaniem mieszka</w:t>
      </w:r>
      <w:r w:rsidR="00586CDF">
        <w:t xml:space="preserve">ńców gmin.. Innego zdania jest </w:t>
      </w:r>
      <w:r>
        <w:t>5% an</w:t>
      </w:r>
      <w:r w:rsidR="00586CDF">
        <w:t>kietowanych, a dużej grupie</w:t>
      </w:r>
      <w:r>
        <w:t xml:space="preserve"> ankietowany</w:t>
      </w:r>
      <w:r w:rsidR="00586CDF">
        <w:t>ch (38%) trudno było</w:t>
      </w:r>
      <w:r>
        <w:t xml:space="preserve"> odpowiedzieć jednoznacznie.</w:t>
      </w:r>
    </w:p>
    <w:p w:rsidR="00D65E2C" w:rsidRPr="00C73E0C" w:rsidRDefault="00D65E2C" w:rsidP="00C73E0C">
      <w:pPr>
        <w:pStyle w:val="Nagwek4"/>
      </w:pPr>
      <w:bookmarkStart w:id="49" w:name="_Toc125615332"/>
      <w:r w:rsidRPr="00C73E0C">
        <w:lastRenderedPageBreak/>
        <w:t>Czy Pana/i zdaniem projekty związane z poprawą infrastruktury cieszą się zainteresowaniem mieszkańców?</w:t>
      </w:r>
      <w:bookmarkEnd w:id="49"/>
    </w:p>
    <w:p w:rsidR="00D65E2C" w:rsidRDefault="001F4013" w:rsidP="001A6A20">
      <w:r w:rsidRPr="001F4013">
        <w:rPr>
          <w:noProof/>
          <w:lang w:eastAsia="pl-PL"/>
        </w:rPr>
        <w:drawing>
          <wp:inline distT="0" distB="0" distL="0" distR="0">
            <wp:extent cx="4283612" cy="2067951"/>
            <wp:effectExtent l="0" t="0" r="0" b="0"/>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65E2C" w:rsidRPr="004A2240" w:rsidRDefault="00D65E2C" w:rsidP="00D65E2C">
      <w:r w:rsidRPr="004A2240">
        <w:t>Źródło: badania własne</w:t>
      </w:r>
    </w:p>
    <w:p w:rsidR="00D45A79" w:rsidRDefault="00D45A79" w:rsidP="0007639C"/>
    <w:p w:rsidR="00586CDF" w:rsidRDefault="00586CDF" w:rsidP="00586CDF">
      <w:pPr>
        <w:jc w:val="left"/>
      </w:pPr>
      <w:r>
        <w:t>Duża grupa osób z terenów należących do LGD „Długosz Królewski” nie korzystało z projektów finansowanych ze środków unijnych jak szkolenia, festyny, spotkania. Tak odpowiadało 45% z nich. Również duża grupa mieszkańców (41%), czasami lub też często korzystała z tych projektów, a 14% trudno było się określić jednoznacznie.</w:t>
      </w:r>
    </w:p>
    <w:p w:rsidR="007A2369" w:rsidRPr="00C73E0C" w:rsidRDefault="007A2369" w:rsidP="00C73E0C">
      <w:pPr>
        <w:pStyle w:val="Nagwek4"/>
      </w:pPr>
      <w:bookmarkStart w:id="50" w:name="_Toc125615333"/>
      <w:r w:rsidRPr="00C73E0C">
        <w:t>Czy Pan/i osobiście korzystał/a z projektów takich jak szkolenia, spotkania, festyny finansowanych ze środków unijnych, począwszy od 2016 r.?</w:t>
      </w:r>
      <w:bookmarkEnd w:id="50"/>
    </w:p>
    <w:p w:rsidR="00D65E2C" w:rsidRDefault="00586CDF" w:rsidP="0007639C">
      <w:r w:rsidRPr="00586CDF">
        <w:rPr>
          <w:noProof/>
          <w:lang w:eastAsia="pl-PL"/>
        </w:rPr>
        <w:drawing>
          <wp:inline distT="0" distB="0" distL="0" distR="0">
            <wp:extent cx="4227341" cy="2349305"/>
            <wp:effectExtent l="0" t="0" r="0" b="0"/>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65E2C" w:rsidRDefault="00D65E2C" w:rsidP="00D65E2C">
      <w:r w:rsidRPr="004A2240">
        <w:t>Źródło: badania własne</w:t>
      </w:r>
    </w:p>
    <w:p w:rsidR="00B34E7D" w:rsidRDefault="00B34E7D" w:rsidP="00D65E2C"/>
    <w:p w:rsidR="00586CDF" w:rsidRPr="004A2240" w:rsidRDefault="00586CDF" w:rsidP="002D31E4">
      <w:r>
        <w:t>Również w kwestii zainteresowania mieszkańców takimi projektami jak szkolenia, festyny, spotkania, większości ankietowanych trudno było odpowiedzieć, czy jest takie zainteresowanie tymi projektami. Co dziesiąty mieszkaniec uważa, ze nie ma zainteresowania nimi wśród mieszkańców, a 32% z badanych, że jest odmiennego zdania.</w:t>
      </w:r>
    </w:p>
    <w:p w:rsidR="007A2369" w:rsidRPr="00C73E0C" w:rsidRDefault="007A2369" w:rsidP="00C73E0C">
      <w:pPr>
        <w:pStyle w:val="Nagwek4"/>
      </w:pPr>
      <w:bookmarkStart w:id="51" w:name="_Toc125615334"/>
      <w:r w:rsidRPr="00C73E0C">
        <w:lastRenderedPageBreak/>
        <w:t>Czy Pan/i zdaniem szkolenia, spotkania, festyny cieszą się zainteresowaniem mieszkańców?</w:t>
      </w:r>
      <w:bookmarkEnd w:id="51"/>
    </w:p>
    <w:p w:rsidR="00D65E2C" w:rsidRDefault="00586CDF" w:rsidP="0007639C">
      <w:r w:rsidRPr="00586CDF">
        <w:rPr>
          <w:noProof/>
          <w:lang w:eastAsia="pl-PL"/>
        </w:rPr>
        <w:drawing>
          <wp:inline distT="0" distB="0" distL="0" distR="0">
            <wp:extent cx="4304714" cy="1505243"/>
            <wp:effectExtent l="0" t="0" r="0" b="0"/>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65E2C" w:rsidRPr="004A2240" w:rsidRDefault="00D65E2C" w:rsidP="00D65E2C">
      <w:r w:rsidRPr="004A2240">
        <w:t>Źródło: badania własne</w:t>
      </w:r>
    </w:p>
    <w:p w:rsidR="00D45A79" w:rsidRDefault="00586CDF" w:rsidP="002D31E4">
      <w:r>
        <w:t>Gdyby mieszkańcy gmin mieli możliwość samemu zdecydować o podziale dodatkowych środków w swojej gminie, najchętniej przeznaczyliby te środki na  infrastrukturę drogową (45</w:t>
      </w:r>
      <w:r w:rsidR="00680873">
        <w:t>%), działania ułatwiające zakładanie i rozwój działalności gospodarczych (35%).</w:t>
      </w:r>
      <w:r>
        <w:t xml:space="preserve"> Najmniej środków prze</w:t>
      </w:r>
      <w:r w:rsidR="00680873">
        <w:t>znaczyli by na zmniejszenie liczby osób bezrobotnych i działania umożliwiające podjęcie pracy przez kobiety</w:t>
      </w:r>
      <w:r>
        <w:t>.</w:t>
      </w:r>
    </w:p>
    <w:p w:rsidR="007A2369" w:rsidRPr="00C73E0C" w:rsidRDefault="007A2369" w:rsidP="00C73E0C">
      <w:pPr>
        <w:pStyle w:val="Nagwek4"/>
      </w:pPr>
      <w:bookmarkStart w:id="52" w:name="_Toc125615335"/>
      <w:r w:rsidRPr="00C73E0C">
        <w:t>Proszę sobie wyobrazić, że ma Pan/i możliwość decydowania o podziale dodatkowych środków finansowych w swojej gminie. Które z poniżej wymienionych obszarów dofinansował/a/by Pan/i w pierwszej kolejności?</w:t>
      </w:r>
      <w:bookmarkEnd w:id="52"/>
    </w:p>
    <w:p w:rsidR="00D65E2C" w:rsidRDefault="00586CDF" w:rsidP="0007639C">
      <w:r w:rsidRPr="00586CDF">
        <w:rPr>
          <w:noProof/>
          <w:lang w:eastAsia="pl-PL"/>
        </w:rPr>
        <w:drawing>
          <wp:inline distT="0" distB="0" distL="0" distR="0">
            <wp:extent cx="5655212" cy="4121833"/>
            <wp:effectExtent l="0" t="0" r="0" b="0"/>
            <wp:docPr id="1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65E2C" w:rsidRPr="004A2240" w:rsidRDefault="00D65E2C" w:rsidP="00D65E2C">
      <w:r w:rsidRPr="004A2240">
        <w:t>Źródło: badania własne</w:t>
      </w:r>
    </w:p>
    <w:p w:rsidR="0007639C" w:rsidRDefault="00416166" w:rsidP="0007639C">
      <w:pPr>
        <w:pStyle w:val="Nagwek2"/>
      </w:pPr>
      <w:bookmarkStart w:id="53" w:name="_Toc125615397"/>
      <w:r>
        <w:lastRenderedPageBreak/>
        <w:t>Funkcjonowanie LGD</w:t>
      </w:r>
      <w:bookmarkEnd w:id="53"/>
    </w:p>
    <w:p w:rsidR="0007639C" w:rsidRDefault="0007639C" w:rsidP="0007639C">
      <w:pPr>
        <w:pStyle w:val="Nagwek3"/>
      </w:pPr>
      <w:bookmarkStart w:id="54" w:name="_Toc106806005"/>
      <w:r>
        <w:t>Ocena pracy biura</w:t>
      </w:r>
      <w:bookmarkEnd w:id="54"/>
    </w:p>
    <w:p w:rsidR="00786800" w:rsidRDefault="00786800" w:rsidP="00786800">
      <w:pPr>
        <w:rPr>
          <w:lang w:eastAsia="en-US"/>
        </w:rPr>
      </w:pPr>
    </w:p>
    <w:p w:rsidR="00C45BCF" w:rsidRDefault="008B7F47" w:rsidP="002D31E4">
      <w:pPr>
        <w:rPr>
          <w:lang w:eastAsia="en-US"/>
        </w:rPr>
      </w:pPr>
      <w:r>
        <w:rPr>
          <w:lang w:eastAsia="en-US"/>
        </w:rPr>
        <w:t>Mieszkańcy gmin wchodzących w skład Lokalnej Grupy Działania „Długosz Królewski” w stu procentach oceniają bardzo dobrze jej funkcjonowanie. Wśród ankietowanych nie było osób, które nie miały zdania na ten temat lub źle oceniają jej działania.</w:t>
      </w:r>
    </w:p>
    <w:p w:rsidR="00386384" w:rsidRPr="00C73E0C" w:rsidRDefault="00386384" w:rsidP="00C73E0C">
      <w:pPr>
        <w:pStyle w:val="Nagwek4"/>
      </w:pPr>
      <w:bookmarkStart w:id="55" w:name="_Toc125615336"/>
      <w:r w:rsidRPr="00C73E0C">
        <w:t>Jak ogólnie ocenia Pan/Pani funkcjonowanie Lokalnej Grupy Działania?</w:t>
      </w:r>
      <w:bookmarkEnd w:id="55"/>
    </w:p>
    <w:p w:rsidR="00386384" w:rsidRDefault="008B7F47" w:rsidP="00786800">
      <w:pPr>
        <w:rPr>
          <w:lang w:eastAsia="en-US"/>
        </w:rPr>
      </w:pPr>
      <w:r w:rsidRPr="008B7F47">
        <w:rPr>
          <w:noProof/>
          <w:lang w:eastAsia="pl-PL"/>
        </w:rPr>
        <w:drawing>
          <wp:inline distT="0" distB="0" distL="0" distR="0">
            <wp:extent cx="4016326" cy="1793631"/>
            <wp:effectExtent l="0" t="0" r="0" b="0"/>
            <wp:docPr id="13"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86384" w:rsidRPr="004A2240" w:rsidRDefault="00386384" w:rsidP="00386384">
      <w:r w:rsidRPr="004A2240">
        <w:t>Źródło: badania własne</w:t>
      </w:r>
    </w:p>
    <w:p w:rsidR="00386384" w:rsidRDefault="008B7F47" w:rsidP="002D31E4">
      <w:pPr>
        <w:rPr>
          <w:lang w:eastAsia="en-US"/>
        </w:rPr>
      </w:pPr>
      <w:r>
        <w:rPr>
          <w:lang w:eastAsia="en-US"/>
        </w:rPr>
        <w:t>Wszyscy  mieszkańcy jednomyślnie dobrze oceniają funkcjonowanie Biura LGD.  Najwyżej cenią sobie łatwość z jaką mogą umówić się na spotkanie z pracownikiem biura, uzyskanie odpowiedzi na wiele pytań przez telefon, oraz to, że godziny pracy biura są dogodne dla klientów.</w:t>
      </w:r>
    </w:p>
    <w:p w:rsidR="00386384" w:rsidRPr="00C73E0C" w:rsidRDefault="00386384" w:rsidP="00C73E0C">
      <w:pPr>
        <w:pStyle w:val="Nagwek4"/>
      </w:pPr>
      <w:bookmarkStart w:id="56" w:name="_Toc125615337"/>
      <w:r w:rsidRPr="00C73E0C">
        <w:t>Proszę ocenić funkcjonowanie Biura LGD</w:t>
      </w:r>
      <w:bookmarkEnd w:id="56"/>
    </w:p>
    <w:p w:rsidR="00386384" w:rsidRDefault="008B7F47" w:rsidP="00786800">
      <w:pPr>
        <w:rPr>
          <w:lang w:eastAsia="en-US"/>
        </w:rPr>
      </w:pPr>
      <w:r w:rsidRPr="008B7F47">
        <w:rPr>
          <w:noProof/>
          <w:lang w:eastAsia="pl-PL"/>
        </w:rPr>
        <w:drawing>
          <wp:inline distT="0" distB="0" distL="0" distR="0">
            <wp:extent cx="5535637" cy="2567354"/>
            <wp:effectExtent l="0" t="0" r="0" b="0"/>
            <wp:docPr id="17"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86384" w:rsidRPr="004A2240" w:rsidRDefault="00386384" w:rsidP="00386384">
      <w:r w:rsidRPr="004A2240">
        <w:t>Źródło: badania własne</w:t>
      </w:r>
    </w:p>
    <w:p w:rsidR="00C45BCF" w:rsidRDefault="008B7F47" w:rsidP="002D31E4">
      <w:pPr>
        <w:rPr>
          <w:lang w:eastAsia="en-US"/>
        </w:rPr>
      </w:pPr>
      <w:r>
        <w:rPr>
          <w:lang w:eastAsia="en-US"/>
        </w:rPr>
        <w:lastRenderedPageBreak/>
        <w:t>Równocześnie  mieszkańcy gmin należących do LGD „Długosz Królewski” uważają pracowników Biura za osoby miłe i uprzejme (100%), z zaangażowaniem wykonujących swoje obowiązki (95%), którzy mają też odpowiednią wiedzę do wykonywanej pracy i udzielających rzetelnych informacji.</w:t>
      </w:r>
    </w:p>
    <w:p w:rsidR="00386384" w:rsidRPr="00C73E0C" w:rsidRDefault="00386384" w:rsidP="00C73E0C">
      <w:pPr>
        <w:pStyle w:val="Nagwek4"/>
      </w:pPr>
      <w:bookmarkStart w:id="57" w:name="_Toc125615338"/>
      <w:r w:rsidRPr="00C73E0C">
        <w:t>Proszę ocenić poniższe zdania dotyczące Biura LGD</w:t>
      </w:r>
      <w:bookmarkEnd w:id="57"/>
    </w:p>
    <w:p w:rsidR="00386384" w:rsidRDefault="008B7F47" w:rsidP="00786800">
      <w:pPr>
        <w:rPr>
          <w:lang w:eastAsia="en-US"/>
        </w:rPr>
      </w:pPr>
      <w:r w:rsidRPr="008B7F47">
        <w:rPr>
          <w:noProof/>
          <w:lang w:eastAsia="pl-PL"/>
        </w:rPr>
        <w:drawing>
          <wp:inline distT="0" distB="0" distL="0" distR="0">
            <wp:extent cx="5732584" cy="2398542"/>
            <wp:effectExtent l="0" t="0" r="0" b="0"/>
            <wp:docPr id="18" name="Wykres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86384" w:rsidRPr="004A2240" w:rsidRDefault="00386384" w:rsidP="00386384">
      <w:r w:rsidRPr="004A2240">
        <w:t>Źródło: badania własne</w:t>
      </w:r>
    </w:p>
    <w:p w:rsidR="00386384" w:rsidRDefault="008B7F47" w:rsidP="00786800">
      <w:pPr>
        <w:rPr>
          <w:lang w:eastAsia="en-US"/>
        </w:rPr>
      </w:pPr>
      <w:r>
        <w:rPr>
          <w:lang w:eastAsia="en-US"/>
        </w:rPr>
        <w:t>Mieszkańcy gmin poproszeni zostali również o ocenę Biura w kilku wymiarach. Wszystkie z tych obszarów uzyskały pozytywną ocenę, a najlepiej LGD została oceniona w obszarze prowadzenia doradztwa, informowania o funkcjonowaniu LGD. Jedynie 5% badanych nie potrafiło ustosunkować się do prowadzenia działań informacyjnych i promocyjnych przez LGD, a także organizacji naborów wniosków.</w:t>
      </w:r>
    </w:p>
    <w:p w:rsidR="00386384" w:rsidRPr="00C73E0C" w:rsidRDefault="00386384" w:rsidP="00C73E0C">
      <w:pPr>
        <w:pStyle w:val="Nagwek4"/>
      </w:pPr>
      <w:bookmarkStart w:id="58" w:name="_Toc125615339"/>
      <w:r w:rsidRPr="00C73E0C">
        <w:t>Jak ocenia Pan(i) funkcjonowanie Biura LGD w poniższych wymiarach</w:t>
      </w:r>
      <w:bookmarkEnd w:id="58"/>
    </w:p>
    <w:p w:rsidR="00386384" w:rsidRDefault="008B7F47" w:rsidP="001A6A20">
      <w:r w:rsidRPr="008B7F47">
        <w:rPr>
          <w:noProof/>
          <w:lang w:eastAsia="pl-PL"/>
        </w:rPr>
        <w:drawing>
          <wp:inline distT="0" distB="0" distL="0" distR="0">
            <wp:extent cx="5669280" cy="2665828"/>
            <wp:effectExtent l="0" t="0" r="0" b="0"/>
            <wp:docPr id="19" name="Wykres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86384" w:rsidRPr="004A2240" w:rsidRDefault="00386384" w:rsidP="00386384">
      <w:r w:rsidRPr="004A2240">
        <w:t>Źródło: badania własne</w:t>
      </w:r>
    </w:p>
    <w:p w:rsidR="00D45A79" w:rsidRPr="008B7F47" w:rsidRDefault="008B7F47" w:rsidP="00EB1D2C">
      <w:pPr>
        <w:rPr>
          <w:rFonts w:ascii="Calibri" w:eastAsiaTheme="majorEastAsia" w:hAnsi="Calibri" w:cs="Calibri"/>
          <w:bCs/>
          <w:iCs/>
          <w:szCs w:val="22"/>
          <w:lang w:eastAsia="en-US"/>
        </w:rPr>
      </w:pPr>
      <w:r>
        <w:rPr>
          <w:rFonts w:ascii="Calibri" w:eastAsiaTheme="majorEastAsia" w:hAnsi="Calibri" w:cs="Calibri"/>
          <w:bCs/>
          <w:iCs/>
          <w:szCs w:val="22"/>
          <w:lang w:eastAsia="en-US"/>
        </w:rPr>
        <w:lastRenderedPageBreak/>
        <w:t>O działaniach LGD</w:t>
      </w:r>
      <w:r w:rsidRPr="00F77551">
        <w:rPr>
          <w:rFonts w:ascii="Calibri" w:eastAsiaTheme="majorEastAsia" w:hAnsi="Calibri" w:cs="Calibri"/>
          <w:bCs/>
          <w:iCs/>
          <w:szCs w:val="22"/>
          <w:lang w:eastAsia="en-US"/>
        </w:rPr>
        <w:t>, mieszkańcy najczęściej dowiadują się</w:t>
      </w:r>
      <w:r>
        <w:rPr>
          <w:rFonts w:ascii="Calibri" w:eastAsiaTheme="majorEastAsia" w:hAnsi="Calibri" w:cs="Calibri"/>
          <w:bCs/>
          <w:iCs/>
          <w:szCs w:val="22"/>
          <w:lang w:eastAsia="en-US"/>
        </w:rPr>
        <w:t xml:space="preserve"> z bezpośredniego k</w:t>
      </w:r>
      <w:r w:rsidR="00136B6B">
        <w:rPr>
          <w:rFonts w:ascii="Calibri" w:eastAsiaTheme="majorEastAsia" w:hAnsi="Calibri" w:cs="Calibri"/>
          <w:bCs/>
          <w:iCs/>
          <w:szCs w:val="22"/>
          <w:lang w:eastAsia="en-US"/>
        </w:rPr>
        <w:t>ontaktu z pracownikami biura (74%), z  oficjalnej strony internetowej LGD (70%)</w:t>
      </w:r>
      <w:r>
        <w:rPr>
          <w:rFonts w:ascii="Calibri" w:eastAsiaTheme="majorEastAsia" w:hAnsi="Calibri" w:cs="Calibri"/>
          <w:bCs/>
          <w:iCs/>
          <w:szCs w:val="22"/>
          <w:lang w:eastAsia="en-US"/>
        </w:rPr>
        <w:t xml:space="preserve"> Najmniej informacji mieszkańcy czerpią z ogłoszeń wieszanych na tablicach informacyjnych w mi</w:t>
      </w:r>
      <w:r w:rsidR="00136B6B">
        <w:rPr>
          <w:rFonts w:ascii="Calibri" w:eastAsiaTheme="majorEastAsia" w:hAnsi="Calibri" w:cs="Calibri"/>
          <w:bCs/>
          <w:iCs/>
          <w:szCs w:val="22"/>
          <w:lang w:eastAsia="en-US"/>
        </w:rPr>
        <w:t>ejscowościach należących do LGD i szkoleń dla potencjalnych beneficjentów.</w:t>
      </w:r>
    </w:p>
    <w:p w:rsidR="00386384" w:rsidRPr="00386384" w:rsidRDefault="00386384" w:rsidP="00C73E0C">
      <w:pPr>
        <w:pStyle w:val="Nagwek4"/>
      </w:pPr>
      <w:bookmarkStart w:id="59" w:name="_Toc125615340"/>
      <w:r w:rsidRPr="00386384">
        <w:t>Skąd czerpie Pan/Pani informacje dotyczące funkcjonowania Lokalnej Grupy Działania?</w:t>
      </w:r>
      <w:bookmarkEnd w:id="59"/>
      <w:r w:rsidRPr="00386384">
        <w:t xml:space="preserve"> </w:t>
      </w:r>
    </w:p>
    <w:p w:rsidR="00386384" w:rsidRDefault="008B7F47" w:rsidP="001A6A20">
      <w:r w:rsidRPr="008B7F47">
        <w:rPr>
          <w:noProof/>
          <w:lang w:eastAsia="pl-PL"/>
        </w:rPr>
        <w:drawing>
          <wp:inline distT="0" distB="0" distL="0" distR="0">
            <wp:extent cx="5549704" cy="3559126"/>
            <wp:effectExtent l="0" t="0" r="0" b="0"/>
            <wp:docPr id="20" name="Wykres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86384" w:rsidRPr="004A2240" w:rsidRDefault="00386384" w:rsidP="00386384">
      <w:r w:rsidRPr="004A2240">
        <w:t>Źródło: badania własne</w:t>
      </w:r>
    </w:p>
    <w:p w:rsidR="00386384" w:rsidRDefault="00386384" w:rsidP="00786800">
      <w:pPr>
        <w:rPr>
          <w:lang w:eastAsia="en-US"/>
        </w:rPr>
      </w:pPr>
    </w:p>
    <w:p w:rsidR="00D222E4" w:rsidRDefault="00D222E4" w:rsidP="00786800">
      <w:pPr>
        <w:rPr>
          <w:lang w:eastAsia="en-US"/>
        </w:rPr>
      </w:pPr>
    </w:p>
    <w:p w:rsidR="00D222E4" w:rsidRDefault="00136B6B" w:rsidP="00786800">
      <w:pPr>
        <w:rPr>
          <w:lang w:eastAsia="en-US"/>
        </w:rPr>
      </w:pPr>
      <w:r>
        <w:rPr>
          <w:lang w:eastAsia="en-US"/>
        </w:rPr>
        <w:t>Najczęściej wykorzystywaną formą wśród badanych do przekazywania  informacji od społeczeństwa do LGD jest kontakt mailowy (61%), kontakt bezpośredni z przedstawicielem LGD (48%).. Najmniejszym powodzeniem w  przekazywaniu informacji cieszy się ankieta papierowa, kontakt poprzez portale społecznościowe.</w:t>
      </w:r>
    </w:p>
    <w:p w:rsidR="00D222E4" w:rsidRPr="00C73E0C" w:rsidRDefault="00D222E4" w:rsidP="00C73E0C">
      <w:pPr>
        <w:pStyle w:val="Nagwek4"/>
      </w:pPr>
      <w:bookmarkStart w:id="60" w:name="_Toc125615341"/>
      <w:r w:rsidRPr="00C73E0C">
        <w:lastRenderedPageBreak/>
        <w:t>Który z kanałów przekazywania informacji zwrotnej od społeczności do LGD byłby dla Pani/Pana najbardziej odpowiedni?</w:t>
      </w:r>
      <w:bookmarkEnd w:id="60"/>
    </w:p>
    <w:p w:rsidR="00386384" w:rsidRDefault="00136B6B" w:rsidP="00786800">
      <w:pPr>
        <w:rPr>
          <w:lang w:eastAsia="en-US"/>
        </w:rPr>
      </w:pPr>
      <w:r w:rsidRPr="00136B6B">
        <w:rPr>
          <w:noProof/>
          <w:lang w:eastAsia="pl-PL"/>
        </w:rPr>
        <w:drawing>
          <wp:inline distT="0" distB="0" distL="0" distR="0">
            <wp:extent cx="5479366" cy="3130061"/>
            <wp:effectExtent l="0" t="0" r="0" b="0"/>
            <wp:docPr id="21" name="Wykres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86384" w:rsidRPr="004A2240" w:rsidRDefault="00386384" w:rsidP="00386384">
      <w:r w:rsidRPr="004A2240">
        <w:t>Źródło: badania własne</w:t>
      </w:r>
    </w:p>
    <w:p w:rsidR="00B33948" w:rsidRDefault="00136B6B" w:rsidP="00786800">
      <w:pPr>
        <w:rPr>
          <w:lang w:eastAsia="en-US"/>
        </w:rPr>
      </w:pPr>
      <w:r>
        <w:rPr>
          <w:lang w:eastAsia="en-US"/>
        </w:rPr>
        <w:t>O potrzebach lokalnej społeczności mieszkańcy najczęściej dowiadują się z rozmów z mieszkańcami (74%) i z własnego doświadczenia (65%),rozmów z członkami organizacji, samorządowcami (61%). Bardzo rzadko jako źródło informacji wskazywano Internet, czy analizy gospodarcze i badania społeczne.</w:t>
      </w:r>
    </w:p>
    <w:p w:rsidR="00B33948" w:rsidRDefault="00B33948" w:rsidP="00786800">
      <w:pPr>
        <w:rPr>
          <w:lang w:eastAsia="en-US"/>
        </w:rPr>
      </w:pPr>
    </w:p>
    <w:p w:rsidR="00D222E4" w:rsidRPr="00C73E0C" w:rsidRDefault="00D222E4" w:rsidP="00C73E0C">
      <w:pPr>
        <w:pStyle w:val="Nagwek4"/>
      </w:pPr>
      <w:bookmarkStart w:id="61" w:name="_Toc125615342"/>
      <w:r w:rsidRPr="00C73E0C">
        <w:t>Skąd, przede wszystkim, czerpie Pan(i) informacje o potrzebach mieszkańców?</w:t>
      </w:r>
      <w:bookmarkEnd w:id="61"/>
    </w:p>
    <w:p w:rsidR="00386384" w:rsidRDefault="00136B6B" w:rsidP="00786800">
      <w:pPr>
        <w:rPr>
          <w:lang w:eastAsia="en-US"/>
        </w:rPr>
      </w:pPr>
      <w:r w:rsidRPr="00136B6B">
        <w:rPr>
          <w:noProof/>
          <w:lang w:eastAsia="pl-PL"/>
        </w:rPr>
        <w:drawing>
          <wp:inline distT="0" distB="0" distL="0" distR="0">
            <wp:extent cx="5591908" cy="2560320"/>
            <wp:effectExtent l="0" t="0" r="0" b="0"/>
            <wp:docPr id="22" name="Wykres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86384" w:rsidRDefault="00386384" w:rsidP="00386384">
      <w:r w:rsidRPr="004A2240">
        <w:t>Źródło: badania własne</w:t>
      </w:r>
    </w:p>
    <w:p w:rsidR="00136B6B" w:rsidRPr="004A2240" w:rsidRDefault="00136B6B" w:rsidP="00386384"/>
    <w:p w:rsidR="00B33948" w:rsidRDefault="00136B6B" w:rsidP="00786800">
      <w:pPr>
        <w:rPr>
          <w:lang w:eastAsia="en-US"/>
        </w:rPr>
      </w:pPr>
      <w:r>
        <w:rPr>
          <w:lang w:eastAsia="en-US"/>
        </w:rPr>
        <w:lastRenderedPageBreak/>
        <w:t>Zdaniem wszystkich ankietowanych mieszkańców nabory wniosków ogłaszane przez Lokalną Grupę Działania „Długosz Królewski” odpowiadały na potrzeby mieszkańców i idealnie się w nie wpisywały.</w:t>
      </w:r>
      <w:r w:rsidR="00424F2B">
        <w:rPr>
          <w:lang w:eastAsia="en-US"/>
        </w:rPr>
        <w:t xml:space="preserve"> N</w:t>
      </w:r>
      <w:r>
        <w:rPr>
          <w:lang w:eastAsia="en-US"/>
        </w:rPr>
        <w:t xml:space="preserve">ikt </w:t>
      </w:r>
      <w:r w:rsidR="00424F2B">
        <w:rPr>
          <w:lang w:eastAsia="en-US"/>
        </w:rPr>
        <w:t>a ankietowanych nie mówił o tym, że nabory wniosków</w:t>
      </w:r>
      <w:r>
        <w:rPr>
          <w:lang w:eastAsia="en-US"/>
        </w:rPr>
        <w:t xml:space="preserve"> mijały się z potrzebami lokalnej społeczności.</w:t>
      </w:r>
    </w:p>
    <w:p w:rsidR="00D222E4" w:rsidRPr="00C73E0C" w:rsidRDefault="00D222E4" w:rsidP="00C73E0C">
      <w:pPr>
        <w:pStyle w:val="Nagwek4"/>
      </w:pPr>
      <w:bookmarkStart w:id="62" w:name="_Toc125615343"/>
      <w:r w:rsidRPr="00C73E0C">
        <w:t>Czy nabory wniosków ogłaszane przez LGD odpowiadały na potrzeby mieszkańców?</w:t>
      </w:r>
      <w:bookmarkEnd w:id="62"/>
    </w:p>
    <w:p w:rsidR="00386384" w:rsidRDefault="00136B6B" w:rsidP="00786800">
      <w:pPr>
        <w:rPr>
          <w:lang w:eastAsia="en-US"/>
        </w:rPr>
      </w:pPr>
      <w:r w:rsidRPr="00136B6B">
        <w:rPr>
          <w:noProof/>
          <w:lang w:eastAsia="pl-PL"/>
        </w:rPr>
        <w:drawing>
          <wp:inline distT="0" distB="0" distL="0" distR="0">
            <wp:extent cx="5071403" cy="2110153"/>
            <wp:effectExtent l="0" t="0" r="0" b="0"/>
            <wp:docPr id="23" name="Wykres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86384" w:rsidRPr="004A2240" w:rsidRDefault="00386384" w:rsidP="00386384">
      <w:r w:rsidRPr="004A2240">
        <w:t>Źródło: badania własne</w:t>
      </w:r>
    </w:p>
    <w:p w:rsidR="00675544" w:rsidRDefault="00424F2B" w:rsidP="00786800">
      <w:pPr>
        <w:rPr>
          <w:lang w:eastAsia="en-US"/>
        </w:rPr>
      </w:pPr>
      <w:r>
        <w:rPr>
          <w:lang w:eastAsia="en-US"/>
        </w:rPr>
        <w:t>Nabory wniosków, które organizowała LGD najbardziej pomogły w rozwiązaniu problemów związanych z potrzebą rozwoju infrastruktury społecznej i kulturalnej, aktywności społecznej mieszkańców, potrzebą rozwoju infrastruktury sportowej, rekreacyjnej. Wg badanych najmniej pomogły  w kwestii budowy lub remontu infrastruktury drogowej. Ten ostatni obszar dostał również najwięcej negatywnych odpowiedzi (25%).</w:t>
      </w:r>
    </w:p>
    <w:p w:rsidR="00D222E4" w:rsidRPr="00C73E0C" w:rsidRDefault="00D222E4" w:rsidP="00C73E0C">
      <w:pPr>
        <w:pStyle w:val="Nagwek4"/>
      </w:pPr>
      <w:bookmarkStart w:id="63" w:name="_Toc125615344"/>
      <w:r w:rsidRPr="00C73E0C">
        <w:t>Czy realizowane w LGD nabory wniosków pomogły w rozwiązywaniu problemów społecznych związanych z</w:t>
      </w:r>
      <w:r w:rsidR="00D56F11" w:rsidRPr="00C73E0C">
        <w:t>:</w:t>
      </w:r>
      <w:bookmarkEnd w:id="63"/>
    </w:p>
    <w:p w:rsidR="00386384" w:rsidRDefault="00424F2B" w:rsidP="00786800">
      <w:pPr>
        <w:rPr>
          <w:lang w:eastAsia="en-US"/>
        </w:rPr>
      </w:pPr>
      <w:r w:rsidRPr="00424F2B">
        <w:rPr>
          <w:noProof/>
          <w:lang w:eastAsia="pl-PL"/>
        </w:rPr>
        <w:drawing>
          <wp:inline distT="0" distB="0" distL="0" distR="0">
            <wp:extent cx="5711483" cy="2715064"/>
            <wp:effectExtent l="0" t="0" r="0" b="0"/>
            <wp:docPr id="24" name="Wykres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86384" w:rsidRPr="004A2240" w:rsidRDefault="00386384" w:rsidP="00386384">
      <w:r w:rsidRPr="004A2240">
        <w:t>Źródło: badania własne</w:t>
      </w:r>
    </w:p>
    <w:p w:rsidR="00AF0A4F" w:rsidRDefault="00424F2B" w:rsidP="00786800">
      <w:pPr>
        <w:rPr>
          <w:lang w:eastAsia="en-US"/>
        </w:rPr>
      </w:pPr>
      <w:r>
        <w:rPr>
          <w:lang w:eastAsia="en-US"/>
        </w:rPr>
        <w:lastRenderedPageBreak/>
        <w:t>Mieszkańcy gmin są mocno podzieleni w kwestii osiągnięcia podobnych rezultatów przy pomocy innych projektów. O tym, że można by uzyskać podobne rezultaty za pomocą innych projektów odpowiedziało 38% ankietowanych. Wg 13% inne projekty byłyby bardziej efektywne, również taką samą ilość głosów dostała odpowiedź, że inne projekty byłyby mniej efektywne.</w:t>
      </w:r>
    </w:p>
    <w:p w:rsidR="00D56F11" w:rsidRPr="00C73E0C" w:rsidRDefault="00D56F11" w:rsidP="00C73E0C">
      <w:pPr>
        <w:pStyle w:val="Nagwek4"/>
      </w:pPr>
      <w:bookmarkStart w:id="64" w:name="_Toc125615345"/>
      <w:r w:rsidRPr="00C73E0C">
        <w:t>Czy Pana(i) zdaniem za pomocą innych projektów można byłoby osiągnąć podobne rezultaty?</w:t>
      </w:r>
      <w:bookmarkEnd w:id="64"/>
    </w:p>
    <w:p w:rsidR="00386384" w:rsidRDefault="00424F2B" w:rsidP="00786800">
      <w:pPr>
        <w:rPr>
          <w:lang w:eastAsia="en-US"/>
        </w:rPr>
      </w:pPr>
      <w:r w:rsidRPr="00424F2B">
        <w:rPr>
          <w:noProof/>
          <w:lang w:eastAsia="pl-PL"/>
        </w:rPr>
        <w:drawing>
          <wp:inline distT="0" distB="0" distL="0" distR="0">
            <wp:extent cx="4930726" cy="2096086"/>
            <wp:effectExtent l="0" t="0" r="0" b="0"/>
            <wp:docPr id="25" name="Wykres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386384" w:rsidRDefault="00386384" w:rsidP="00386384">
      <w:r w:rsidRPr="004A2240">
        <w:t>Źródło: badania własne</w:t>
      </w:r>
    </w:p>
    <w:p w:rsidR="00424F2B" w:rsidRDefault="00424F2B" w:rsidP="00386384"/>
    <w:p w:rsidR="00424F2B" w:rsidRDefault="008C2A2D" w:rsidP="00386384">
      <w:r>
        <w:t>Wśród osób badanych panuje zgoda co do sensowności i efektywności wykorzystania środków finansowych podczas wdrażania LSR. Tak odpowiadało aż 94% mieszkańców obszarów należących do LGD. Tylko 6% badanych miało problem z udzieleniem jednoznacznej odpowiedzi.</w:t>
      </w:r>
    </w:p>
    <w:p w:rsidR="00D56F11" w:rsidRPr="00C73E0C" w:rsidRDefault="00D56F11" w:rsidP="00C73E0C">
      <w:pPr>
        <w:pStyle w:val="Nagwek4"/>
      </w:pPr>
      <w:bookmarkStart w:id="65" w:name="_Toc125615346"/>
      <w:r w:rsidRPr="00C73E0C">
        <w:t>Czy Pana(i) zdaniem środki finansowe przeznaczone na wdrażanie Lokalnej Strategii Rozwoju zostały wydane efektywnie (z korzyścią dla społeczności)?</w:t>
      </w:r>
      <w:bookmarkEnd w:id="65"/>
    </w:p>
    <w:p w:rsidR="00386384" w:rsidRDefault="00424F2B" w:rsidP="00786800">
      <w:pPr>
        <w:rPr>
          <w:lang w:eastAsia="en-US"/>
        </w:rPr>
      </w:pPr>
      <w:r w:rsidRPr="00424F2B">
        <w:rPr>
          <w:noProof/>
          <w:lang w:eastAsia="pl-PL"/>
        </w:rPr>
        <w:drawing>
          <wp:inline distT="0" distB="0" distL="0" distR="0">
            <wp:extent cx="4783015" cy="2222696"/>
            <wp:effectExtent l="0" t="0" r="0" b="0"/>
            <wp:docPr id="27" name="Wykres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386384" w:rsidRPr="004A2240" w:rsidRDefault="00386384" w:rsidP="00386384">
      <w:r w:rsidRPr="004A2240">
        <w:t>Źródło: badania własne</w:t>
      </w:r>
    </w:p>
    <w:p w:rsidR="00386384" w:rsidRDefault="008C2A2D" w:rsidP="00786800">
      <w:pPr>
        <w:rPr>
          <w:lang w:eastAsia="en-US"/>
        </w:rPr>
      </w:pPr>
      <w:r>
        <w:rPr>
          <w:lang w:eastAsia="en-US"/>
        </w:rPr>
        <w:lastRenderedPageBreak/>
        <w:t>Również mocno podzieleni są mieszkańcy terenów należących do LGD, czy LGD powinna podejmować jakieś dodatkowe działania wykraczające poza działania LSR, aby rozwiązywać problemy społeczne mieszkańców. Duża grupa osób uważa, że LGD powinna się ograniczyć do założeń LSR (44%), również dużą część osób uważa, że jednak powinna podejmować jakieś dodatkowe działania (38%) i co piąty mieszkaniec nie potrafił udzielić odpowiedzi na ten temat.</w:t>
      </w:r>
    </w:p>
    <w:p w:rsidR="00D56F11" w:rsidRPr="00C73E0C" w:rsidRDefault="00D56F11" w:rsidP="00C73E0C">
      <w:pPr>
        <w:pStyle w:val="Nagwek4"/>
      </w:pPr>
      <w:bookmarkStart w:id="66" w:name="_Toc125615347"/>
      <w:r w:rsidRPr="00C73E0C">
        <w:t>Czy Pana(i) zdaniem LGD powinna podejmować dodatkowe działania aby rozwiązywać problemy społeczne mieszkańców obszaru LGD?</w:t>
      </w:r>
      <w:bookmarkEnd w:id="66"/>
    </w:p>
    <w:p w:rsidR="00386384" w:rsidRDefault="008C2A2D" w:rsidP="00786800">
      <w:pPr>
        <w:rPr>
          <w:lang w:eastAsia="en-US"/>
        </w:rPr>
      </w:pPr>
      <w:r w:rsidRPr="008C2A2D">
        <w:rPr>
          <w:noProof/>
          <w:lang w:eastAsia="pl-PL"/>
        </w:rPr>
        <w:drawing>
          <wp:inline distT="0" distB="0" distL="0" distR="0">
            <wp:extent cx="4705643" cy="2131255"/>
            <wp:effectExtent l="0" t="0" r="0" b="0"/>
            <wp:docPr id="28" name="Wykres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386384" w:rsidRDefault="00386384" w:rsidP="00386384">
      <w:r w:rsidRPr="004A2240">
        <w:t>Źródło: badania własne</w:t>
      </w:r>
    </w:p>
    <w:p w:rsidR="002D31E4" w:rsidRPr="004A2240" w:rsidRDefault="002D31E4" w:rsidP="00386384"/>
    <w:p w:rsidR="00A3419E" w:rsidRDefault="00A3419E" w:rsidP="00A3419E">
      <w:pPr>
        <w:pStyle w:val="Nagwek3"/>
      </w:pPr>
      <w:bookmarkStart w:id="67" w:name="_Toc106806010"/>
      <w:r w:rsidRPr="00FC6AF0">
        <w:t>Doradztwo</w:t>
      </w:r>
      <w:bookmarkEnd w:id="67"/>
      <w:r w:rsidRPr="00FC6AF0">
        <w:t xml:space="preserve"> biura LGD </w:t>
      </w:r>
    </w:p>
    <w:p w:rsidR="002D31E4" w:rsidRPr="00C172C8" w:rsidRDefault="002D31E4" w:rsidP="002D31E4">
      <w:r w:rsidRPr="00C172C8">
        <w:t xml:space="preserve">LGD świadczy indywidualne usługi doradcze w swojej siedzibie oraz telefonicznie. W latach 2016 – 2021 usługi doradcze w zakresie spotkań indywidualnych otrzymało 151 osób, w tym 125 otrzymało doradztwo w siedzibie LGD.  </w:t>
      </w:r>
    </w:p>
    <w:p w:rsidR="002D31E4" w:rsidRDefault="002D31E4" w:rsidP="002D31E4">
      <w:r>
        <w:t>Po zakończonym doradztwie osoby wypełniają ankietę satysfakcji. Łącznie w trakcie konsultacji z lat 2016-2021 otrzymano 64 ankiety. Ogólna ocena doradców, znajomość tematu oraz przygotowanie merytoryczne i poziom obsługi, zostały ocenione wysoko, najczęściej na ocenę 5 (skala od 1 do 5), sporadycznie występują oceny 4 i pojedyncze 3. Najczęstszym źródłem informacji o pozyskaniu dofinansowania okazała się strona LGD lub informacje uzyskane od pracowników Stowarzyszenia.</w:t>
      </w:r>
    </w:p>
    <w:p w:rsidR="002D31E4" w:rsidRDefault="002D31E4" w:rsidP="002D31E4"/>
    <w:p w:rsidR="002D31E4" w:rsidRPr="00850214" w:rsidRDefault="002D31E4" w:rsidP="00850214">
      <w:pPr>
        <w:pStyle w:val="Nagwek5"/>
      </w:pPr>
      <w:bookmarkStart w:id="68" w:name="_Toc115392093"/>
      <w:bookmarkStart w:id="69" w:name="_Toc125615361"/>
      <w:r w:rsidRPr="00850214">
        <w:t>Doradztwo w liczbach</w:t>
      </w:r>
      <w:bookmarkEnd w:id="68"/>
      <w:bookmarkEnd w:id="69"/>
    </w:p>
    <w:tbl>
      <w:tblPr>
        <w:tblW w:w="4065" w:type="pct"/>
        <w:tblCellMar>
          <w:left w:w="70" w:type="dxa"/>
          <w:right w:w="70" w:type="dxa"/>
        </w:tblCellMar>
        <w:tblLook w:val="04A0" w:firstRow="1" w:lastRow="0" w:firstColumn="1" w:lastColumn="0" w:noHBand="0" w:noVBand="1"/>
      </w:tblPr>
      <w:tblGrid>
        <w:gridCol w:w="1614"/>
        <w:gridCol w:w="1105"/>
        <w:gridCol w:w="1442"/>
        <w:gridCol w:w="1254"/>
        <w:gridCol w:w="1952"/>
      </w:tblGrid>
      <w:tr w:rsidR="002D31E4" w:rsidRPr="00A6212F" w:rsidTr="00850214">
        <w:trPr>
          <w:trHeight w:val="312"/>
        </w:trPr>
        <w:tc>
          <w:tcPr>
            <w:tcW w:w="10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1E4" w:rsidRPr="00A6212F" w:rsidRDefault="002D31E4" w:rsidP="005A1D9A">
            <w:pPr>
              <w:spacing w:before="0" w:after="0" w:line="240" w:lineRule="auto"/>
              <w:jc w:val="left"/>
              <w:rPr>
                <w:rFonts w:ascii="Calibri" w:hAnsi="Calibri" w:cs="Calibri"/>
                <w:color w:val="000000"/>
                <w:sz w:val="20"/>
                <w:szCs w:val="22"/>
                <w:lang w:eastAsia="pl-PL"/>
              </w:rPr>
            </w:pPr>
            <w:r w:rsidRPr="00A6212F">
              <w:rPr>
                <w:rFonts w:ascii="Calibri" w:hAnsi="Calibri" w:cs="Calibri"/>
                <w:color w:val="000000"/>
                <w:sz w:val="20"/>
                <w:szCs w:val="22"/>
                <w:lang w:eastAsia="pl-PL"/>
              </w:rPr>
              <w:t> </w:t>
            </w:r>
          </w:p>
        </w:tc>
        <w:tc>
          <w:tcPr>
            <w:tcW w:w="750" w:type="pct"/>
            <w:tcBorders>
              <w:top w:val="single" w:sz="4" w:space="0" w:color="auto"/>
              <w:left w:val="nil"/>
              <w:bottom w:val="single" w:sz="4" w:space="0" w:color="auto"/>
              <w:right w:val="single" w:sz="4" w:space="0" w:color="auto"/>
            </w:tcBorders>
            <w:shd w:val="clear" w:color="auto" w:fill="auto"/>
            <w:noWrap/>
            <w:vAlign w:val="bottom"/>
            <w:hideMark/>
          </w:tcPr>
          <w:p w:rsidR="002D31E4" w:rsidRPr="00A6212F" w:rsidRDefault="002D31E4" w:rsidP="00850214">
            <w:pPr>
              <w:spacing w:before="0" w:after="0" w:line="240" w:lineRule="auto"/>
              <w:jc w:val="center"/>
              <w:rPr>
                <w:rFonts w:ascii="Calibri" w:hAnsi="Calibri" w:cs="Calibri"/>
                <w:b/>
                <w:color w:val="000000"/>
                <w:sz w:val="20"/>
                <w:szCs w:val="22"/>
                <w:lang w:eastAsia="pl-PL"/>
              </w:rPr>
            </w:pPr>
            <w:r w:rsidRPr="00A6212F">
              <w:rPr>
                <w:rFonts w:ascii="Calibri" w:hAnsi="Calibri" w:cs="Calibri"/>
                <w:b/>
                <w:color w:val="000000"/>
                <w:sz w:val="20"/>
                <w:szCs w:val="22"/>
                <w:lang w:eastAsia="pl-PL"/>
              </w:rPr>
              <w:t>osobiste</w:t>
            </w:r>
          </w:p>
        </w:tc>
        <w:tc>
          <w:tcPr>
            <w:tcW w:w="979" w:type="pct"/>
            <w:tcBorders>
              <w:top w:val="single" w:sz="4" w:space="0" w:color="auto"/>
              <w:left w:val="nil"/>
              <w:bottom w:val="single" w:sz="4" w:space="0" w:color="auto"/>
              <w:right w:val="single" w:sz="4" w:space="0" w:color="auto"/>
            </w:tcBorders>
            <w:shd w:val="clear" w:color="auto" w:fill="auto"/>
            <w:noWrap/>
            <w:vAlign w:val="bottom"/>
            <w:hideMark/>
          </w:tcPr>
          <w:p w:rsidR="002D31E4" w:rsidRPr="00A6212F" w:rsidRDefault="002D31E4" w:rsidP="00850214">
            <w:pPr>
              <w:spacing w:before="0" w:after="0" w:line="240" w:lineRule="auto"/>
              <w:jc w:val="center"/>
              <w:rPr>
                <w:rFonts w:ascii="Calibri" w:hAnsi="Calibri" w:cs="Calibri"/>
                <w:b/>
                <w:color w:val="000000"/>
                <w:sz w:val="20"/>
                <w:szCs w:val="22"/>
                <w:lang w:eastAsia="pl-PL"/>
              </w:rPr>
            </w:pPr>
            <w:r w:rsidRPr="00A6212F">
              <w:rPr>
                <w:rFonts w:ascii="Calibri" w:hAnsi="Calibri" w:cs="Calibri"/>
                <w:b/>
                <w:color w:val="000000"/>
                <w:sz w:val="20"/>
                <w:szCs w:val="22"/>
                <w:lang w:eastAsia="pl-PL"/>
              </w:rPr>
              <w:t>telefoniczne</w:t>
            </w:r>
          </w:p>
        </w:tc>
        <w:tc>
          <w:tcPr>
            <w:tcW w:w="851" w:type="pct"/>
            <w:tcBorders>
              <w:top w:val="single" w:sz="4" w:space="0" w:color="auto"/>
              <w:left w:val="nil"/>
              <w:bottom w:val="single" w:sz="4" w:space="0" w:color="auto"/>
              <w:right w:val="single" w:sz="4" w:space="0" w:color="auto"/>
            </w:tcBorders>
            <w:shd w:val="clear" w:color="auto" w:fill="E7E6E6" w:themeFill="background2"/>
            <w:noWrap/>
            <w:vAlign w:val="bottom"/>
            <w:hideMark/>
          </w:tcPr>
          <w:p w:rsidR="002D31E4" w:rsidRPr="00A6212F" w:rsidRDefault="002D31E4" w:rsidP="00850214">
            <w:pPr>
              <w:spacing w:before="0" w:after="0" w:line="240" w:lineRule="auto"/>
              <w:jc w:val="center"/>
              <w:rPr>
                <w:rFonts w:ascii="Calibri" w:hAnsi="Calibri" w:cs="Calibri"/>
                <w:b/>
                <w:color w:val="000000"/>
                <w:sz w:val="20"/>
                <w:szCs w:val="22"/>
                <w:lang w:eastAsia="pl-PL"/>
              </w:rPr>
            </w:pPr>
            <w:r w:rsidRPr="00A6212F">
              <w:rPr>
                <w:rFonts w:ascii="Calibri" w:hAnsi="Calibri" w:cs="Calibri"/>
                <w:b/>
                <w:color w:val="000000"/>
                <w:sz w:val="20"/>
                <w:szCs w:val="22"/>
                <w:lang w:eastAsia="pl-PL"/>
              </w:rPr>
              <w:t>ogółem</w:t>
            </w:r>
          </w:p>
        </w:tc>
        <w:tc>
          <w:tcPr>
            <w:tcW w:w="1325" w:type="pct"/>
            <w:tcBorders>
              <w:top w:val="single" w:sz="4" w:space="0" w:color="auto"/>
              <w:left w:val="nil"/>
              <w:bottom w:val="single" w:sz="4" w:space="0" w:color="auto"/>
              <w:right w:val="single" w:sz="4" w:space="0" w:color="auto"/>
            </w:tcBorders>
            <w:shd w:val="clear" w:color="auto" w:fill="auto"/>
            <w:noWrap/>
            <w:vAlign w:val="bottom"/>
            <w:hideMark/>
          </w:tcPr>
          <w:p w:rsidR="002D31E4" w:rsidRPr="00A6212F" w:rsidRDefault="002D31E4" w:rsidP="00850214">
            <w:pPr>
              <w:spacing w:before="0" w:after="0" w:line="240" w:lineRule="auto"/>
              <w:jc w:val="center"/>
              <w:rPr>
                <w:rFonts w:ascii="Calibri" w:hAnsi="Calibri" w:cs="Calibri"/>
                <w:b/>
                <w:color w:val="000000"/>
                <w:sz w:val="20"/>
                <w:szCs w:val="22"/>
                <w:lang w:eastAsia="pl-PL"/>
              </w:rPr>
            </w:pPr>
            <w:r w:rsidRPr="00A6212F">
              <w:rPr>
                <w:rFonts w:ascii="Calibri" w:hAnsi="Calibri" w:cs="Calibri"/>
                <w:b/>
                <w:color w:val="000000"/>
                <w:sz w:val="20"/>
                <w:szCs w:val="22"/>
                <w:lang w:eastAsia="pl-PL"/>
              </w:rPr>
              <w:t>ankiety zadowolenia</w:t>
            </w:r>
          </w:p>
        </w:tc>
      </w:tr>
      <w:tr w:rsidR="002D31E4" w:rsidRPr="00A6212F" w:rsidTr="00850214">
        <w:trPr>
          <w:trHeight w:val="312"/>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rsidR="002D31E4" w:rsidRPr="00A6212F" w:rsidRDefault="002D31E4" w:rsidP="005A1D9A">
            <w:pPr>
              <w:spacing w:before="0" w:after="0" w:line="240" w:lineRule="auto"/>
              <w:jc w:val="right"/>
              <w:rPr>
                <w:rFonts w:ascii="Calibri" w:hAnsi="Calibri" w:cs="Calibri"/>
                <w:b/>
                <w:color w:val="000000"/>
                <w:sz w:val="20"/>
                <w:szCs w:val="22"/>
                <w:lang w:eastAsia="pl-PL"/>
              </w:rPr>
            </w:pPr>
            <w:r w:rsidRPr="00A6212F">
              <w:rPr>
                <w:rFonts w:ascii="Calibri" w:hAnsi="Calibri" w:cs="Calibri"/>
                <w:b/>
                <w:color w:val="000000"/>
                <w:sz w:val="20"/>
                <w:szCs w:val="22"/>
                <w:lang w:eastAsia="pl-PL"/>
              </w:rPr>
              <w:t>2016</w:t>
            </w:r>
          </w:p>
        </w:tc>
        <w:tc>
          <w:tcPr>
            <w:tcW w:w="750" w:type="pct"/>
            <w:tcBorders>
              <w:top w:val="nil"/>
              <w:left w:val="nil"/>
              <w:bottom w:val="single" w:sz="4" w:space="0" w:color="auto"/>
              <w:right w:val="single" w:sz="4" w:space="0" w:color="auto"/>
            </w:tcBorders>
            <w:shd w:val="clear" w:color="auto" w:fill="auto"/>
            <w:noWrap/>
            <w:vAlign w:val="bottom"/>
            <w:hideMark/>
          </w:tcPr>
          <w:p w:rsidR="002D31E4" w:rsidRPr="00A6212F" w:rsidRDefault="002D31E4" w:rsidP="005A1D9A">
            <w:pPr>
              <w:spacing w:before="0" w:after="0" w:line="240" w:lineRule="auto"/>
              <w:jc w:val="center"/>
              <w:rPr>
                <w:rFonts w:ascii="Calibri" w:hAnsi="Calibri" w:cs="Calibri"/>
                <w:color w:val="000000"/>
                <w:sz w:val="18"/>
                <w:szCs w:val="22"/>
                <w:lang w:eastAsia="pl-PL"/>
              </w:rPr>
            </w:pPr>
            <w:r w:rsidRPr="00A6212F">
              <w:rPr>
                <w:rFonts w:ascii="Calibri" w:hAnsi="Calibri" w:cs="Calibri"/>
                <w:color w:val="000000"/>
                <w:sz w:val="18"/>
                <w:szCs w:val="22"/>
                <w:lang w:eastAsia="pl-PL"/>
              </w:rPr>
              <w:t>29</w:t>
            </w:r>
          </w:p>
        </w:tc>
        <w:tc>
          <w:tcPr>
            <w:tcW w:w="979" w:type="pct"/>
            <w:tcBorders>
              <w:top w:val="nil"/>
              <w:left w:val="nil"/>
              <w:bottom w:val="single" w:sz="4" w:space="0" w:color="auto"/>
              <w:right w:val="single" w:sz="4" w:space="0" w:color="auto"/>
            </w:tcBorders>
            <w:shd w:val="clear" w:color="auto" w:fill="auto"/>
            <w:noWrap/>
            <w:vAlign w:val="bottom"/>
            <w:hideMark/>
          </w:tcPr>
          <w:p w:rsidR="002D31E4" w:rsidRPr="00A6212F" w:rsidRDefault="002D31E4" w:rsidP="005A1D9A">
            <w:pPr>
              <w:spacing w:before="0" w:after="0" w:line="240" w:lineRule="auto"/>
              <w:jc w:val="center"/>
              <w:rPr>
                <w:rFonts w:ascii="Calibri" w:hAnsi="Calibri" w:cs="Calibri"/>
                <w:color w:val="000000"/>
                <w:sz w:val="18"/>
                <w:szCs w:val="22"/>
                <w:lang w:eastAsia="pl-PL"/>
              </w:rPr>
            </w:pPr>
            <w:r w:rsidRPr="00A6212F">
              <w:rPr>
                <w:rFonts w:ascii="Calibri" w:hAnsi="Calibri" w:cs="Calibri"/>
                <w:color w:val="000000"/>
                <w:sz w:val="18"/>
                <w:szCs w:val="22"/>
                <w:lang w:eastAsia="pl-PL"/>
              </w:rPr>
              <w:t>2</w:t>
            </w:r>
          </w:p>
        </w:tc>
        <w:tc>
          <w:tcPr>
            <w:tcW w:w="851" w:type="pct"/>
            <w:tcBorders>
              <w:top w:val="nil"/>
              <w:left w:val="nil"/>
              <w:bottom w:val="single" w:sz="4" w:space="0" w:color="auto"/>
              <w:right w:val="single" w:sz="4" w:space="0" w:color="auto"/>
            </w:tcBorders>
            <w:shd w:val="clear" w:color="auto" w:fill="E7E6E6" w:themeFill="background2"/>
            <w:noWrap/>
            <w:vAlign w:val="bottom"/>
            <w:hideMark/>
          </w:tcPr>
          <w:p w:rsidR="002D31E4" w:rsidRPr="00A6212F" w:rsidRDefault="002D31E4" w:rsidP="005A1D9A">
            <w:pPr>
              <w:spacing w:before="0" w:after="0" w:line="240" w:lineRule="auto"/>
              <w:jc w:val="center"/>
              <w:rPr>
                <w:rFonts w:ascii="Calibri" w:hAnsi="Calibri" w:cs="Calibri"/>
                <w:color w:val="000000"/>
                <w:sz w:val="18"/>
                <w:szCs w:val="22"/>
                <w:lang w:eastAsia="pl-PL"/>
              </w:rPr>
            </w:pPr>
            <w:r w:rsidRPr="00A6212F">
              <w:rPr>
                <w:rFonts w:ascii="Calibri" w:hAnsi="Calibri" w:cs="Calibri"/>
                <w:color w:val="000000"/>
                <w:sz w:val="18"/>
                <w:szCs w:val="22"/>
                <w:lang w:eastAsia="pl-PL"/>
              </w:rPr>
              <w:t>31</w:t>
            </w:r>
          </w:p>
        </w:tc>
        <w:tc>
          <w:tcPr>
            <w:tcW w:w="1325" w:type="pct"/>
            <w:tcBorders>
              <w:top w:val="nil"/>
              <w:left w:val="nil"/>
              <w:bottom w:val="single" w:sz="4" w:space="0" w:color="auto"/>
              <w:right w:val="single" w:sz="4" w:space="0" w:color="auto"/>
            </w:tcBorders>
            <w:shd w:val="clear" w:color="auto" w:fill="auto"/>
            <w:noWrap/>
            <w:vAlign w:val="bottom"/>
            <w:hideMark/>
          </w:tcPr>
          <w:p w:rsidR="002D31E4" w:rsidRPr="00A6212F" w:rsidRDefault="002D31E4" w:rsidP="005A1D9A">
            <w:pPr>
              <w:spacing w:before="0" w:after="0" w:line="240" w:lineRule="auto"/>
              <w:jc w:val="center"/>
              <w:rPr>
                <w:rFonts w:ascii="Calibri" w:hAnsi="Calibri" w:cs="Calibri"/>
                <w:color w:val="000000"/>
                <w:sz w:val="18"/>
                <w:szCs w:val="22"/>
                <w:lang w:eastAsia="pl-PL"/>
              </w:rPr>
            </w:pPr>
            <w:r w:rsidRPr="00A6212F">
              <w:rPr>
                <w:rFonts w:ascii="Calibri" w:hAnsi="Calibri" w:cs="Calibri"/>
                <w:color w:val="000000"/>
                <w:sz w:val="18"/>
                <w:szCs w:val="22"/>
                <w:lang w:eastAsia="pl-PL"/>
              </w:rPr>
              <w:t>-</w:t>
            </w:r>
          </w:p>
        </w:tc>
      </w:tr>
      <w:tr w:rsidR="002D31E4" w:rsidRPr="00A6212F" w:rsidTr="00850214">
        <w:trPr>
          <w:trHeight w:val="312"/>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rsidR="002D31E4" w:rsidRPr="00A6212F" w:rsidRDefault="002D31E4" w:rsidP="005A1D9A">
            <w:pPr>
              <w:spacing w:before="0" w:after="0" w:line="240" w:lineRule="auto"/>
              <w:jc w:val="right"/>
              <w:rPr>
                <w:rFonts w:ascii="Calibri" w:hAnsi="Calibri" w:cs="Calibri"/>
                <w:b/>
                <w:color w:val="000000"/>
                <w:sz w:val="20"/>
                <w:szCs w:val="22"/>
                <w:lang w:eastAsia="pl-PL"/>
              </w:rPr>
            </w:pPr>
            <w:r w:rsidRPr="00A6212F">
              <w:rPr>
                <w:rFonts w:ascii="Calibri" w:hAnsi="Calibri" w:cs="Calibri"/>
                <w:b/>
                <w:color w:val="000000"/>
                <w:sz w:val="20"/>
                <w:szCs w:val="22"/>
                <w:lang w:eastAsia="pl-PL"/>
              </w:rPr>
              <w:t>2017</w:t>
            </w:r>
          </w:p>
        </w:tc>
        <w:tc>
          <w:tcPr>
            <w:tcW w:w="750" w:type="pct"/>
            <w:tcBorders>
              <w:top w:val="nil"/>
              <w:left w:val="nil"/>
              <w:bottom w:val="single" w:sz="4" w:space="0" w:color="auto"/>
              <w:right w:val="single" w:sz="4" w:space="0" w:color="auto"/>
            </w:tcBorders>
            <w:shd w:val="clear" w:color="auto" w:fill="auto"/>
            <w:noWrap/>
            <w:vAlign w:val="bottom"/>
            <w:hideMark/>
          </w:tcPr>
          <w:p w:rsidR="002D31E4" w:rsidRPr="00A6212F" w:rsidRDefault="002D31E4" w:rsidP="005A1D9A">
            <w:pPr>
              <w:spacing w:before="0" w:after="0" w:line="240" w:lineRule="auto"/>
              <w:jc w:val="center"/>
              <w:rPr>
                <w:rFonts w:ascii="Calibri" w:hAnsi="Calibri" w:cs="Calibri"/>
                <w:color w:val="000000"/>
                <w:sz w:val="18"/>
                <w:szCs w:val="22"/>
                <w:lang w:eastAsia="pl-PL"/>
              </w:rPr>
            </w:pPr>
            <w:r w:rsidRPr="00A6212F">
              <w:rPr>
                <w:rFonts w:ascii="Calibri" w:hAnsi="Calibri" w:cs="Calibri"/>
                <w:color w:val="000000"/>
                <w:sz w:val="18"/>
                <w:szCs w:val="22"/>
                <w:lang w:eastAsia="pl-PL"/>
              </w:rPr>
              <w:t>17</w:t>
            </w:r>
          </w:p>
        </w:tc>
        <w:tc>
          <w:tcPr>
            <w:tcW w:w="979" w:type="pct"/>
            <w:tcBorders>
              <w:top w:val="nil"/>
              <w:left w:val="nil"/>
              <w:bottom w:val="single" w:sz="4" w:space="0" w:color="auto"/>
              <w:right w:val="single" w:sz="4" w:space="0" w:color="auto"/>
            </w:tcBorders>
            <w:shd w:val="clear" w:color="auto" w:fill="auto"/>
            <w:noWrap/>
            <w:vAlign w:val="bottom"/>
            <w:hideMark/>
          </w:tcPr>
          <w:p w:rsidR="002D31E4" w:rsidRPr="00A6212F" w:rsidRDefault="002D31E4" w:rsidP="005A1D9A">
            <w:pPr>
              <w:spacing w:before="0" w:after="0" w:line="240" w:lineRule="auto"/>
              <w:jc w:val="center"/>
              <w:rPr>
                <w:rFonts w:ascii="Calibri" w:hAnsi="Calibri" w:cs="Calibri"/>
                <w:color w:val="000000"/>
                <w:sz w:val="18"/>
                <w:szCs w:val="22"/>
                <w:lang w:eastAsia="pl-PL"/>
              </w:rPr>
            </w:pPr>
            <w:r w:rsidRPr="00A6212F">
              <w:rPr>
                <w:rFonts w:ascii="Calibri" w:hAnsi="Calibri" w:cs="Calibri"/>
                <w:color w:val="000000"/>
                <w:sz w:val="18"/>
                <w:szCs w:val="22"/>
                <w:lang w:eastAsia="pl-PL"/>
              </w:rPr>
              <w:t>6</w:t>
            </w:r>
          </w:p>
        </w:tc>
        <w:tc>
          <w:tcPr>
            <w:tcW w:w="851" w:type="pct"/>
            <w:tcBorders>
              <w:top w:val="nil"/>
              <w:left w:val="nil"/>
              <w:bottom w:val="single" w:sz="4" w:space="0" w:color="auto"/>
              <w:right w:val="single" w:sz="4" w:space="0" w:color="auto"/>
            </w:tcBorders>
            <w:shd w:val="clear" w:color="auto" w:fill="E7E6E6" w:themeFill="background2"/>
            <w:noWrap/>
            <w:vAlign w:val="bottom"/>
            <w:hideMark/>
          </w:tcPr>
          <w:p w:rsidR="002D31E4" w:rsidRPr="00A6212F" w:rsidRDefault="002D31E4" w:rsidP="005A1D9A">
            <w:pPr>
              <w:spacing w:before="0" w:after="0" w:line="240" w:lineRule="auto"/>
              <w:jc w:val="center"/>
              <w:rPr>
                <w:rFonts w:ascii="Calibri" w:hAnsi="Calibri" w:cs="Calibri"/>
                <w:color w:val="000000"/>
                <w:sz w:val="18"/>
                <w:szCs w:val="22"/>
                <w:lang w:eastAsia="pl-PL"/>
              </w:rPr>
            </w:pPr>
            <w:r w:rsidRPr="00A6212F">
              <w:rPr>
                <w:rFonts w:ascii="Calibri" w:hAnsi="Calibri" w:cs="Calibri"/>
                <w:color w:val="000000"/>
                <w:sz w:val="18"/>
                <w:szCs w:val="22"/>
                <w:lang w:eastAsia="pl-PL"/>
              </w:rPr>
              <w:t>23</w:t>
            </w:r>
          </w:p>
        </w:tc>
        <w:tc>
          <w:tcPr>
            <w:tcW w:w="1325" w:type="pct"/>
            <w:tcBorders>
              <w:top w:val="nil"/>
              <w:left w:val="nil"/>
              <w:bottom w:val="single" w:sz="4" w:space="0" w:color="auto"/>
              <w:right w:val="single" w:sz="4" w:space="0" w:color="auto"/>
            </w:tcBorders>
            <w:shd w:val="clear" w:color="auto" w:fill="auto"/>
            <w:noWrap/>
            <w:vAlign w:val="bottom"/>
            <w:hideMark/>
          </w:tcPr>
          <w:p w:rsidR="002D31E4" w:rsidRPr="00A6212F" w:rsidRDefault="002D31E4" w:rsidP="005A1D9A">
            <w:pPr>
              <w:spacing w:before="0" w:after="0" w:line="240" w:lineRule="auto"/>
              <w:jc w:val="center"/>
              <w:rPr>
                <w:rFonts w:ascii="Calibri" w:hAnsi="Calibri" w:cs="Calibri"/>
                <w:color w:val="000000"/>
                <w:sz w:val="18"/>
                <w:szCs w:val="22"/>
                <w:lang w:eastAsia="pl-PL"/>
              </w:rPr>
            </w:pPr>
            <w:r w:rsidRPr="00A6212F">
              <w:rPr>
                <w:rFonts w:ascii="Calibri" w:hAnsi="Calibri" w:cs="Calibri"/>
                <w:color w:val="000000"/>
                <w:sz w:val="18"/>
                <w:szCs w:val="22"/>
                <w:lang w:eastAsia="pl-PL"/>
              </w:rPr>
              <w:t>9</w:t>
            </w:r>
          </w:p>
        </w:tc>
      </w:tr>
      <w:tr w:rsidR="002D31E4" w:rsidRPr="00A6212F" w:rsidTr="00850214">
        <w:trPr>
          <w:trHeight w:val="312"/>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rsidR="002D31E4" w:rsidRPr="00A6212F" w:rsidRDefault="002D31E4" w:rsidP="005A1D9A">
            <w:pPr>
              <w:spacing w:before="0" w:after="0" w:line="240" w:lineRule="auto"/>
              <w:jc w:val="right"/>
              <w:rPr>
                <w:rFonts w:ascii="Calibri" w:hAnsi="Calibri" w:cs="Calibri"/>
                <w:b/>
                <w:color w:val="000000"/>
                <w:sz w:val="20"/>
                <w:szCs w:val="22"/>
                <w:lang w:eastAsia="pl-PL"/>
              </w:rPr>
            </w:pPr>
            <w:r w:rsidRPr="00A6212F">
              <w:rPr>
                <w:rFonts w:ascii="Calibri" w:hAnsi="Calibri" w:cs="Calibri"/>
                <w:b/>
                <w:color w:val="000000"/>
                <w:sz w:val="20"/>
                <w:szCs w:val="22"/>
                <w:lang w:eastAsia="pl-PL"/>
              </w:rPr>
              <w:t>2018</w:t>
            </w:r>
          </w:p>
        </w:tc>
        <w:tc>
          <w:tcPr>
            <w:tcW w:w="750" w:type="pct"/>
            <w:tcBorders>
              <w:top w:val="nil"/>
              <w:left w:val="nil"/>
              <w:bottom w:val="single" w:sz="4" w:space="0" w:color="auto"/>
              <w:right w:val="single" w:sz="4" w:space="0" w:color="auto"/>
            </w:tcBorders>
            <w:shd w:val="clear" w:color="auto" w:fill="auto"/>
            <w:noWrap/>
            <w:vAlign w:val="bottom"/>
            <w:hideMark/>
          </w:tcPr>
          <w:p w:rsidR="002D31E4" w:rsidRPr="00A6212F" w:rsidRDefault="002D31E4" w:rsidP="005A1D9A">
            <w:pPr>
              <w:spacing w:before="0" w:after="0" w:line="240" w:lineRule="auto"/>
              <w:jc w:val="center"/>
              <w:rPr>
                <w:rFonts w:ascii="Calibri" w:hAnsi="Calibri" w:cs="Calibri"/>
                <w:color w:val="000000"/>
                <w:sz w:val="18"/>
                <w:szCs w:val="22"/>
                <w:lang w:eastAsia="pl-PL"/>
              </w:rPr>
            </w:pPr>
            <w:r w:rsidRPr="00A6212F">
              <w:rPr>
                <w:rFonts w:ascii="Calibri" w:hAnsi="Calibri" w:cs="Calibri"/>
                <w:color w:val="000000"/>
                <w:sz w:val="18"/>
                <w:szCs w:val="22"/>
                <w:lang w:eastAsia="pl-PL"/>
              </w:rPr>
              <w:t>28</w:t>
            </w:r>
          </w:p>
        </w:tc>
        <w:tc>
          <w:tcPr>
            <w:tcW w:w="979" w:type="pct"/>
            <w:tcBorders>
              <w:top w:val="nil"/>
              <w:left w:val="nil"/>
              <w:bottom w:val="single" w:sz="4" w:space="0" w:color="auto"/>
              <w:right w:val="single" w:sz="4" w:space="0" w:color="auto"/>
            </w:tcBorders>
            <w:shd w:val="clear" w:color="auto" w:fill="auto"/>
            <w:noWrap/>
            <w:vAlign w:val="bottom"/>
            <w:hideMark/>
          </w:tcPr>
          <w:p w:rsidR="002D31E4" w:rsidRPr="00A6212F" w:rsidRDefault="002D31E4" w:rsidP="005A1D9A">
            <w:pPr>
              <w:spacing w:before="0" w:after="0" w:line="240" w:lineRule="auto"/>
              <w:jc w:val="center"/>
              <w:rPr>
                <w:rFonts w:ascii="Calibri" w:hAnsi="Calibri" w:cs="Calibri"/>
                <w:color w:val="000000"/>
                <w:sz w:val="18"/>
                <w:szCs w:val="22"/>
                <w:lang w:eastAsia="pl-PL"/>
              </w:rPr>
            </w:pPr>
            <w:r w:rsidRPr="00A6212F">
              <w:rPr>
                <w:rFonts w:ascii="Calibri" w:hAnsi="Calibri" w:cs="Calibri"/>
                <w:color w:val="000000"/>
                <w:sz w:val="18"/>
                <w:szCs w:val="22"/>
                <w:lang w:eastAsia="pl-PL"/>
              </w:rPr>
              <w:t>1</w:t>
            </w:r>
          </w:p>
        </w:tc>
        <w:tc>
          <w:tcPr>
            <w:tcW w:w="851" w:type="pct"/>
            <w:tcBorders>
              <w:top w:val="nil"/>
              <w:left w:val="nil"/>
              <w:bottom w:val="single" w:sz="4" w:space="0" w:color="auto"/>
              <w:right w:val="single" w:sz="4" w:space="0" w:color="auto"/>
            </w:tcBorders>
            <w:shd w:val="clear" w:color="auto" w:fill="E7E6E6" w:themeFill="background2"/>
            <w:noWrap/>
            <w:vAlign w:val="bottom"/>
            <w:hideMark/>
          </w:tcPr>
          <w:p w:rsidR="002D31E4" w:rsidRPr="00A6212F" w:rsidRDefault="002D31E4" w:rsidP="005A1D9A">
            <w:pPr>
              <w:spacing w:before="0" w:after="0" w:line="240" w:lineRule="auto"/>
              <w:jc w:val="center"/>
              <w:rPr>
                <w:rFonts w:ascii="Calibri" w:hAnsi="Calibri" w:cs="Calibri"/>
                <w:color w:val="000000"/>
                <w:sz w:val="18"/>
                <w:szCs w:val="22"/>
                <w:lang w:eastAsia="pl-PL"/>
              </w:rPr>
            </w:pPr>
            <w:r w:rsidRPr="00A6212F">
              <w:rPr>
                <w:rFonts w:ascii="Calibri" w:hAnsi="Calibri" w:cs="Calibri"/>
                <w:color w:val="000000"/>
                <w:sz w:val="18"/>
                <w:szCs w:val="22"/>
                <w:lang w:eastAsia="pl-PL"/>
              </w:rPr>
              <w:t>29</w:t>
            </w:r>
          </w:p>
        </w:tc>
        <w:tc>
          <w:tcPr>
            <w:tcW w:w="1325" w:type="pct"/>
            <w:tcBorders>
              <w:top w:val="nil"/>
              <w:left w:val="nil"/>
              <w:bottom w:val="single" w:sz="4" w:space="0" w:color="auto"/>
              <w:right w:val="single" w:sz="4" w:space="0" w:color="auto"/>
            </w:tcBorders>
            <w:shd w:val="clear" w:color="auto" w:fill="auto"/>
            <w:noWrap/>
            <w:vAlign w:val="bottom"/>
            <w:hideMark/>
          </w:tcPr>
          <w:p w:rsidR="002D31E4" w:rsidRPr="00A6212F" w:rsidRDefault="002D31E4" w:rsidP="005A1D9A">
            <w:pPr>
              <w:spacing w:before="0" w:after="0" w:line="240" w:lineRule="auto"/>
              <w:jc w:val="center"/>
              <w:rPr>
                <w:rFonts w:ascii="Calibri" w:hAnsi="Calibri" w:cs="Calibri"/>
                <w:color w:val="000000"/>
                <w:sz w:val="18"/>
                <w:szCs w:val="22"/>
                <w:lang w:eastAsia="pl-PL"/>
              </w:rPr>
            </w:pPr>
            <w:r w:rsidRPr="00A6212F">
              <w:rPr>
                <w:rFonts w:ascii="Calibri" w:hAnsi="Calibri" w:cs="Calibri"/>
                <w:color w:val="000000"/>
                <w:sz w:val="18"/>
                <w:szCs w:val="22"/>
                <w:lang w:eastAsia="pl-PL"/>
              </w:rPr>
              <w:t>15</w:t>
            </w:r>
          </w:p>
        </w:tc>
      </w:tr>
      <w:tr w:rsidR="002D31E4" w:rsidRPr="00A6212F" w:rsidTr="00850214">
        <w:trPr>
          <w:trHeight w:val="312"/>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rsidR="002D31E4" w:rsidRPr="00A6212F" w:rsidRDefault="002D31E4" w:rsidP="005A1D9A">
            <w:pPr>
              <w:spacing w:before="0" w:after="0" w:line="240" w:lineRule="auto"/>
              <w:jc w:val="right"/>
              <w:rPr>
                <w:rFonts w:ascii="Calibri" w:hAnsi="Calibri" w:cs="Calibri"/>
                <w:b/>
                <w:color w:val="000000"/>
                <w:sz w:val="20"/>
                <w:szCs w:val="22"/>
                <w:lang w:eastAsia="pl-PL"/>
              </w:rPr>
            </w:pPr>
            <w:r w:rsidRPr="00A6212F">
              <w:rPr>
                <w:rFonts w:ascii="Calibri" w:hAnsi="Calibri" w:cs="Calibri"/>
                <w:b/>
                <w:color w:val="000000"/>
                <w:sz w:val="20"/>
                <w:szCs w:val="22"/>
                <w:lang w:eastAsia="pl-PL"/>
              </w:rPr>
              <w:t>2019</w:t>
            </w:r>
          </w:p>
        </w:tc>
        <w:tc>
          <w:tcPr>
            <w:tcW w:w="750" w:type="pct"/>
            <w:tcBorders>
              <w:top w:val="nil"/>
              <w:left w:val="nil"/>
              <w:bottom w:val="single" w:sz="4" w:space="0" w:color="auto"/>
              <w:right w:val="single" w:sz="4" w:space="0" w:color="auto"/>
            </w:tcBorders>
            <w:shd w:val="clear" w:color="auto" w:fill="auto"/>
            <w:noWrap/>
            <w:vAlign w:val="bottom"/>
            <w:hideMark/>
          </w:tcPr>
          <w:p w:rsidR="002D31E4" w:rsidRPr="00A6212F" w:rsidRDefault="002D31E4" w:rsidP="005A1D9A">
            <w:pPr>
              <w:spacing w:before="0" w:after="0" w:line="240" w:lineRule="auto"/>
              <w:jc w:val="center"/>
              <w:rPr>
                <w:rFonts w:ascii="Calibri" w:hAnsi="Calibri" w:cs="Calibri"/>
                <w:color w:val="000000"/>
                <w:sz w:val="18"/>
                <w:szCs w:val="22"/>
                <w:lang w:eastAsia="pl-PL"/>
              </w:rPr>
            </w:pPr>
            <w:r w:rsidRPr="00A6212F">
              <w:rPr>
                <w:rFonts w:ascii="Calibri" w:hAnsi="Calibri" w:cs="Calibri"/>
                <w:color w:val="000000"/>
                <w:sz w:val="18"/>
                <w:szCs w:val="22"/>
                <w:lang w:eastAsia="pl-PL"/>
              </w:rPr>
              <w:t>5</w:t>
            </w:r>
          </w:p>
        </w:tc>
        <w:tc>
          <w:tcPr>
            <w:tcW w:w="979" w:type="pct"/>
            <w:tcBorders>
              <w:top w:val="nil"/>
              <w:left w:val="nil"/>
              <w:bottom w:val="single" w:sz="4" w:space="0" w:color="auto"/>
              <w:right w:val="single" w:sz="4" w:space="0" w:color="auto"/>
            </w:tcBorders>
            <w:shd w:val="clear" w:color="auto" w:fill="auto"/>
            <w:noWrap/>
            <w:vAlign w:val="bottom"/>
            <w:hideMark/>
          </w:tcPr>
          <w:p w:rsidR="002D31E4" w:rsidRPr="00A6212F" w:rsidRDefault="002D31E4" w:rsidP="005A1D9A">
            <w:pPr>
              <w:spacing w:before="0" w:after="0" w:line="240" w:lineRule="auto"/>
              <w:jc w:val="center"/>
              <w:rPr>
                <w:rFonts w:ascii="Calibri" w:hAnsi="Calibri" w:cs="Calibri"/>
                <w:color w:val="000000"/>
                <w:sz w:val="18"/>
                <w:szCs w:val="22"/>
                <w:lang w:eastAsia="pl-PL"/>
              </w:rPr>
            </w:pPr>
            <w:r w:rsidRPr="00A6212F">
              <w:rPr>
                <w:rFonts w:ascii="Calibri" w:hAnsi="Calibri" w:cs="Calibri"/>
                <w:color w:val="000000"/>
                <w:sz w:val="18"/>
                <w:szCs w:val="22"/>
                <w:lang w:eastAsia="pl-PL"/>
              </w:rPr>
              <w:t>6</w:t>
            </w:r>
          </w:p>
        </w:tc>
        <w:tc>
          <w:tcPr>
            <w:tcW w:w="851" w:type="pct"/>
            <w:tcBorders>
              <w:top w:val="nil"/>
              <w:left w:val="nil"/>
              <w:bottom w:val="single" w:sz="4" w:space="0" w:color="auto"/>
              <w:right w:val="single" w:sz="4" w:space="0" w:color="auto"/>
            </w:tcBorders>
            <w:shd w:val="clear" w:color="auto" w:fill="E7E6E6" w:themeFill="background2"/>
            <w:noWrap/>
            <w:vAlign w:val="bottom"/>
            <w:hideMark/>
          </w:tcPr>
          <w:p w:rsidR="002D31E4" w:rsidRPr="00A6212F" w:rsidRDefault="002D31E4" w:rsidP="005A1D9A">
            <w:pPr>
              <w:spacing w:before="0" w:after="0" w:line="240" w:lineRule="auto"/>
              <w:jc w:val="center"/>
              <w:rPr>
                <w:rFonts w:ascii="Calibri" w:hAnsi="Calibri" w:cs="Calibri"/>
                <w:color w:val="000000"/>
                <w:sz w:val="18"/>
                <w:szCs w:val="22"/>
                <w:lang w:eastAsia="pl-PL"/>
              </w:rPr>
            </w:pPr>
            <w:r w:rsidRPr="00A6212F">
              <w:rPr>
                <w:rFonts w:ascii="Calibri" w:hAnsi="Calibri" w:cs="Calibri"/>
                <w:color w:val="000000"/>
                <w:sz w:val="18"/>
                <w:szCs w:val="22"/>
                <w:lang w:eastAsia="pl-PL"/>
              </w:rPr>
              <w:t>11</w:t>
            </w:r>
          </w:p>
        </w:tc>
        <w:tc>
          <w:tcPr>
            <w:tcW w:w="1325" w:type="pct"/>
            <w:tcBorders>
              <w:top w:val="nil"/>
              <w:left w:val="nil"/>
              <w:bottom w:val="single" w:sz="4" w:space="0" w:color="auto"/>
              <w:right w:val="single" w:sz="4" w:space="0" w:color="auto"/>
            </w:tcBorders>
            <w:shd w:val="clear" w:color="auto" w:fill="auto"/>
            <w:noWrap/>
            <w:vAlign w:val="bottom"/>
            <w:hideMark/>
          </w:tcPr>
          <w:p w:rsidR="002D31E4" w:rsidRPr="00A6212F" w:rsidRDefault="002D31E4" w:rsidP="005A1D9A">
            <w:pPr>
              <w:spacing w:before="0" w:after="0" w:line="240" w:lineRule="auto"/>
              <w:jc w:val="center"/>
              <w:rPr>
                <w:rFonts w:ascii="Calibri" w:hAnsi="Calibri" w:cs="Calibri"/>
                <w:color w:val="000000"/>
                <w:sz w:val="18"/>
                <w:szCs w:val="22"/>
                <w:lang w:eastAsia="pl-PL"/>
              </w:rPr>
            </w:pPr>
            <w:r w:rsidRPr="00A6212F">
              <w:rPr>
                <w:rFonts w:ascii="Calibri" w:hAnsi="Calibri" w:cs="Calibri"/>
                <w:color w:val="000000"/>
                <w:sz w:val="18"/>
                <w:szCs w:val="22"/>
                <w:lang w:eastAsia="pl-PL"/>
              </w:rPr>
              <w:t>10</w:t>
            </w:r>
          </w:p>
        </w:tc>
      </w:tr>
      <w:tr w:rsidR="002D31E4" w:rsidRPr="00A6212F" w:rsidTr="00850214">
        <w:trPr>
          <w:trHeight w:val="312"/>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rsidR="002D31E4" w:rsidRPr="00A6212F" w:rsidRDefault="002D31E4" w:rsidP="005A1D9A">
            <w:pPr>
              <w:spacing w:before="0" w:after="0" w:line="240" w:lineRule="auto"/>
              <w:jc w:val="right"/>
              <w:rPr>
                <w:rFonts w:ascii="Calibri" w:hAnsi="Calibri" w:cs="Calibri"/>
                <w:b/>
                <w:color w:val="000000"/>
                <w:sz w:val="20"/>
                <w:szCs w:val="22"/>
                <w:lang w:eastAsia="pl-PL"/>
              </w:rPr>
            </w:pPr>
            <w:r w:rsidRPr="00A6212F">
              <w:rPr>
                <w:rFonts w:ascii="Calibri" w:hAnsi="Calibri" w:cs="Calibri"/>
                <w:b/>
                <w:color w:val="000000"/>
                <w:sz w:val="20"/>
                <w:szCs w:val="22"/>
                <w:lang w:eastAsia="pl-PL"/>
              </w:rPr>
              <w:lastRenderedPageBreak/>
              <w:t>2020</w:t>
            </w:r>
          </w:p>
        </w:tc>
        <w:tc>
          <w:tcPr>
            <w:tcW w:w="750" w:type="pct"/>
            <w:tcBorders>
              <w:top w:val="nil"/>
              <w:left w:val="nil"/>
              <w:bottom w:val="single" w:sz="4" w:space="0" w:color="auto"/>
              <w:right w:val="single" w:sz="4" w:space="0" w:color="auto"/>
            </w:tcBorders>
            <w:shd w:val="clear" w:color="auto" w:fill="auto"/>
            <w:noWrap/>
            <w:vAlign w:val="bottom"/>
            <w:hideMark/>
          </w:tcPr>
          <w:p w:rsidR="002D31E4" w:rsidRPr="00A6212F" w:rsidRDefault="002D31E4" w:rsidP="005A1D9A">
            <w:pPr>
              <w:spacing w:before="0" w:after="0" w:line="240" w:lineRule="auto"/>
              <w:jc w:val="center"/>
              <w:rPr>
                <w:rFonts w:ascii="Calibri" w:hAnsi="Calibri" w:cs="Calibri"/>
                <w:color w:val="000000"/>
                <w:sz w:val="18"/>
                <w:szCs w:val="22"/>
                <w:lang w:eastAsia="pl-PL"/>
              </w:rPr>
            </w:pPr>
            <w:r w:rsidRPr="00A6212F">
              <w:rPr>
                <w:rFonts w:ascii="Calibri" w:hAnsi="Calibri" w:cs="Calibri"/>
                <w:color w:val="000000"/>
                <w:sz w:val="18"/>
                <w:szCs w:val="22"/>
                <w:lang w:eastAsia="pl-PL"/>
              </w:rPr>
              <w:t>16</w:t>
            </w:r>
          </w:p>
        </w:tc>
        <w:tc>
          <w:tcPr>
            <w:tcW w:w="979" w:type="pct"/>
            <w:tcBorders>
              <w:top w:val="nil"/>
              <w:left w:val="nil"/>
              <w:bottom w:val="single" w:sz="4" w:space="0" w:color="auto"/>
              <w:right w:val="single" w:sz="4" w:space="0" w:color="auto"/>
            </w:tcBorders>
            <w:shd w:val="clear" w:color="auto" w:fill="auto"/>
            <w:noWrap/>
            <w:vAlign w:val="bottom"/>
            <w:hideMark/>
          </w:tcPr>
          <w:p w:rsidR="002D31E4" w:rsidRPr="00A6212F" w:rsidRDefault="002D31E4" w:rsidP="005A1D9A">
            <w:pPr>
              <w:spacing w:before="0" w:after="0" w:line="240" w:lineRule="auto"/>
              <w:jc w:val="center"/>
              <w:rPr>
                <w:rFonts w:ascii="Calibri" w:hAnsi="Calibri" w:cs="Calibri"/>
                <w:color w:val="000000"/>
                <w:sz w:val="18"/>
                <w:szCs w:val="22"/>
                <w:lang w:eastAsia="pl-PL"/>
              </w:rPr>
            </w:pPr>
            <w:r w:rsidRPr="00A6212F">
              <w:rPr>
                <w:rFonts w:ascii="Calibri" w:hAnsi="Calibri" w:cs="Calibri"/>
                <w:color w:val="000000"/>
                <w:sz w:val="18"/>
                <w:szCs w:val="22"/>
                <w:lang w:eastAsia="pl-PL"/>
              </w:rPr>
              <w:t>5</w:t>
            </w:r>
          </w:p>
        </w:tc>
        <w:tc>
          <w:tcPr>
            <w:tcW w:w="851" w:type="pct"/>
            <w:tcBorders>
              <w:top w:val="nil"/>
              <w:left w:val="nil"/>
              <w:bottom w:val="single" w:sz="4" w:space="0" w:color="auto"/>
              <w:right w:val="single" w:sz="4" w:space="0" w:color="auto"/>
            </w:tcBorders>
            <w:shd w:val="clear" w:color="auto" w:fill="E7E6E6" w:themeFill="background2"/>
            <w:noWrap/>
            <w:vAlign w:val="bottom"/>
            <w:hideMark/>
          </w:tcPr>
          <w:p w:rsidR="002D31E4" w:rsidRPr="00A6212F" w:rsidRDefault="002D31E4" w:rsidP="005A1D9A">
            <w:pPr>
              <w:spacing w:before="0" w:after="0" w:line="240" w:lineRule="auto"/>
              <w:jc w:val="center"/>
              <w:rPr>
                <w:rFonts w:ascii="Calibri" w:hAnsi="Calibri" w:cs="Calibri"/>
                <w:color w:val="000000"/>
                <w:sz w:val="18"/>
                <w:szCs w:val="22"/>
                <w:lang w:eastAsia="pl-PL"/>
              </w:rPr>
            </w:pPr>
            <w:r w:rsidRPr="00A6212F">
              <w:rPr>
                <w:rFonts w:ascii="Calibri" w:hAnsi="Calibri" w:cs="Calibri"/>
                <w:color w:val="000000"/>
                <w:sz w:val="18"/>
                <w:szCs w:val="22"/>
                <w:lang w:eastAsia="pl-PL"/>
              </w:rPr>
              <w:t>21</w:t>
            </w:r>
          </w:p>
        </w:tc>
        <w:tc>
          <w:tcPr>
            <w:tcW w:w="1325" w:type="pct"/>
            <w:tcBorders>
              <w:top w:val="nil"/>
              <w:left w:val="nil"/>
              <w:bottom w:val="single" w:sz="4" w:space="0" w:color="auto"/>
              <w:right w:val="single" w:sz="4" w:space="0" w:color="auto"/>
            </w:tcBorders>
            <w:shd w:val="clear" w:color="auto" w:fill="auto"/>
            <w:noWrap/>
            <w:vAlign w:val="bottom"/>
            <w:hideMark/>
          </w:tcPr>
          <w:p w:rsidR="002D31E4" w:rsidRPr="00A6212F" w:rsidRDefault="002D31E4" w:rsidP="005A1D9A">
            <w:pPr>
              <w:spacing w:before="0" w:after="0" w:line="240" w:lineRule="auto"/>
              <w:jc w:val="center"/>
              <w:rPr>
                <w:rFonts w:ascii="Calibri" w:hAnsi="Calibri" w:cs="Calibri"/>
                <w:color w:val="000000"/>
                <w:sz w:val="18"/>
                <w:szCs w:val="22"/>
                <w:lang w:eastAsia="pl-PL"/>
              </w:rPr>
            </w:pPr>
            <w:r w:rsidRPr="00A6212F">
              <w:rPr>
                <w:rFonts w:ascii="Calibri" w:hAnsi="Calibri" w:cs="Calibri"/>
                <w:color w:val="000000"/>
                <w:sz w:val="18"/>
                <w:szCs w:val="22"/>
                <w:lang w:eastAsia="pl-PL"/>
              </w:rPr>
              <w:t>15</w:t>
            </w:r>
          </w:p>
        </w:tc>
      </w:tr>
      <w:tr w:rsidR="002D31E4" w:rsidRPr="00A6212F" w:rsidTr="00850214">
        <w:trPr>
          <w:trHeight w:val="312"/>
        </w:trPr>
        <w:tc>
          <w:tcPr>
            <w:tcW w:w="10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1E4" w:rsidRPr="00A6212F" w:rsidRDefault="002D31E4" w:rsidP="005A1D9A">
            <w:pPr>
              <w:spacing w:before="0" w:after="0" w:line="240" w:lineRule="auto"/>
              <w:jc w:val="right"/>
              <w:rPr>
                <w:rFonts w:ascii="Calibri" w:hAnsi="Calibri" w:cs="Calibri"/>
                <w:b/>
                <w:color w:val="000000"/>
                <w:sz w:val="20"/>
                <w:szCs w:val="22"/>
                <w:lang w:eastAsia="pl-PL"/>
              </w:rPr>
            </w:pPr>
            <w:r w:rsidRPr="00A6212F">
              <w:rPr>
                <w:rFonts w:ascii="Calibri" w:hAnsi="Calibri" w:cs="Calibri"/>
                <w:b/>
                <w:color w:val="000000"/>
                <w:sz w:val="20"/>
                <w:szCs w:val="22"/>
                <w:lang w:eastAsia="pl-PL"/>
              </w:rPr>
              <w:t>2021</w:t>
            </w:r>
          </w:p>
        </w:tc>
        <w:tc>
          <w:tcPr>
            <w:tcW w:w="750" w:type="pct"/>
            <w:tcBorders>
              <w:top w:val="single" w:sz="4" w:space="0" w:color="auto"/>
              <w:left w:val="nil"/>
              <w:bottom w:val="single" w:sz="4" w:space="0" w:color="auto"/>
              <w:right w:val="single" w:sz="4" w:space="0" w:color="auto"/>
            </w:tcBorders>
            <w:shd w:val="clear" w:color="auto" w:fill="auto"/>
            <w:noWrap/>
            <w:vAlign w:val="bottom"/>
            <w:hideMark/>
          </w:tcPr>
          <w:p w:rsidR="002D31E4" w:rsidRPr="00A6212F" w:rsidRDefault="002D31E4" w:rsidP="005A1D9A">
            <w:pPr>
              <w:spacing w:before="0" w:after="0" w:line="240" w:lineRule="auto"/>
              <w:jc w:val="center"/>
              <w:rPr>
                <w:rFonts w:ascii="Calibri" w:hAnsi="Calibri" w:cs="Calibri"/>
                <w:color w:val="000000"/>
                <w:sz w:val="18"/>
                <w:szCs w:val="22"/>
                <w:lang w:eastAsia="pl-PL"/>
              </w:rPr>
            </w:pPr>
            <w:r w:rsidRPr="00A6212F">
              <w:rPr>
                <w:rFonts w:ascii="Calibri" w:hAnsi="Calibri" w:cs="Calibri"/>
                <w:color w:val="000000"/>
                <w:sz w:val="18"/>
                <w:szCs w:val="22"/>
                <w:lang w:eastAsia="pl-PL"/>
              </w:rPr>
              <w:t>30</w:t>
            </w:r>
          </w:p>
        </w:tc>
        <w:tc>
          <w:tcPr>
            <w:tcW w:w="979" w:type="pct"/>
            <w:tcBorders>
              <w:top w:val="single" w:sz="4" w:space="0" w:color="auto"/>
              <w:left w:val="nil"/>
              <w:bottom w:val="single" w:sz="4" w:space="0" w:color="auto"/>
              <w:right w:val="single" w:sz="4" w:space="0" w:color="auto"/>
            </w:tcBorders>
            <w:shd w:val="clear" w:color="auto" w:fill="auto"/>
            <w:noWrap/>
            <w:vAlign w:val="bottom"/>
            <w:hideMark/>
          </w:tcPr>
          <w:p w:rsidR="002D31E4" w:rsidRPr="00A6212F" w:rsidRDefault="002D31E4" w:rsidP="005A1D9A">
            <w:pPr>
              <w:spacing w:before="0" w:after="0" w:line="240" w:lineRule="auto"/>
              <w:jc w:val="center"/>
              <w:rPr>
                <w:rFonts w:ascii="Calibri" w:hAnsi="Calibri" w:cs="Calibri"/>
                <w:color w:val="000000"/>
                <w:sz w:val="18"/>
                <w:szCs w:val="22"/>
                <w:lang w:eastAsia="pl-PL"/>
              </w:rPr>
            </w:pPr>
            <w:r w:rsidRPr="00A6212F">
              <w:rPr>
                <w:rFonts w:ascii="Calibri" w:hAnsi="Calibri" w:cs="Calibri"/>
                <w:color w:val="000000"/>
                <w:sz w:val="18"/>
                <w:szCs w:val="22"/>
                <w:lang w:eastAsia="pl-PL"/>
              </w:rPr>
              <w:t>6</w:t>
            </w:r>
          </w:p>
        </w:tc>
        <w:tc>
          <w:tcPr>
            <w:tcW w:w="851" w:type="pct"/>
            <w:tcBorders>
              <w:top w:val="single" w:sz="4" w:space="0" w:color="auto"/>
              <w:left w:val="nil"/>
              <w:bottom w:val="single" w:sz="4" w:space="0" w:color="auto"/>
              <w:right w:val="single" w:sz="4" w:space="0" w:color="auto"/>
            </w:tcBorders>
            <w:shd w:val="clear" w:color="auto" w:fill="E7E6E6" w:themeFill="background2"/>
            <w:noWrap/>
            <w:vAlign w:val="bottom"/>
            <w:hideMark/>
          </w:tcPr>
          <w:p w:rsidR="002D31E4" w:rsidRPr="00A6212F" w:rsidRDefault="002D31E4" w:rsidP="005A1D9A">
            <w:pPr>
              <w:spacing w:before="0" w:after="0" w:line="240" w:lineRule="auto"/>
              <w:jc w:val="center"/>
              <w:rPr>
                <w:rFonts w:ascii="Calibri" w:hAnsi="Calibri" w:cs="Calibri"/>
                <w:color w:val="000000"/>
                <w:sz w:val="18"/>
                <w:szCs w:val="22"/>
                <w:lang w:eastAsia="pl-PL"/>
              </w:rPr>
            </w:pPr>
            <w:r w:rsidRPr="00A6212F">
              <w:rPr>
                <w:rFonts w:ascii="Calibri" w:hAnsi="Calibri" w:cs="Calibri"/>
                <w:color w:val="000000"/>
                <w:sz w:val="18"/>
                <w:szCs w:val="22"/>
                <w:lang w:eastAsia="pl-PL"/>
              </w:rPr>
              <w:t>36</w:t>
            </w:r>
          </w:p>
        </w:tc>
        <w:tc>
          <w:tcPr>
            <w:tcW w:w="1325" w:type="pct"/>
            <w:tcBorders>
              <w:top w:val="single" w:sz="4" w:space="0" w:color="auto"/>
              <w:left w:val="nil"/>
              <w:bottom w:val="single" w:sz="4" w:space="0" w:color="auto"/>
              <w:right w:val="single" w:sz="4" w:space="0" w:color="auto"/>
            </w:tcBorders>
            <w:shd w:val="clear" w:color="auto" w:fill="auto"/>
            <w:noWrap/>
            <w:vAlign w:val="bottom"/>
            <w:hideMark/>
          </w:tcPr>
          <w:p w:rsidR="002D31E4" w:rsidRPr="00A6212F" w:rsidRDefault="002D31E4" w:rsidP="005A1D9A">
            <w:pPr>
              <w:spacing w:before="0" w:after="0" w:line="240" w:lineRule="auto"/>
              <w:jc w:val="center"/>
              <w:rPr>
                <w:rFonts w:ascii="Calibri" w:hAnsi="Calibri" w:cs="Calibri"/>
                <w:color w:val="000000"/>
                <w:sz w:val="18"/>
                <w:szCs w:val="22"/>
                <w:lang w:eastAsia="pl-PL"/>
              </w:rPr>
            </w:pPr>
            <w:r w:rsidRPr="00A6212F">
              <w:rPr>
                <w:rFonts w:ascii="Calibri" w:hAnsi="Calibri" w:cs="Calibri"/>
                <w:color w:val="000000"/>
                <w:sz w:val="18"/>
                <w:szCs w:val="22"/>
                <w:lang w:eastAsia="pl-PL"/>
              </w:rPr>
              <w:t>15</w:t>
            </w:r>
          </w:p>
        </w:tc>
      </w:tr>
      <w:tr w:rsidR="002D31E4" w:rsidRPr="00A6212F" w:rsidTr="00850214">
        <w:trPr>
          <w:trHeight w:val="312"/>
        </w:trPr>
        <w:tc>
          <w:tcPr>
            <w:tcW w:w="1095" w:type="pct"/>
            <w:tcBorders>
              <w:top w:val="single" w:sz="4" w:space="0" w:color="auto"/>
              <w:left w:val="single" w:sz="4" w:space="0" w:color="auto"/>
              <w:bottom w:val="single" w:sz="4" w:space="0" w:color="auto"/>
              <w:right w:val="single" w:sz="4" w:space="0" w:color="auto"/>
            </w:tcBorders>
            <w:shd w:val="clear" w:color="auto" w:fill="auto"/>
            <w:noWrap/>
            <w:vAlign w:val="bottom"/>
          </w:tcPr>
          <w:p w:rsidR="002D31E4" w:rsidRPr="00A6212F" w:rsidRDefault="002D31E4" w:rsidP="005A1D9A">
            <w:pPr>
              <w:spacing w:before="0" w:after="0" w:line="240" w:lineRule="auto"/>
              <w:jc w:val="right"/>
              <w:rPr>
                <w:rFonts w:ascii="Calibri" w:hAnsi="Calibri" w:cs="Calibri"/>
                <w:b/>
                <w:color w:val="000000"/>
                <w:sz w:val="20"/>
                <w:szCs w:val="22"/>
                <w:lang w:eastAsia="pl-PL"/>
              </w:rPr>
            </w:pPr>
            <w:r>
              <w:rPr>
                <w:rFonts w:ascii="Calibri" w:hAnsi="Calibri" w:cs="Calibri"/>
                <w:b/>
                <w:color w:val="000000"/>
                <w:sz w:val="20"/>
                <w:szCs w:val="22"/>
                <w:lang w:eastAsia="pl-PL"/>
              </w:rPr>
              <w:t>suma</w:t>
            </w:r>
          </w:p>
        </w:tc>
        <w:tc>
          <w:tcPr>
            <w:tcW w:w="750" w:type="pct"/>
            <w:tcBorders>
              <w:top w:val="single" w:sz="4" w:space="0" w:color="auto"/>
              <w:left w:val="nil"/>
              <w:bottom w:val="single" w:sz="4" w:space="0" w:color="auto"/>
              <w:right w:val="single" w:sz="4" w:space="0" w:color="auto"/>
            </w:tcBorders>
            <w:shd w:val="clear" w:color="auto" w:fill="auto"/>
            <w:noWrap/>
            <w:vAlign w:val="bottom"/>
          </w:tcPr>
          <w:p w:rsidR="002D31E4" w:rsidRPr="002925B6" w:rsidRDefault="002D31E4" w:rsidP="005A1D9A">
            <w:pPr>
              <w:spacing w:before="0" w:after="0" w:line="240" w:lineRule="auto"/>
              <w:jc w:val="center"/>
              <w:rPr>
                <w:rFonts w:ascii="Calibri" w:hAnsi="Calibri" w:cs="Calibri"/>
                <w:b/>
                <w:color w:val="000000"/>
                <w:sz w:val="18"/>
                <w:szCs w:val="22"/>
                <w:lang w:eastAsia="pl-PL"/>
              </w:rPr>
            </w:pPr>
            <w:r w:rsidRPr="002925B6">
              <w:rPr>
                <w:rFonts w:ascii="Calibri" w:hAnsi="Calibri" w:cs="Calibri"/>
                <w:b/>
                <w:color w:val="000000"/>
                <w:sz w:val="18"/>
                <w:szCs w:val="22"/>
              </w:rPr>
              <w:t>125</w:t>
            </w:r>
          </w:p>
        </w:tc>
        <w:tc>
          <w:tcPr>
            <w:tcW w:w="979" w:type="pct"/>
            <w:tcBorders>
              <w:top w:val="single" w:sz="4" w:space="0" w:color="auto"/>
              <w:left w:val="nil"/>
              <w:bottom w:val="single" w:sz="4" w:space="0" w:color="auto"/>
              <w:right w:val="single" w:sz="4" w:space="0" w:color="auto"/>
            </w:tcBorders>
            <w:shd w:val="clear" w:color="auto" w:fill="auto"/>
            <w:noWrap/>
            <w:vAlign w:val="bottom"/>
          </w:tcPr>
          <w:p w:rsidR="002D31E4" w:rsidRPr="002925B6" w:rsidRDefault="002D31E4" w:rsidP="005A1D9A">
            <w:pPr>
              <w:spacing w:before="0" w:after="0" w:line="240" w:lineRule="auto"/>
              <w:jc w:val="center"/>
              <w:rPr>
                <w:rFonts w:ascii="Calibri" w:hAnsi="Calibri" w:cs="Calibri"/>
                <w:b/>
                <w:color w:val="000000"/>
                <w:sz w:val="18"/>
                <w:szCs w:val="22"/>
                <w:lang w:eastAsia="pl-PL"/>
              </w:rPr>
            </w:pPr>
            <w:r w:rsidRPr="002925B6">
              <w:rPr>
                <w:rFonts w:ascii="Calibri" w:hAnsi="Calibri" w:cs="Calibri"/>
                <w:b/>
                <w:color w:val="000000"/>
                <w:sz w:val="18"/>
                <w:szCs w:val="22"/>
              </w:rPr>
              <w:t>26</w:t>
            </w:r>
          </w:p>
        </w:tc>
        <w:tc>
          <w:tcPr>
            <w:tcW w:w="851" w:type="pct"/>
            <w:tcBorders>
              <w:top w:val="single" w:sz="4" w:space="0" w:color="auto"/>
              <w:left w:val="nil"/>
              <w:bottom w:val="single" w:sz="4" w:space="0" w:color="auto"/>
              <w:right w:val="single" w:sz="4" w:space="0" w:color="auto"/>
            </w:tcBorders>
            <w:shd w:val="clear" w:color="auto" w:fill="E7E6E6" w:themeFill="background2"/>
            <w:noWrap/>
            <w:vAlign w:val="bottom"/>
          </w:tcPr>
          <w:p w:rsidR="002D31E4" w:rsidRPr="002925B6" w:rsidRDefault="002D31E4" w:rsidP="005A1D9A">
            <w:pPr>
              <w:spacing w:before="0" w:after="0" w:line="240" w:lineRule="auto"/>
              <w:jc w:val="center"/>
              <w:rPr>
                <w:rFonts w:ascii="Calibri" w:hAnsi="Calibri" w:cs="Calibri"/>
                <w:b/>
                <w:color w:val="000000"/>
                <w:sz w:val="18"/>
                <w:szCs w:val="22"/>
                <w:lang w:eastAsia="pl-PL"/>
              </w:rPr>
            </w:pPr>
            <w:r w:rsidRPr="002925B6">
              <w:rPr>
                <w:rFonts w:ascii="Calibri" w:hAnsi="Calibri" w:cs="Calibri"/>
                <w:b/>
                <w:color w:val="000000"/>
                <w:sz w:val="18"/>
                <w:szCs w:val="22"/>
              </w:rPr>
              <w:t>151</w:t>
            </w:r>
          </w:p>
        </w:tc>
        <w:tc>
          <w:tcPr>
            <w:tcW w:w="1325" w:type="pct"/>
            <w:tcBorders>
              <w:top w:val="single" w:sz="4" w:space="0" w:color="auto"/>
              <w:left w:val="nil"/>
              <w:bottom w:val="single" w:sz="4" w:space="0" w:color="auto"/>
              <w:right w:val="single" w:sz="4" w:space="0" w:color="auto"/>
            </w:tcBorders>
            <w:shd w:val="clear" w:color="auto" w:fill="auto"/>
            <w:noWrap/>
            <w:vAlign w:val="bottom"/>
          </w:tcPr>
          <w:p w:rsidR="002D31E4" w:rsidRPr="002925B6" w:rsidRDefault="002D31E4" w:rsidP="005A1D9A">
            <w:pPr>
              <w:spacing w:before="0" w:after="0" w:line="240" w:lineRule="auto"/>
              <w:jc w:val="center"/>
              <w:rPr>
                <w:rFonts w:ascii="Calibri" w:hAnsi="Calibri" w:cs="Calibri"/>
                <w:b/>
                <w:color w:val="000000"/>
                <w:sz w:val="18"/>
                <w:szCs w:val="22"/>
                <w:lang w:eastAsia="pl-PL"/>
              </w:rPr>
            </w:pPr>
            <w:r w:rsidRPr="002925B6">
              <w:rPr>
                <w:rFonts w:ascii="Calibri" w:hAnsi="Calibri" w:cs="Calibri"/>
                <w:b/>
                <w:color w:val="000000"/>
                <w:sz w:val="18"/>
                <w:szCs w:val="22"/>
              </w:rPr>
              <w:t>64</w:t>
            </w:r>
          </w:p>
        </w:tc>
      </w:tr>
    </w:tbl>
    <w:p w:rsidR="002D31E4" w:rsidRPr="00850214" w:rsidRDefault="00850214" w:rsidP="002D31E4">
      <w:pPr>
        <w:rPr>
          <w:sz w:val="22"/>
          <w:lang w:eastAsia="en-US"/>
        </w:rPr>
      </w:pPr>
      <w:r w:rsidRPr="00850214">
        <w:rPr>
          <w:sz w:val="22"/>
          <w:lang w:eastAsia="en-US"/>
        </w:rPr>
        <w:t>Źródło: dane LGD</w:t>
      </w:r>
    </w:p>
    <w:p w:rsidR="002D31E4" w:rsidRPr="00FB4E47" w:rsidRDefault="002D31E4" w:rsidP="002D31E4">
      <w:pPr>
        <w:rPr>
          <w:lang w:eastAsia="en-US"/>
        </w:rPr>
      </w:pPr>
    </w:p>
    <w:p w:rsidR="002D31E4" w:rsidRPr="0097253D" w:rsidRDefault="002D31E4" w:rsidP="002D31E4">
      <w:pPr>
        <w:pStyle w:val="Nagwek3"/>
      </w:pPr>
      <w:r>
        <w:t>Plan komunikacji i plan szkoleń</w:t>
      </w:r>
    </w:p>
    <w:p w:rsidR="002D31E4" w:rsidRPr="00A84610" w:rsidRDefault="002D31E4" w:rsidP="002D31E4">
      <w:r w:rsidRPr="00BF175E">
        <w:t>W latach 2016 – 2021 przeprowadzono 4 szkolenia dla pracowników i organów LGD. Szkolenia dotyczyły wdrażania LSR, oceny i wyboru wniosków, ustalania kwoty wsparcia, planowanych do realizacji działań w ramach strategii.</w:t>
      </w:r>
    </w:p>
    <w:p w:rsidR="002D31E4" w:rsidRPr="00942DF2" w:rsidRDefault="002D31E4" w:rsidP="002D31E4">
      <w:r w:rsidRPr="00C71CC6">
        <w:t>Stowarzyszenie opracowując Plan Komunikacji zwróciło uwagę na fakt, iż zaplanowanie co i komu zostanie skomunikowane nie jest wystarczającym</w:t>
      </w:r>
      <w:r>
        <w:t xml:space="preserve"> elementem</w:t>
      </w:r>
      <w:r w:rsidRPr="00C71CC6">
        <w:t xml:space="preserve"> plan</w:t>
      </w:r>
      <w:r>
        <w:t xml:space="preserve">u </w:t>
      </w:r>
      <w:r w:rsidRPr="00C71CC6">
        <w:t>działań komunikacyjnych. Ważne jest jak</w:t>
      </w:r>
      <w:r>
        <w:t>imi kanałami dotarcia (mediami)</w:t>
      </w:r>
      <w:r w:rsidRPr="00C71CC6">
        <w:t xml:space="preserve"> komunikat zostanie przekazany grupie docelowej. Wybór kanałów dotarcia został w strategii zindywidualizowany zarówno do treści komunikatów jak i grup docelowych każdej z kampanii, w szczególności grup defaworyzowanych. Cele komunikacji zostały opisane jako: </w:t>
      </w:r>
      <w:r w:rsidRPr="00942DF2">
        <w:t>informowanie potencjalnych beneficjentów o możliwych formach wsparcia,</w:t>
      </w:r>
      <w:r>
        <w:t xml:space="preserve"> </w:t>
      </w:r>
      <w:r w:rsidRPr="00942DF2">
        <w:t>doradztwo,</w:t>
      </w:r>
      <w:r>
        <w:t xml:space="preserve"> </w:t>
      </w:r>
      <w:r w:rsidRPr="00942DF2">
        <w:t>wsparcie w trakcie realizacji operacji,</w:t>
      </w:r>
      <w:r>
        <w:t xml:space="preserve"> </w:t>
      </w:r>
      <w:r w:rsidRPr="00942DF2">
        <w:t>podniesienie jakości składanych wniosków o dofinasowanie,</w:t>
      </w:r>
      <w:r>
        <w:t xml:space="preserve"> </w:t>
      </w:r>
      <w:r w:rsidRPr="00942DF2">
        <w:t>poprawa jakości operacji zgłaszanych do LGD,</w:t>
      </w:r>
      <w:r>
        <w:t xml:space="preserve"> </w:t>
      </w:r>
      <w:r w:rsidRPr="00942DF2">
        <w:t>propagowanie dobrych praktyk,</w:t>
      </w:r>
      <w:r>
        <w:t xml:space="preserve"> </w:t>
      </w:r>
      <w:r w:rsidRPr="00942DF2">
        <w:t>promowanie i upowszechnianie współpracy między podmiotami,</w:t>
      </w:r>
      <w:r>
        <w:t xml:space="preserve"> </w:t>
      </w:r>
      <w:r w:rsidRPr="00942DF2">
        <w:t>informowanie o LSR i stopniu jej realizacji.</w:t>
      </w:r>
    </w:p>
    <w:p w:rsidR="002D31E4" w:rsidRPr="00C71CC6" w:rsidRDefault="002D31E4" w:rsidP="002D31E4">
      <w:r w:rsidRPr="00C71CC6">
        <w:t>Stowarzyszenie przeprowadziło 2 kampani</w:t>
      </w:r>
      <w:r>
        <w:t>e</w:t>
      </w:r>
      <w:r w:rsidRPr="00C71CC6">
        <w:t xml:space="preserve"> informacyjne. Pierwsza w 2016 roku. Celem kampanii było poinformowanie o działalności </w:t>
      </w:r>
      <w:r>
        <w:t>i</w:t>
      </w:r>
      <w:r w:rsidRPr="00C71CC6">
        <w:t xml:space="preserve"> zakresie prowadzonych prac Lokalnej Grupy Działania. Działania komunikacyjne przeprowadzono w trakcie Dożynek Gminnych w Brzezinach, Szczytnikach, Sieroszewicach oraz w trakcie imprezy „Smaki LGD”. Celem komunikacyjnym było podniesienie wiedzy lokalnej społeczności na temat działalności LGD oraz nt. założeń i działań realizowanych w ramach LSR. W tym samym roku przeprowadzono drugą kampanię informacyjną. Jej celem było przekazanie mieszkańcom informacji o bieżących sprawach prowadzonych przez LGD na stronie internetowej Stowarzyszenia </w:t>
      </w:r>
      <w:hyperlink r:id="rId33" w:history="1">
        <w:r w:rsidRPr="00C71CC6">
          <w:t>www.dlugoszkrolewski.org.pl</w:t>
        </w:r>
      </w:hyperlink>
      <w:r w:rsidRPr="00C71CC6">
        <w:t xml:space="preserve">, oraz na stronach gminnych: </w:t>
      </w:r>
      <w:hyperlink r:id="rId34" w:history="1">
        <w:r w:rsidRPr="00C71CC6">
          <w:t>www.blaszki.pl</w:t>
        </w:r>
      </w:hyperlink>
      <w:r w:rsidRPr="00C71CC6">
        <w:t xml:space="preserve">, </w:t>
      </w:r>
      <w:hyperlink r:id="rId35" w:history="1">
        <w:r w:rsidRPr="00C71CC6">
          <w:t>www.brzeziny-gmina.pl</w:t>
        </w:r>
      </w:hyperlink>
      <w:r w:rsidRPr="00C71CC6">
        <w:t xml:space="preserve">, </w:t>
      </w:r>
      <w:hyperlink r:id="rId36" w:history="1">
        <w:r w:rsidRPr="00C71CC6">
          <w:t>www.sieroszewice.pl</w:t>
        </w:r>
      </w:hyperlink>
      <w:r w:rsidRPr="00C71CC6">
        <w:t xml:space="preserve">, </w:t>
      </w:r>
      <w:hyperlink r:id="rId37" w:history="1">
        <w:r w:rsidRPr="00C71CC6">
          <w:t>www.szytniki.ug.gov.pl</w:t>
        </w:r>
      </w:hyperlink>
      <w:r w:rsidRPr="00C71CC6">
        <w:t xml:space="preserve"> i na profilu Facebook/LGD Stowarzyszenie „Długosz Królewski”.</w:t>
      </w:r>
    </w:p>
    <w:p w:rsidR="002D31E4" w:rsidRDefault="002D31E4" w:rsidP="002D31E4"/>
    <w:p w:rsidR="002D31E4" w:rsidRPr="00425D69" w:rsidRDefault="002D31E4" w:rsidP="002D31E4">
      <w:pPr>
        <w:pStyle w:val="Nagwek3"/>
      </w:pPr>
      <w:bookmarkStart w:id="70" w:name="_Toc106806011"/>
      <w:r w:rsidRPr="00425D69">
        <w:t>Funkcjonowanie organów</w:t>
      </w:r>
      <w:bookmarkEnd w:id="70"/>
      <w:r w:rsidRPr="00425D69">
        <w:t xml:space="preserve"> – Zarząd, Rada, Walne Zebranie Członków </w:t>
      </w:r>
    </w:p>
    <w:p w:rsidR="002D31E4" w:rsidRPr="006C2C25" w:rsidRDefault="002D31E4" w:rsidP="002D31E4">
      <w:r w:rsidRPr="006C2C25">
        <w:t>Lokalna Grupa Działania Stowarzyszenie „Długosz Królewski” liczy 109 członków, w tym 16 osób pochodzi z sektora publicznego, 15 osób z sektora społecznego, 46</w:t>
      </w:r>
      <w:r>
        <w:t xml:space="preserve"> to </w:t>
      </w:r>
      <w:r w:rsidRPr="006C2C25">
        <w:t>gospodarczy</w:t>
      </w:r>
      <w:r>
        <w:t xml:space="preserve">, a </w:t>
      </w:r>
      <w:r w:rsidRPr="006C2C25">
        <w:t xml:space="preserve">22 </w:t>
      </w:r>
      <w:r>
        <w:t xml:space="preserve">członków to </w:t>
      </w:r>
      <w:r w:rsidRPr="006C2C25">
        <w:t xml:space="preserve">mieszkańcy. </w:t>
      </w:r>
    </w:p>
    <w:p w:rsidR="002D31E4" w:rsidRDefault="002D31E4" w:rsidP="002D31E4">
      <w:r w:rsidRPr="008B311D">
        <w:lastRenderedPageBreak/>
        <w:t>W latach 2016 – 2021 pięcioosobowy Zarząd spotkał się 26 razy. Odbyło się 16 spotkań Walnego Zgromadzenia Członków, w celu  zmian w LSR (zmiany wartości wskaźników, zmiany sposobu wyboru operacji i kryteriów oceny, uaktualnienie liczby partnerów sektorowo), zmian w harmonogramie planowanych naborów oraz w planie szkoleń, zmian w składzie osobowym organów decyzyjnych LGD oraz w Statucie Stowarzyszenia. Piętnastoosobowa Rada LGD spotykała się 17 razy.</w:t>
      </w:r>
      <w:r w:rsidRPr="00A244DE">
        <w:t xml:space="preserve"> </w:t>
      </w:r>
    </w:p>
    <w:p w:rsidR="00850214" w:rsidRPr="008B311D" w:rsidRDefault="00850214" w:rsidP="002D31E4"/>
    <w:p w:rsidR="002D31E4" w:rsidRPr="00850214" w:rsidRDefault="00850214" w:rsidP="00850214">
      <w:pPr>
        <w:pStyle w:val="Nagwek5"/>
      </w:pPr>
      <w:bookmarkStart w:id="71" w:name="_Toc125615362"/>
      <w:r w:rsidRPr="00850214">
        <w:t>Spotkania organów LGD</w:t>
      </w:r>
      <w:bookmarkEnd w:id="71"/>
    </w:p>
    <w:tbl>
      <w:tblPr>
        <w:tblW w:w="4570" w:type="dxa"/>
        <w:tblInd w:w="-5" w:type="dxa"/>
        <w:tblCellMar>
          <w:left w:w="70" w:type="dxa"/>
          <w:right w:w="70" w:type="dxa"/>
        </w:tblCellMar>
        <w:tblLook w:val="04A0" w:firstRow="1" w:lastRow="0" w:firstColumn="1" w:lastColumn="0" w:noHBand="0" w:noVBand="1"/>
      </w:tblPr>
      <w:tblGrid>
        <w:gridCol w:w="960"/>
        <w:gridCol w:w="1450"/>
        <w:gridCol w:w="1200"/>
        <w:gridCol w:w="960"/>
      </w:tblGrid>
      <w:tr w:rsidR="002D31E4" w:rsidRPr="00612408" w:rsidTr="005A1D9A">
        <w:trPr>
          <w:trHeight w:val="29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2D31E4" w:rsidRPr="004D2137" w:rsidRDefault="002D31E4" w:rsidP="005A1D9A">
            <w:pPr>
              <w:spacing w:before="0" w:after="0" w:line="240" w:lineRule="auto"/>
              <w:jc w:val="left"/>
              <w:rPr>
                <w:rFonts w:ascii="Calibri" w:hAnsi="Calibri" w:cs="Calibri"/>
                <w:color w:val="000000"/>
                <w:sz w:val="22"/>
                <w:szCs w:val="22"/>
                <w:lang w:eastAsia="pl-PL"/>
              </w:rPr>
            </w:pPr>
            <w:r w:rsidRPr="004D2137">
              <w:rPr>
                <w:rFonts w:ascii="Calibri" w:hAnsi="Calibri" w:cs="Calibri"/>
                <w:color w:val="000000"/>
                <w:sz w:val="22"/>
                <w:szCs w:val="22"/>
                <w:lang w:eastAsia="pl-PL"/>
              </w:rPr>
              <w:t> </w:t>
            </w:r>
          </w:p>
        </w:tc>
        <w:tc>
          <w:tcPr>
            <w:tcW w:w="1450" w:type="dxa"/>
            <w:tcBorders>
              <w:top w:val="single" w:sz="4" w:space="0" w:color="auto"/>
              <w:left w:val="nil"/>
              <w:bottom w:val="single" w:sz="4" w:space="0" w:color="auto"/>
              <w:right w:val="single" w:sz="4" w:space="0" w:color="auto"/>
            </w:tcBorders>
            <w:noWrap/>
            <w:vAlign w:val="bottom"/>
            <w:hideMark/>
          </w:tcPr>
          <w:p w:rsidR="002D31E4" w:rsidRPr="00612408" w:rsidRDefault="002D31E4" w:rsidP="005A1D9A">
            <w:pPr>
              <w:spacing w:before="0" w:after="0" w:line="240" w:lineRule="auto"/>
              <w:jc w:val="left"/>
              <w:rPr>
                <w:rFonts w:ascii="Calibri" w:hAnsi="Calibri" w:cs="Calibri"/>
                <w:color w:val="000000"/>
                <w:sz w:val="22"/>
                <w:szCs w:val="22"/>
                <w:lang w:eastAsia="pl-PL"/>
              </w:rPr>
            </w:pPr>
            <w:r w:rsidRPr="00612408">
              <w:rPr>
                <w:rFonts w:ascii="Calibri" w:hAnsi="Calibri" w:cs="Calibri"/>
                <w:color w:val="000000"/>
                <w:sz w:val="22"/>
                <w:szCs w:val="22"/>
                <w:lang w:eastAsia="pl-PL"/>
              </w:rPr>
              <w:t>Posiedzenia Zarządu LGD</w:t>
            </w:r>
          </w:p>
        </w:tc>
        <w:tc>
          <w:tcPr>
            <w:tcW w:w="1200" w:type="dxa"/>
            <w:tcBorders>
              <w:top w:val="single" w:sz="4" w:space="0" w:color="auto"/>
              <w:left w:val="nil"/>
              <w:bottom w:val="single" w:sz="4" w:space="0" w:color="auto"/>
              <w:right w:val="single" w:sz="4" w:space="0" w:color="auto"/>
            </w:tcBorders>
            <w:noWrap/>
            <w:vAlign w:val="bottom"/>
            <w:hideMark/>
          </w:tcPr>
          <w:p w:rsidR="002D31E4" w:rsidRPr="00612408" w:rsidRDefault="002D31E4" w:rsidP="005A1D9A">
            <w:pPr>
              <w:spacing w:before="0" w:after="0" w:line="240" w:lineRule="auto"/>
              <w:jc w:val="left"/>
              <w:rPr>
                <w:rFonts w:ascii="Calibri" w:hAnsi="Calibri" w:cs="Calibri"/>
                <w:color w:val="000000"/>
                <w:sz w:val="22"/>
                <w:szCs w:val="22"/>
                <w:lang w:eastAsia="pl-PL"/>
              </w:rPr>
            </w:pPr>
            <w:r w:rsidRPr="00612408">
              <w:rPr>
                <w:rFonts w:ascii="Calibri" w:hAnsi="Calibri" w:cs="Calibri"/>
                <w:color w:val="000000"/>
                <w:sz w:val="22"/>
                <w:szCs w:val="22"/>
                <w:lang w:eastAsia="pl-PL"/>
              </w:rPr>
              <w:t>Posiedzenia Rady LGD</w:t>
            </w:r>
          </w:p>
        </w:tc>
        <w:tc>
          <w:tcPr>
            <w:tcW w:w="960" w:type="dxa"/>
            <w:tcBorders>
              <w:top w:val="single" w:sz="4" w:space="0" w:color="auto"/>
              <w:left w:val="nil"/>
              <w:bottom w:val="single" w:sz="4" w:space="0" w:color="auto"/>
              <w:right w:val="single" w:sz="4" w:space="0" w:color="auto"/>
            </w:tcBorders>
            <w:noWrap/>
            <w:vAlign w:val="bottom"/>
            <w:hideMark/>
          </w:tcPr>
          <w:p w:rsidR="002D31E4" w:rsidRPr="00612408" w:rsidRDefault="002D31E4" w:rsidP="005A1D9A">
            <w:pPr>
              <w:spacing w:before="0" w:after="0" w:line="240" w:lineRule="auto"/>
              <w:jc w:val="left"/>
              <w:rPr>
                <w:rFonts w:ascii="Calibri" w:hAnsi="Calibri" w:cs="Calibri"/>
                <w:color w:val="000000"/>
                <w:sz w:val="22"/>
                <w:szCs w:val="22"/>
                <w:lang w:eastAsia="pl-PL"/>
              </w:rPr>
            </w:pPr>
            <w:r w:rsidRPr="00612408">
              <w:rPr>
                <w:rFonts w:ascii="Calibri" w:hAnsi="Calibri" w:cs="Calibri"/>
                <w:color w:val="000000"/>
                <w:sz w:val="22"/>
                <w:szCs w:val="22"/>
                <w:lang w:eastAsia="pl-PL"/>
              </w:rPr>
              <w:t>WZC</w:t>
            </w:r>
          </w:p>
        </w:tc>
      </w:tr>
      <w:tr w:rsidR="002D31E4" w:rsidRPr="00612408" w:rsidTr="005A1D9A">
        <w:trPr>
          <w:trHeight w:val="290"/>
        </w:trPr>
        <w:tc>
          <w:tcPr>
            <w:tcW w:w="960" w:type="dxa"/>
            <w:tcBorders>
              <w:top w:val="nil"/>
              <w:left w:val="single" w:sz="4" w:space="0" w:color="auto"/>
              <w:bottom w:val="single" w:sz="4" w:space="0" w:color="auto"/>
              <w:right w:val="single" w:sz="4" w:space="0" w:color="auto"/>
            </w:tcBorders>
            <w:noWrap/>
            <w:vAlign w:val="center"/>
            <w:hideMark/>
          </w:tcPr>
          <w:p w:rsidR="002D31E4" w:rsidRPr="00612408" w:rsidRDefault="002D31E4" w:rsidP="005A1D9A">
            <w:pPr>
              <w:spacing w:before="0" w:after="0" w:line="240" w:lineRule="auto"/>
              <w:jc w:val="right"/>
              <w:rPr>
                <w:rFonts w:ascii="Calibri" w:hAnsi="Calibri" w:cs="Calibri"/>
                <w:color w:val="000000"/>
                <w:sz w:val="22"/>
                <w:szCs w:val="22"/>
                <w:lang w:eastAsia="pl-PL"/>
              </w:rPr>
            </w:pPr>
            <w:r w:rsidRPr="00612408">
              <w:rPr>
                <w:rFonts w:ascii="Calibri" w:hAnsi="Calibri" w:cs="Calibri"/>
                <w:color w:val="000000"/>
                <w:sz w:val="22"/>
                <w:szCs w:val="22"/>
              </w:rPr>
              <w:t>2016</w:t>
            </w:r>
          </w:p>
        </w:tc>
        <w:tc>
          <w:tcPr>
            <w:tcW w:w="1450" w:type="dxa"/>
            <w:tcBorders>
              <w:top w:val="nil"/>
              <w:left w:val="nil"/>
              <w:bottom w:val="single" w:sz="4" w:space="0" w:color="auto"/>
              <w:right w:val="single" w:sz="4" w:space="0" w:color="auto"/>
            </w:tcBorders>
            <w:noWrap/>
            <w:vAlign w:val="bottom"/>
          </w:tcPr>
          <w:p w:rsidR="002D31E4" w:rsidRPr="00DC71C1" w:rsidRDefault="002D31E4" w:rsidP="005A1D9A">
            <w:pPr>
              <w:spacing w:before="0" w:after="0" w:line="240" w:lineRule="auto"/>
              <w:jc w:val="center"/>
              <w:rPr>
                <w:rFonts w:ascii="Calibri" w:hAnsi="Calibri" w:cs="Calibri"/>
                <w:color w:val="000000"/>
                <w:sz w:val="20"/>
                <w:szCs w:val="22"/>
                <w:lang w:eastAsia="pl-PL"/>
              </w:rPr>
            </w:pPr>
            <w:r w:rsidRPr="00DC71C1">
              <w:rPr>
                <w:rFonts w:ascii="Calibri" w:hAnsi="Calibri" w:cs="Calibri"/>
                <w:color w:val="000000"/>
                <w:sz w:val="20"/>
                <w:szCs w:val="22"/>
              </w:rPr>
              <w:t>3</w:t>
            </w:r>
          </w:p>
        </w:tc>
        <w:tc>
          <w:tcPr>
            <w:tcW w:w="1200" w:type="dxa"/>
            <w:tcBorders>
              <w:top w:val="nil"/>
              <w:left w:val="nil"/>
              <w:bottom w:val="single" w:sz="4" w:space="0" w:color="auto"/>
              <w:right w:val="single" w:sz="4" w:space="0" w:color="auto"/>
            </w:tcBorders>
            <w:noWrap/>
            <w:vAlign w:val="bottom"/>
          </w:tcPr>
          <w:p w:rsidR="002D31E4" w:rsidRPr="00DC71C1" w:rsidRDefault="002D31E4" w:rsidP="005A1D9A">
            <w:pPr>
              <w:spacing w:before="0" w:after="0" w:line="240" w:lineRule="auto"/>
              <w:jc w:val="center"/>
              <w:rPr>
                <w:rFonts w:ascii="Calibri" w:hAnsi="Calibri" w:cs="Calibri"/>
                <w:color w:val="000000"/>
                <w:sz w:val="20"/>
                <w:szCs w:val="22"/>
                <w:lang w:eastAsia="pl-PL"/>
              </w:rPr>
            </w:pPr>
          </w:p>
        </w:tc>
        <w:tc>
          <w:tcPr>
            <w:tcW w:w="960" w:type="dxa"/>
            <w:tcBorders>
              <w:top w:val="nil"/>
              <w:left w:val="nil"/>
              <w:bottom w:val="single" w:sz="4" w:space="0" w:color="auto"/>
              <w:right w:val="single" w:sz="4" w:space="0" w:color="auto"/>
            </w:tcBorders>
            <w:noWrap/>
            <w:vAlign w:val="bottom"/>
          </w:tcPr>
          <w:p w:rsidR="002D31E4" w:rsidRPr="00DC71C1" w:rsidRDefault="002D31E4" w:rsidP="005A1D9A">
            <w:pPr>
              <w:spacing w:before="0" w:after="0" w:line="240" w:lineRule="auto"/>
              <w:jc w:val="center"/>
              <w:rPr>
                <w:rFonts w:ascii="Calibri" w:hAnsi="Calibri" w:cs="Calibri"/>
                <w:color w:val="000000"/>
                <w:sz w:val="20"/>
                <w:szCs w:val="22"/>
                <w:lang w:eastAsia="pl-PL"/>
              </w:rPr>
            </w:pPr>
            <w:r w:rsidRPr="00DC71C1">
              <w:rPr>
                <w:rFonts w:ascii="Calibri" w:hAnsi="Calibri" w:cs="Calibri"/>
                <w:color w:val="000000"/>
                <w:sz w:val="20"/>
                <w:szCs w:val="22"/>
              </w:rPr>
              <w:t>2</w:t>
            </w:r>
          </w:p>
        </w:tc>
      </w:tr>
      <w:tr w:rsidR="002D31E4" w:rsidRPr="00612408" w:rsidTr="005A1D9A">
        <w:trPr>
          <w:trHeight w:val="290"/>
        </w:trPr>
        <w:tc>
          <w:tcPr>
            <w:tcW w:w="960" w:type="dxa"/>
            <w:tcBorders>
              <w:top w:val="nil"/>
              <w:left w:val="single" w:sz="4" w:space="0" w:color="auto"/>
              <w:bottom w:val="single" w:sz="4" w:space="0" w:color="auto"/>
              <w:right w:val="single" w:sz="4" w:space="0" w:color="auto"/>
            </w:tcBorders>
            <w:noWrap/>
            <w:vAlign w:val="center"/>
            <w:hideMark/>
          </w:tcPr>
          <w:p w:rsidR="002D31E4" w:rsidRPr="00612408" w:rsidRDefault="002D31E4" w:rsidP="005A1D9A">
            <w:pPr>
              <w:spacing w:before="0" w:after="0" w:line="240" w:lineRule="auto"/>
              <w:jc w:val="right"/>
              <w:rPr>
                <w:rFonts w:ascii="Calibri" w:hAnsi="Calibri" w:cs="Calibri"/>
                <w:color w:val="000000"/>
                <w:sz w:val="22"/>
                <w:szCs w:val="22"/>
                <w:lang w:eastAsia="pl-PL"/>
              </w:rPr>
            </w:pPr>
            <w:r w:rsidRPr="00612408">
              <w:rPr>
                <w:rFonts w:ascii="Calibri" w:hAnsi="Calibri" w:cs="Calibri"/>
                <w:color w:val="000000"/>
                <w:sz w:val="22"/>
                <w:szCs w:val="22"/>
              </w:rPr>
              <w:t>2017</w:t>
            </w:r>
          </w:p>
        </w:tc>
        <w:tc>
          <w:tcPr>
            <w:tcW w:w="1450" w:type="dxa"/>
            <w:tcBorders>
              <w:top w:val="nil"/>
              <w:left w:val="nil"/>
              <w:bottom w:val="single" w:sz="4" w:space="0" w:color="auto"/>
              <w:right w:val="single" w:sz="4" w:space="0" w:color="auto"/>
            </w:tcBorders>
            <w:noWrap/>
            <w:vAlign w:val="bottom"/>
          </w:tcPr>
          <w:p w:rsidR="002D31E4" w:rsidRPr="00DC71C1" w:rsidRDefault="002D31E4" w:rsidP="005A1D9A">
            <w:pPr>
              <w:spacing w:before="0" w:after="0" w:line="240" w:lineRule="auto"/>
              <w:jc w:val="center"/>
              <w:rPr>
                <w:rFonts w:ascii="Calibri" w:hAnsi="Calibri" w:cs="Calibri"/>
                <w:color w:val="000000"/>
                <w:sz w:val="20"/>
                <w:szCs w:val="22"/>
                <w:lang w:eastAsia="pl-PL"/>
              </w:rPr>
            </w:pPr>
            <w:r w:rsidRPr="00DC71C1">
              <w:rPr>
                <w:rFonts w:ascii="Calibri" w:hAnsi="Calibri" w:cs="Calibri"/>
                <w:color w:val="000000"/>
                <w:sz w:val="20"/>
                <w:szCs w:val="22"/>
              </w:rPr>
              <w:t>4</w:t>
            </w:r>
          </w:p>
        </w:tc>
        <w:tc>
          <w:tcPr>
            <w:tcW w:w="1200" w:type="dxa"/>
            <w:tcBorders>
              <w:top w:val="nil"/>
              <w:left w:val="nil"/>
              <w:bottom w:val="single" w:sz="4" w:space="0" w:color="auto"/>
              <w:right w:val="single" w:sz="4" w:space="0" w:color="auto"/>
            </w:tcBorders>
            <w:noWrap/>
            <w:vAlign w:val="bottom"/>
          </w:tcPr>
          <w:p w:rsidR="002D31E4" w:rsidRPr="00DC71C1" w:rsidRDefault="002D31E4" w:rsidP="005A1D9A">
            <w:pPr>
              <w:spacing w:before="0" w:after="0" w:line="240" w:lineRule="auto"/>
              <w:jc w:val="center"/>
              <w:rPr>
                <w:rFonts w:ascii="Calibri" w:hAnsi="Calibri" w:cs="Calibri"/>
                <w:color w:val="000000"/>
                <w:sz w:val="20"/>
                <w:szCs w:val="22"/>
                <w:lang w:eastAsia="pl-PL"/>
              </w:rPr>
            </w:pPr>
            <w:r w:rsidRPr="00DC71C1">
              <w:rPr>
                <w:rFonts w:ascii="Calibri" w:hAnsi="Calibri" w:cs="Calibri"/>
                <w:color w:val="000000"/>
                <w:sz w:val="20"/>
                <w:szCs w:val="22"/>
              </w:rPr>
              <w:t>6</w:t>
            </w:r>
          </w:p>
        </w:tc>
        <w:tc>
          <w:tcPr>
            <w:tcW w:w="960" w:type="dxa"/>
            <w:tcBorders>
              <w:top w:val="nil"/>
              <w:left w:val="nil"/>
              <w:bottom w:val="single" w:sz="4" w:space="0" w:color="auto"/>
              <w:right w:val="single" w:sz="4" w:space="0" w:color="auto"/>
            </w:tcBorders>
            <w:noWrap/>
            <w:vAlign w:val="bottom"/>
          </w:tcPr>
          <w:p w:rsidR="002D31E4" w:rsidRPr="00DC71C1" w:rsidRDefault="002D31E4" w:rsidP="005A1D9A">
            <w:pPr>
              <w:spacing w:before="0" w:after="0" w:line="240" w:lineRule="auto"/>
              <w:jc w:val="center"/>
              <w:rPr>
                <w:rFonts w:ascii="Calibri" w:hAnsi="Calibri" w:cs="Calibri"/>
                <w:color w:val="000000"/>
                <w:sz w:val="20"/>
                <w:szCs w:val="22"/>
                <w:lang w:eastAsia="pl-PL"/>
              </w:rPr>
            </w:pPr>
            <w:r w:rsidRPr="00DC71C1">
              <w:rPr>
                <w:rFonts w:ascii="Calibri" w:hAnsi="Calibri" w:cs="Calibri"/>
                <w:color w:val="000000"/>
                <w:sz w:val="20"/>
                <w:szCs w:val="22"/>
              </w:rPr>
              <w:t>3</w:t>
            </w:r>
          </w:p>
        </w:tc>
      </w:tr>
      <w:tr w:rsidR="002D31E4" w:rsidRPr="00612408" w:rsidTr="005A1D9A">
        <w:trPr>
          <w:trHeight w:val="290"/>
        </w:trPr>
        <w:tc>
          <w:tcPr>
            <w:tcW w:w="960" w:type="dxa"/>
            <w:tcBorders>
              <w:top w:val="nil"/>
              <w:left w:val="single" w:sz="4" w:space="0" w:color="auto"/>
              <w:bottom w:val="single" w:sz="4" w:space="0" w:color="auto"/>
              <w:right w:val="single" w:sz="4" w:space="0" w:color="auto"/>
            </w:tcBorders>
            <w:noWrap/>
            <w:vAlign w:val="center"/>
            <w:hideMark/>
          </w:tcPr>
          <w:p w:rsidR="002D31E4" w:rsidRPr="00612408" w:rsidRDefault="002D31E4" w:rsidP="005A1D9A">
            <w:pPr>
              <w:spacing w:before="0" w:after="0" w:line="240" w:lineRule="auto"/>
              <w:jc w:val="right"/>
              <w:rPr>
                <w:rFonts w:ascii="Calibri" w:hAnsi="Calibri" w:cs="Calibri"/>
                <w:color w:val="000000"/>
                <w:sz w:val="22"/>
                <w:szCs w:val="22"/>
                <w:lang w:eastAsia="pl-PL"/>
              </w:rPr>
            </w:pPr>
            <w:r w:rsidRPr="00612408">
              <w:rPr>
                <w:rFonts w:ascii="Calibri" w:hAnsi="Calibri" w:cs="Calibri"/>
                <w:color w:val="000000"/>
                <w:sz w:val="22"/>
                <w:szCs w:val="22"/>
              </w:rPr>
              <w:t>2018</w:t>
            </w:r>
          </w:p>
        </w:tc>
        <w:tc>
          <w:tcPr>
            <w:tcW w:w="1450" w:type="dxa"/>
            <w:tcBorders>
              <w:top w:val="nil"/>
              <w:left w:val="nil"/>
              <w:bottom w:val="single" w:sz="4" w:space="0" w:color="auto"/>
              <w:right w:val="single" w:sz="4" w:space="0" w:color="auto"/>
            </w:tcBorders>
            <w:noWrap/>
            <w:vAlign w:val="bottom"/>
          </w:tcPr>
          <w:p w:rsidR="002D31E4" w:rsidRPr="00DC71C1" w:rsidRDefault="002D31E4" w:rsidP="005A1D9A">
            <w:pPr>
              <w:spacing w:before="0" w:after="0" w:line="240" w:lineRule="auto"/>
              <w:jc w:val="center"/>
              <w:rPr>
                <w:rFonts w:ascii="Calibri" w:hAnsi="Calibri" w:cs="Calibri"/>
                <w:color w:val="000000"/>
                <w:sz w:val="20"/>
                <w:szCs w:val="22"/>
                <w:lang w:eastAsia="pl-PL"/>
              </w:rPr>
            </w:pPr>
            <w:r w:rsidRPr="00DC71C1">
              <w:rPr>
                <w:rFonts w:ascii="Calibri" w:hAnsi="Calibri" w:cs="Calibri"/>
                <w:color w:val="000000"/>
                <w:sz w:val="20"/>
                <w:szCs w:val="22"/>
              </w:rPr>
              <w:t>6</w:t>
            </w:r>
          </w:p>
        </w:tc>
        <w:tc>
          <w:tcPr>
            <w:tcW w:w="1200" w:type="dxa"/>
            <w:tcBorders>
              <w:top w:val="nil"/>
              <w:left w:val="nil"/>
              <w:bottom w:val="single" w:sz="4" w:space="0" w:color="auto"/>
              <w:right w:val="single" w:sz="4" w:space="0" w:color="auto"/>
            </w:tcBorders>
            <w:noWrap/>
            <w:vAlign w:val="bottom"/>
          </w:tcPr>
          <w:p w:rsidR="002D31E4" w:rsidRPr="00DC71C1" w:rsidRDefault="002D31E4" w:rsidP="005A1D9A">
            <w:pPr>
              <w:spacing w:before="0" w:after="0" w:line="240" w:lineRule="auto"/>
              <w:jc w:val="center"/>
              <w:rPr>
                <w:rFonts w:ascii="Calibri" w:hAnsi="Calibri" w:cs="Calibri"/>
                <w:color w:val="000000"/>
                <w:sz w:val="20"/>
                <w:szCs w:val="22"/>
                <w:lang w:eastAsia="pl-PL"/>
              </w:rPr>
            </w:pPr>
            <w:r w:rsidRPr="00DC71C1">
              <w:rPr>
                <w:rFonts w:ascii="Calibri" w:hAnsi="Calibri" w:cs="Calibri"/>
                <w:color w:val="000000"/>
                <w:sz w:val="20"/>
                <w:szCs w:val="22"/>
              </w:rPr>
              <w:t>2</w:t>
            </w:r>
          </w:p>
        </w:tc>
        <w:tc>
          <w:tcPr>
            <w:tcW w:w="960" w:type="dxa"/>
            <w:tcBorders>
              <w:top w:val="nil"/>
              <w:left w:val="nil"/>
              <w:bottom w:val="single" w:sz="4" w:space="0" w:color="auto"/>
              <w:right w:val="single" w:sz="4" w:space="0" w:color="auto"/>
            </w:tcBorders>
            <w:noWrap/>
            <w:vAlign w:val="bottom"/>
          </w:tcPr>
          <w:p w:rsidR="002D31E4" w:rsidRPr="00DC71C1" w:rsidRDefault="002D31E4" w:rsidP="005A1D9A">
            <w:pPr>
              <w:spacing w:before="0" w:after="0" w:line="240" w:lineRule="auto"/>
              <w:jc w:val="center"/>
              <w:rPr>
                <w:rFonts w:ascii="Calibri" w:hAnsi="Calibri" w:cs="Calibri"/>
                <w:color w:val="000000"/>
                <w:sz w:val="20"/>
                <w:szCs w:val="22"/>
                <w:lang w:eastAsia="pl-PL"/>
              </w:rPr>
            </w:pPr>
            <w:r w:rsidRPr="00DC71C1">
              <w:rPr>
                <w:rFonts w:ascii="Calibri" w:hAnsi="Calibri" w:cs="Calibri"/>
                <w:color w:val="000000"/>
                <w:sz w:val="20"/>
                <w:szCs w:val="22"/>
              </w:rPr>
              <w:t>2</w:t>
            </w:r>
          </w:p>
        </w:tc>
      </w:tr>
      <w:tr w:rsidR="002D31E4" w:rsidRPr="00612408" w:rsidTr="005A1D9A">
        <w:trPr>
          <w:trHeight w:val="290"/>
        </w:trPr>
        <w:tc>
          <w:tcPr>
            <w:tcW w:w="960" w:type="dxa"/>
            <w:tcBorders>
              <w:top w:val="nil"/>
              <w:left w:val="single" w:sz="4" w:space="0" w:color="auto"/>
              <w:bottom w:val="single" w:sz="4" w:space="0" w:color="auto"/>
              <w:right w:val="single" w:sz="4" w:space="0" w:color="auto"/>
            </w:tcBorders>
            <w:noWrap/>
            <w:vAlign w:val="center"/>
            <w:hideMark/>
          </w:tcPr>
          <w:p w:rsidR="002D31E4" w:rsidRPr="00612408" w:rsidRDefault="002D31E4" w:rsidP="005A1D9A">
            <w:pPr>
              <w:spacing w:before="0" w:after="0" w:line="240" w:lineRule="auto"/>
              <w:jc w:val="right"/>
              <w:rPr>
                <w:rFonts w:ascii="Calibri" w:hAnsi="Calibri" w:cs="Calibri"/>
                <w:color w:val="000000"/>
                <w:sz w:val="22"/>
                <w:szCs w:val="22"/>
                <w:lang w:eastAsia="pl-PL"/>
              </w:rPr>
            </w:pPr>
            <w:r w:rsidRPr="00612408">
              <w:rPr>
                <w:rFonts w:ascii="Calibri" w:hAnsi="Calibri" w:cs="Calibri"/>
                <w:color w:val="000000"/>
                <w:sz w:val="22"/>
                <w:szCs w:val="22"/>
              </w:rPr>
              <w:t>2019</w:t>
            </w:r>
          </w:p>
        </w:tc>
        <w:tc>
          <w:tcPr>
            <w:tcW w:w="1450" w:type="dxa"/>
            <w:tcBorders>
              <w:top w:val="nil"/>
              <w:left w:val="nil"/>
              <w:bottom w:val="single" w:sz="4" w:space="0" w:color="auto"/>
              <w:right w:val="single" w:sz="4" w:space="0" w:color="auto"/>
            </w:tcBorders>
            <w:noWrap/>
            <w:vAlign w:val="bottom"/>
          </w:tcPr>
          <w:p w:rsidR="002D31E4" w:rsidRPr="00DC71C1" w:rsidRDefault="002D31E4" w:rsidP="005A1D9A">
            <w:pPr>
              <w:spacing w:before="0" w:after="0" w:line="240" w:lineRule="auto"/>
              <w:jc w:val="center"/>
              <w:rPr>
                <w:rFonts w:ascii="Calibri" w:hAnsi="Calibri" w:cs="Calibri"/>
                <w:color w:val="000000"/>
                <w:sz w:val="20"/>
                <w:szCs w:val="22"/>
                <w:lang w:eastAsia="pl-PL"/>
              </w:rPr>
            </w:pPr>
            <w:r w:rsidRPr="00DC71C1">
              <w:rPr>
                <w:rFonts w:ascii="Calibri" w:hAnsi="Calibri" w:cs="Calibri"/>
                <w:color w:val="000000"/>
                <w:sz w:val="20"/>
                <w:szCs w:val="22"/>
              </w:rPr>
              <w:t>3</w:t>
            </w:r>
          </w:p>
        </w:tc>
        <w:tc>
          <w:tcPr>
            <w:tcW w:w="1200" w:type="dxa"/>
            <w:tcBorders>
              <w:top w:val="nil"/>
              <w:left w:val="nil"/>
              <w:bottom w:val="single" w:sz="4" w:space="0" w:color="auto"/>
              <w:right w:val="single" w:sz="4" w:space="0" w:color="auto"/>
            </w:tcBorders>
            <w:noWrap/>
            <w:vAlign w:val="bottom"/>
          </w:tcPr>
          <w:p w:rsidR="002D31E4" w:rsidRPr="00DC71C1" w:rsidRDefault="002D31E4" w:rsidP="005A1D9A">
            <w:pPr>
              <w:spacing w:before="0" w:after="0" w:line="240" w:lineRule="auto"/>
              <w:jc w:val="center"/>
              <w:rPr>
                <w:rFonts w:ascii="Calibri" w:hAnsi="Calibri" w:cs="Calibri"/>
                <w:color w:val="000000"/>
                <w:sz w:val="20"/>
                <w:szCs w:val="22"/>
                <w:lang w:eastAsia="pl-PL"/>
              </w:rPr>
            </w:pPr>
            <w:r w:rsidRPr="00DC71C1">
              <w:rPr>
                <w:rFonts w:ascii="Calibri" w:hAnsi="Calibri" w:cs="Calibri"/>
                <w:color w:val="000000"/>
                <w:sz w:val="20"/>
                <w:szCs w:val="22"/>
              </w:rPr>
              <w:t>4</w:t>
            </w:r>
          </w:p>
        </w:tc>
        <w:tc>
          <w:tcPr>
            <w:tcW w:w="960" w:type="dxa"/>
            <w:tcBorders>
              <w:top w:val="nil"/>
              <w:left w:val="nil"/>
              <w:bottom w:val="single" w:sz="4" w:space="0" w:color="auto"/>
              <w:right w:val="single" w:sz="4" w:space="0" w:color="auto"/>
            </w:tcBorders>
            <w:noWrap/>
            <w:vAlign w:val="bottom"/>
          </w:tcPr>
          <w:p w:rsidR="002D31E4" w:rsidRPr="00DC71C1" w:rsidRDefault="002D31E4" w:rsidP="005A1D9A">
            <w:pPr>
              <w:spacing w:before="0" w:after="0" w:line="240" w:lineRule="auto"/>
              <w:jc w:val="center"/>
              <w:rPr>
                <w:rFonts w:ascii="Calibri" w:hAnsi="Calibri" w:cs="Calibri"/>
                <w:color w:val="000000"/>
                <w:sz w:val="20"/>
                <w:szCs w:val="22"/>
                <w:lang w:eastAsia="pl-PL"/>
              </w:rPr>
            </w:pPr>
            <w:r w:rsidRPr="00DC71C1">
              <w:rPr>
                <w:rFonts w:ascii="Calibri" w:hAnsi="Calibri" w:cs="Calibri"/>
                <w:color w:val="000000"/>
                <w:sz w:val="20"/>
                <w:szCs w:val="22"/>
              </w:rPr>
              <w:t>4</w:t>
            </w:r>
          </w:p>
        </w:tc>
      </w:tr>
      <w:tr w:rsidR="002D31E4" w:rsidRPr="00612408" w:rsidTr="005A1D9A">
        <w:trPr>
          <w:trHeight w:val="290"/>
        </w:trPr>
        <w:tc>
          <w:tcPr>
            <w:tcW w:w="960" w:type="dxa"/>
            <w:tcBorders>
              <w:top w:val="nil"/>
              <w:left w:val="single" w:sz="4" w:space="0" w:color="auto"/>
              <w:bottom w:val="single" w:sz="4" w:space="0" w:color="auto"/>
              <w:right w:val="single" w:sz="4" w:space="0" w:color="auto"/>
            </w:tcBorders>
            <w:noWrap/>
            <w:vAlign w:val="center"/>
            <w:hideMark/>
          </w:tcPr>
          <w:p w:rsidR="002D31E4" w:rsidRPr="00612408" w:rsidRDefault="002D31E4" w:rsidP="005A1D9A">
            <w:pPr>
              <w:spacing w:before="0" w:after="0" w:line="240" w:lineRule="auto"/>
              <w:jc w:val="right"/>
              <w:rPr>
                <w:rFonts w:ascii="Calibri" w:hAnsi="Calibri" w:cs="Calibri"/>
                <w:color w:val="000000"/>
                <w:sz w:val="22"/>
                <w:szCs w:val="22"/>
                <w:lang w:eastAsia="pl-PL"/>
              </w:rPr>
            </w:pPr>
            <w:r w:rsidRPr="00612408">
              <w:rPr>
                <w:rFonts w:ascii="Calibri" w:hAnsi="Calibri" w:cs="Calibri"/>
                <w:color w:val="000000"/>
                <w:sz w:val="22"/>
                <w:szCs w:val="22"/>
              </w:rPr>
              <w:t>2020</w:t>
            </w:r>
          </w:p>
        </w:tc>
        <w:tc>
          <w:tcPr>
            <w:tcW w:w="1450" w:type="dxa"/>
            <w:tcBorders>
              <w:top w:val="nil"/>
              <w:left w:val="nil"/>
              <w:bottom w:val="single" w:sz="4" w:space="0" w:color="auto"/>
              <w:right w:val="single" w:sz="4" w:space="0" w:color="auto"/>
            </w:tcBorders>
            <w:noWrap/>
            <w:vAlign w:val="bottom"/>
          </w:tcPr>
          <w:p w:rsidR="002D31E4" w:rsidRPr="00DC71C1" w:rsidRDefault="002D31E4" w:rsidP="005A1D9A">
            <w:pPr>
              <w:spacing w:before="0" w:after="0" w:line="240" w:lineRule="auto"/>
              <w:jc w:val="center"/>
              <w:rPr>
                <w:rFonts w:ascii="Calibri" w:hAnsi="Calibri" w:cs="Calibri"/>
                <w:color w:val="000000"/>
                <w:sz w:val="20"/>
                <w:szCs w:val="22"/>
                <w:lang w:eastAsia="pl-PL"/>
              </w:rPr>
            </w:pPr>
            <w:r w:rsidRPr="00DC71C1">
              <w:rPr>
                <w:rFonts w:ascii="Calibri" w:hAnsi="Calibri" w:cs="Calibri"/>
                <w:color w:val="000000"/>
                <w:sz w:val="20"/>
                <w:szCs w:val="22"/>
              </w:rPr>
              <w:t>2</w:t>
            </w:r>
          </w:p>
        </w:tc>
        <w:tc>
          <w:tcPr>
            <w:tcW w:w="1200" w:type="dxa"/>
            <w:tcBorders>
              <w:top w:val="nil"/>
              <w:left w:val="nil"/>
              <w:bottom w:val="single" w:sz="4" w:space="0" w:color="auto"/>
              <w:right w:val="single" w:sz="4" w:space="0" w:color="auto"/>
            </w:tcBorders>
            <w:noWrap/>
            <w:vAlign w:val="bottom"/>
          </w:tcPr>
          <w:p w:rsidR="002D31E4" w:rsidRPr="00DC71C1" w:rsidRDefault="002D31E4" w:rsidP="005A1D9A">
            <w:pPr>
              <w:spacing w:before="0" w:after="0" w:line="240" w:lineRule="auto"/>
              <w:jc w:val="center"/>
              <w:rPr>
                <w:rFonts w:ascii="Calibri" w:hAnsi="Calibri" w:cs="Calibri"/>
                <w:color w:val="000000"/>
                <w:sz w:val="20"/>
                <w:szCs w:val="22"/>
                <w:lang w:eastAsia="pl-PL"/>
              </w:rPr>
            </w:pPr>
            <w:r w:rsidRPr="00DC71C1">
              <w:rPr>
                <w:rFonts w:ascii="Calibri" w:hAnsi="Calibri" w:cs="Calibri"/>
                <w:color w:val="000000"/>
                <w:sz w:val="20"/>
                <w:szCs w:val="22"/>
              </w:rPr>
              <w:t>1</w:t>
            </w:r>
          </w:p>
        </w:tc>
        <w:tc>
          <w:tcPr>
            <w:tcW w:w="960" w:type="dxa"/>
            <w:tcBorders>
              <w:top w:val="nil"/>
              <w:left w:val="nil"/>
              <w:bottom w:val="single" w:sz="4" w:space="0" w:color="auto"/>
              <w:right w:val="single" w:sz="4" w:space="0" w:color="auto"/>
            </w:tcBorders>
            <w:noWrap/>
            <w:vAlign w:val="bottom"/>
          </w:tcPr>
          <w:p w:rsidR="002D31E4" w:rsidRPr="00DC71C1" w:rsidRDefault="002D31E4" w:rsidP="005A1D9A">
            <w:pPr>
              <w:spacing w:before="0" w:after="0" w:line="240" w:lineRule="auto"/>
              <w:jc w:val="center"/>
              <w:rPr>
                <w:rFonts w:ascii="Calibri" w:hAnsi="Calibri" w:cs="Calibri"/>
                <w:color w:val="000000"/>
                <w:sz w:val="20"/>
                <w:szCs w:val="22"/>
                <w:lang w:eastAsia="pl-PL"/>
              </w:rPr>
            </w:pPr>
            <w:r w:rsidRPr="00DC71C1">
              <w:rPr>
                <w:rFonts w:ascii="Calibri" w:hAnsi="Calibri" w:cs="Calibri"/>
                <w:color w:val="000000"/>
                <w:sz w:val="20"/>
                <w:szCs w:val="22"/>
              </w:rPr>
              <w:t>2</w:t>
            </w:r>
          </w:p>
        </w:tc>
      </w:tr>
      <w:tr w:rsidR="002D31E4" w:rsidRPr="00612408" w:rsidTr="005A1D9A">
        <w:trPr>
          <w:trHeight w:val="290"/>
        </w:trPr>
        <w:tc>
          <w:tcPr>
            <w:tcW w:w="960" w:type="dxa"/>
            <w:tcBorders>
              <w:top w:val="nil"/>
              <w:left w:val="single" w:sz="4" w:space="0" w:color="auto"/>
              <w:bottom w:val="single" w:sz="4" w:space="0" w:color="auto"/>
              <w:right w:val="single" w:sz="4" w:space="0" w:color="auto"/>
            </w:tcBorders>
            <w:noWrap/>
            <w:vAlign w:val="center"/>
            <w:hideMark/>
          </w:tcPr>
          <w:p w:rsidR="002D31E4" w:rsidRPr="00612408" w:rsidRDefault="002D31E4" w:rsidP="005A1D9A">
            <w:pPr>
              <w:spacing w:before="0" w:after="0" w:line="240" w:lineRule="auto"/>
              <w:jc w:val="right"/>
              <w:rPr>
                <w:rFonts w:ascii="Calibri" w:hAnsi="Calibri" w:cs="Calibri"/>
                <w:color w:val="000000"/>
                <w:sz w:val="22"/>
                <w:szCs w:val="22"/>
                <w:lang w:eastAsia="pl-PL"/>
              </w:rPr>
            </w:pPr>
            <w:r w:rsidRPr="00612408">
              <w:rPr>
                <w:rFonts w:ascii="Calibri" w:hAnsi="Calibri" w:cs="Calibri"/>
                <w:color w:val="000000"/>
                <w:sz w:val="22"/>
                <w:szCs w:val="22"/>
              </w:rPr>
              <w:t>2021</w:t>
            </w:r>
          </w:p>
        </w:tc>
        <w:tc>
          <w:tcPr>
            <w:tcW w:w="1450" w:type="dxa"/>
            <w:tcBorders>
              <w:top w:val="nil"/>
              <w:left w:val="nil"/>
              <w:bottom w:val="single" w:sz="4" w:space="0" w:color="auto"/>
              <w:right w:val="single" w:sz="4" w:space="0" w:color="auto"/>
            </w:tcBorders>
            <w:noWrap/>
            <w:vAlign w:val="bottom"/>
          </w:tcPr>
          <w:p w:rsidR="002D31E4" w:rsidRPr="00DC71C1" w:rsidRDefault="002D31E4" w:rsidP="005A1D9A">
            <w:pPr>
              <w:spacing w:before="0" w:after="0" w:line="240" w:lineRule="auto"/>
              <w:jc w:val="center"/>
              <w:rPr>
                <w:rFonts w:ascii="Calibri" w:hAnsi="Calibri" w:cs="Calibri"/>
                <w:color w:val="000000"/>
                <w:sz w:val="20"/>
                <w:szCs w:val="22"/>
                <w:lang w:eastAsia="pl-PL"/>
              </w:rPr>
            </w:pPr>
            <w:r w:rsidRPr="00DC71C1">
              <w:rPr>
                <w:rFonts w:ascii="Calibri" w:hAnsi="Calibri" w:cs="Calibri"/>
                <w:color w:val="000000"/>
                <w:sz w:val="20"/>
                <w:szCs w:val="22"/>
              </w:rPr>
              <w:t>8</w:t>
            </w:r>
          </w:p>
        </w:tc>
        <w:tc>
          <w:tcPr>
            <w:tcW w:w="1200" w:type="dxa"/>
            <w:tcBorders>
              <w:top w:val="nil"/>
              <w:left w:val="nil"/>
              <w:bottom w:val="single" w:sz="4" w:space="0" w:color="auto"/>
              <w:right w:val="single" w:sz="4" w:space="0" w:color="auto"/>
            </w:tcBorders>
            <w:noWrap/>
            <w:vAlign w:val="bottom"/>
          </w:tcPr>
          <w:p w:rsidR="002D31E4" w:rsidRPr="00DC71C1" w:rsidRDefault="002D31E4" w:rsidP="005A1D9A">
            <w:pPr>
              <w:spacing w:before="0" w:after="0" w:line="240" w:lineRule="auto"/>
              <w:jc w:val="center"/>
              <w:rPr>
                <w:rFonts w:ascii="Calibri" w:hAnsi="Calibri" w:cs="Calibri"/>
                <w:color w:val="000000"/>
                <w:sz w:val="20"/>
                <w:szCs w:val="22"/>
                <w:lang w:eastAsia="pl-PL"/>
              </w:rPr>
            </w:pPr>
            <w:r w:rsidRPr="00DC71C1">
              <w:rPr>
                <w:rFonts w:ascii="Calibri" w:hAnsi="Calibri" w:cs="Calibri"/>
                <w:color w:val="000000"/>
                <w:sz w:val="20"/>
                <w:szCs w:val="22"/>
              </w:rPr>
              <w:t>4</w:t>
            </w:r>
          </w:p>
        </w:tc>
        <w:tc>
          <w:tcPr>
            <w:tcW w:w="960" w:type="dxa"/>
            <w:tcBorders>
              <w:top w:val="nil"/>
              <w:left w:val="nil"/>
              <w:bottom w:val="single" w:sz="4" w:space="0" w:color="auto"/>
              <w:right w:val="single" w:sz="4" w:space="0" w:color="auto"/>
            </w:tcBorders>
            <w:noWrap/>
            <w:vAlign w:val="bottom"/>
          </w:tcPr>
          <w:p w:rsidR="002D31E4" w:rsidRPr="00DC71C1" w:rsidRDefault="002D31E4" w:rsidP="005A1D9A">
            <w:pPr>
              <w:spacing w:before="0" w:after="0" w:line="240" w:lineRule="auto"/>
              <w:jc w:val="center"/>
              <w:rPr>
                <w:rFonts w:ascii="Calibri" w:hAnsi="Calibri" w:cs="Calibri"/>
                <w:color w:val="000000"/>
                <w:sz w:val="20"/>
                <w:szCs w:val="22"/>
                <w:lang w:eastAsia="pl-PL"/>
              </w:rPr>
            </w:pPr>
            <w:r w:rsidRPr="00DC71C1">
              <w:rPr>
                <w:rFonts w:ascii="Calibri" w:hAnsi="Calibri" w:cs="Calibri"/>
                <w:color w:val="000000"/>
                <w:sz w:val="20"/>
                <w:szCs w:val="22"/>
              </w:rPr>
              <w:t>3</w:t>
            </w:r>
          </w:p>
        </w:tc>
      </w:tr>
      <w:tr w:rsidR="002D31E4" w:rsidTr="005A1D9A">
        <w:trPr>
          <w:trHeight w:val="290"/>
        </w:trPr>
        <w:tc>
          <w:tcPr>
            <w:tcW w:w="960" w:type="dxa"/>
            <w:tcBorders>
              <w:top w:val="nil"/>
              <w:left w:val="single" w:sz="4" w:space="0" w:color="auto"/>
              <w:bottom w:val="single" w:sz="4" w:space="0" w:color="auto"/>
              <w:right w:val="single" w:sz="4" w:space="0" w:color="auto"/>
            </w:tcBorders>
            <w:noWrap/>
            <w:vAlign w:val="center"/>
            <w:hideMark/>
          </w:tcPr>
          <w:p w:rsidR="002D31E4" w:rsidRPr="00612408" w:rsidRDefault="002D31E4" w:rsidP="005A1D9A">
            <w:pPr>
              <w:spacing w:before="0" w:after="0" w:line="240" w:lineRule="auto"/>
              <w:jc w:val="left"/>
              <w:rPr>
                <w:rFonts w:ascii="Calibri" w:hAnsi="Calibri" w:cs="Calibri"/>
                <w:b/>
                <w:bCs/>
                <w:color w:val="000000"/>
                <w:sz w:val="22"/>
                <w:szCs w:val="22"/>
                <w:lang w:eastAsia="pl-PL"/>
              </w:rPr>
            </w:pPr>
            <w:r w:rsidRPr="00612408">
              <w:rPr>
                <w:rFonts w:ascii="Calibri" w:hAnsi="Calibri" w:cs="Calibri"/>
                <w:b/>
                <w:bCs/>
                <w:color w:val="000000"/>
                <w:sz w:val="22"/>
                <w:szCs w:val="22"/>
              </w:rPr>
              <w:t>suma</w:t>
            </w:r>
          </w:p>
        </w:tc>
        <w:tc>
          <w:tcPr>
            <w:tcW w:w="1450" w:type="dxa"/>
            <w:tcBorders>
              <w:top w:val="nil"/>
              <w:left w:val="nil"/>
              <w:bottom w:val="single" w:sz="4" w:space="0" w:color="auto"/>
              <w:right w:val="single" w:sz="4" w:space="0" w:color="auto"/>
            </w:tcBorders>
            <w:noWrap/>
            <w:vAlign w:val="bottom"/>
          </w:tcPr>
          <w:p w:rsidR="002D31E4" w:rsidRPr="00DC71C1" w:rsidRDefault="002D31E4" w:rsidP="005A1D9A">
            <w:pPr>
              <w:spacing w:before="0" w:after="0" w:line="240" w:lineRule="auto"/>
              <w:jc w:val="center"/>
              <w:rPr>
                <w:rFonts w:ascii="Calibri" w:hAnsi="Calibri" w:cs="Calibri"/>
                <w:b/>
                <w:bCs/>
                <w:color w:val="000000"/>
                <w:sz w:val="20"/>
                <w:szCs w:val="22"/>
                <w:lang w:eastAsia="pl-PL"/>
              </w:rPr>
            </w:pPr>
            <w:r w:rsidRPr="00DC71C1">
              <w:rPr>
                <w:rFonts w:ascii="Calibri" w:hAnsi="Calibri" w:cs="Calibri"/>
                <w:b/>
                <w:color w:val="000000"/>
                <w:sz w:val="20"/>
                <w:szCs w:val="22"/>
              </w:rPr>
              <w:t>26</w:t>
            </w:r>
          </w:p>
        </w:tc>
        <w:tc>
          <w:tcPr>
            <w:tcW w:w="1200" w:type="dxa"/>
            <w:tcBorders>
              <w:top w:val="nil"/>
              <w:left w:val="nil"/>
              <w:bottom w:val="single" w:sz="4" w:space="0" w:color="auto"/>
              <w:right w:val="single" w:sz="4" w:space="0" w:color="auto"/>
            </w:tcBorders>
            <w:noWrap/>
            <w:vAlign w:val="bottom"/>
          </w:tcPr>
          <w:p w:rsidR="002D31E4" w:rsidRPr="00DC71C1" w:rsidRDefault="002D31E4" w:rsidP="005A1D9A">
            <w:pPr>
              <w:spacing w:before="0" w:after="0" w:line="240" w:lineRule="auto"/>
              <w:jc w:val="center"/>
              <w:rPr>
                <w:rFonts w:ascii="Calibri" w:hAnsi="Calibri" w:cs="Calibri"/>
                <w:b/>
                <w:bCs/>
                <w:color w:val="000000"/>
                <w:sz w:val="20"/>
                <w:szCs w:val="22"/>
                <w:lang w:eastAsia="pl-PL"/>
              </w:rPr>
            </w:pPr>
            <w:r w:rsidRPr="00DC71C1">
              <w:rPr>
                <w:rFonts w:ascii="Calibri" w:hAnsi="Calibri" w:cs="Calibri"/>
                <w:b/>
                <w:color w:val="000000"/>
                <w:sz w:val="20"/>
                <w:szCs w:val="22"/>
              </w:rPr>
              <w:t>17</w:t>
            </w:r>
          </w:p>
        </w:tc>
        <w:tc>
          <w:tcPr>
            <w:tcW w:w="960" w:type="dxa"/>
            <w:tcBorders>
              <w:top w:val="nil"/>
              <w:left w:val="nil"/>
              <w:bottom w:val="single" w:sz="4" w:space="0" w:color="auto"/>
              <w:right w:val="single" w:sz="4" w:space="0" w:color="auto"/>
            </w:tcBorders>
            <w:noWrap/>
            <w:vAlign w:val="bottom"/>
          </w:tcPr>
          <w:p w:rsidR="002D31E4" w:rsidRPr="00DC71C1" w:rsidRDefault="002D31E4" w:rsidP="005A1D9A">
            <w:pPr>
              <w:spacing w:before="0" w:after="0" w:line="240" w:lineRule="auto"/>
              <w:jc w:val="center"/>
              <w:rPr>
                <w:rFonts w:ascii="Calibri" w:hAnsi="Calibri" w:cs="Calibri"/>
                <w:b/>
                <w:bCs/>
                <w:color w:val="000000"/>
                <w:sz w:val="20"/>
                <w:szCs w:val="22"/>
                <w:lang w:eastAsia="pl-PL"/>
              </w:rPr>
            </w:pPr>
            <w:r w:rsidRPr="00DC71C1">
              <w:rPr>
                <w:rFonts w:ascii="Calibri" w:hAnsi="Calibri" w:cs="Calibri"/>
                <w:b/>
                <w:color w:val="000000"/>
                <w:sz w:val="20"/>
                <w:szCs w:val="22"/>
              </w:rPr>
              <w:t>16</w:t>
            </w:r>
          </w:p>
        </w:tc>
      </w:tr>
    </w:tbl>
    <w:p w:rsidR="00850214" w:rsidRDefault="00850214" w:rsidP="00850214">
      <w:pPr>
        <w:rPr>
          <w:sz w:val="22"/>
          <w:lang w:eastAsia="en-US"/>
        </w:rPr>
      </w:pPr>
      <w:r w:rsidRPr="00850214">
        <w:rPr>
          <w:sz w:val="22"/>
          <w:lang w:eastAsia="en-US"/>
        </w:rPr>
        <w:t>Źródło: dane LGD</w:t>
      </w:r>
    </w:p>
    <w:p w:rsidR="00850214" w:rsidRPr="00850214" w:rsidRDefault="00850214" w:rsidP="00850214">
      <w:pPr>
        <w:rPr>
          <w:sz w:val="22"/>
          <w:lang w:eastAsia="en-US"/>
        </w:rPr>
      </w:pPr>
    </w:p>
    <w:p w:rsidR="002D31E4" w:rsidRDefault="002D31E4" w:rsidP="002D31E4">
      <w:pPr>
        <w:pStyle w:val="Nagwek3"/>
      </w:pPr>
      <w:bookmarkStart w:id="72" w:name="_Toc106806006"/>
      <w:r>
        <w:t>Rozpoznawalność LGD</w:t>
      </w:r>
      <w:bookmarkEnd w:id="72"/>
    </w:p>
    <w:p w:rsidR="00850214" w:rsidRPr="00850214" w:rsidRDefault="00850214" w:rsidP="00850214">
      <w:pPr>
        <w:rPr>
          <w:lang w:eastAsia="en-US"/>
        </w:rPr>
      </w:pPr>
      <w:r>
        <w:rPr>
          <w:lang w:eastAsia="en-US"/>
        </w:rPr>
        <w:t xml:space="preserve">Zdecydowana większość badanych mieszkańców potwierdziła, że zna </w:t>
      </w:r>
      <w:r w:rsidRPr="00850214">
        <w:rPr>
          <w:lang w:eastAsia="en-US"/>
        </w:rPr>
        <w:t>Lokalną Grupę Działania „Długosz Królewski”</w:t>
      </w:r>
      <w:r>
        <w:rPr>
          <w:lang w:eastAsia="en-US"/>
        </w:rPr>
        <w:t xml:space="preserve">. Najczęściej znajomość ta wiąże się z uczestnictwem w działaniach podejmowanych przez LGD, dodatkowo 18% spośród tych, którzy deklarowali znajomość Stowarzyszenia, widziała inicjatywy LGD. Część respondentów jako źródło wiedzy o LGD wskazuje na lokalną prasę lub urzędy lub szkoły. </w:t>
      </w:r>
    </w:p>
    <w:p w:rsidR="00850214" w:rsidRPr="00850214" w:rsidRDefault="00850214" w:rsidP="00850214">
      <w:pPr>
        <w:pStyle w:val="Nagwek4"/>
      </w:pPr>
      <w:bookmarkStart w:id="73" w:name="_Toc125615348"/>
      <w:r w:rsidRPr="00850214">
        <w:lastRenderedPageBreak/>
        <w:t>Czy zna Pan/i Lokalną Grupę Działania „Długosz Królewski”?</w:t>
      </w:r>
      <w:bookmarkEnd w:id="73"/>
    </w:p>
    <w:p w:rsidR="002D31E4" w:rsidRDefault="00850214" w:rsidP="002D31E4">
      <w:r>
        <w:rPr>
          <w:noProof/>
          <w:lang w:eastAsia="pl-PL"/>
        </w:rPr>
        <w:drawing>
          <wp:inline distT="0" distB="0" distL="0" distR="0" wp14:anchorId="1BDEFDC2" wp14:editId="72472223">
            <wp:extent cx="2254313" cy="3150606"/>
            <wp:effectExtent l="0" t="0" r="0" b="0"/>
            <wp:docPr id="31" name="Wykres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Pr>
          <w:noProof/>
          <w:lang w:eastAsia="pl-PL"/>
        </w:rPr>
        <w:drawing>
          <wp:inline distT="0" distB="0" distL="0" distR="0" wp14:anchorId="1743DDE4" wp14:editId="3222657F">
            <wp:extent cx="3069125" cy="3143696"/>
            <wp:effectExtent l="0" t="0" r="0" b="0"/>
            <wp:docPr id="32" name="Wykres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850214" w:rsidRDefault="00850214" w:rsidP="00850214">
      <w:r w:rsidRPr="004A2240">
        <w:t>Źródło: badania własne</w:t>
      </w:r>
    </w:p>
    <w:p w:rsidR="002D31E4" w:rsidRDefault="002D31E4" w:rsidP="002D31E4"/>
    <w:p w:rsidR="002D31E4" w:rsidRDefault="002D31E4" w:rsidP="002D31E4">
      <w:pPr>
        <w:pStyle w:val="Nagwek3"/>
      </w:pPr>
      <w:bookmarkStart w:id="74" w:name="_Toc106806014"/>
      <w:r>
        <w:t>Inne działania LGD</w:t>
      </w:r>
      <w:bookmarkEnd w:id="74"/>
    </w:p>
    <w:p w:rsidR="002D31E4" w:rsidRPr="00092AAE" w:rsidRDefault="002D31E4" w:rsidP="002D31E4">
      <w:r>
        <w:t xml:space="preserve">Stowarzyszenie „Długosz Królewski” brało udział w wydarzeniach i działaniach innych instytucji. Podczas święta Powiatu Kaliskiego w Liskowie Stowarzyszenie otrzymało tytuł „Przyjaciela Powiatu Kaliskiego”. Na zaproszenie Stowarzyszenia Rozwoju Gminy Brzeziny, LGD uczestniczyła w wyjeździe studyjnym do Karpacza. Stowarzyszenie było gościem jubileuszu 5-lecia Klubu Seniora „Sami Swoi” w Rososzycy. Stowarzyszenie „Długosz Królewski” wsparło w kwocie 5 tys. złotych szpitale powiatowe w Kaliszu, Sieradzu i Ostrowie Wielkopolskim. LGD wsparła zbiórkę charytatywną dla chorego dziecka, w tym uczestniczyła w Turnieju Piłki Nożnej. </w:t>
      </w:r>
      <w:r w:rsidRPr="00092AAE">
        <w:t>LGD współorganizowała kilka edycji imprezy kulinarnej „Smaki LGD” oraz kilka konkursów z Wiedzy o Unii Europejskiej</w:t>
      </w:r>
    </w:p>
    <w:p w:rsidR="002D31E4" w:rsidRDefault="002D31E4" w:rsidP="002D31E4">
      <w:r>
        <w:t>LGD brała udział w wyjazdach studyjnych i targach. Stowarzyszenie było prelegentem śniadania biznesowego nt. pozyskiwania środków unijnych przez przedsiębiorców z powiatu kaliskiego. Uczestnictwo ze stoiskiem promocyjnym w spotkaniu „Liderzy Wielkopolskiej Odnowy Wsi” oraz w trakcie Forum Sołtysów Powiatu Kaliskiego i Targach Turystycznych „Na styku kultur” w Łodzi. LGD była uczestnikiem wyjazdu studyjnego do Niemiec by obserwować realizację dobrych praktyk projektu LEADER. Stowarzyszenie brało udział w spotkaniach na temat realizacji projektów w ramach wielofunduszowych strategii, w tym w spotkaniu subregionalnym w Czerminie na obszarze działania LGD „Wspólnie dla Przyszłości” oraz  w Chludowie, na obszarze działania LGD „Kraina Trzech Rzek”.</w:t>
      </w:r>
    </w:p>
    <w:p w:rsidR="002D31E4" w:rsidRPr="00092AAE" w:rsidRDefault="002D31E4" w:rsidP="002D31E4">
      <w:r>
        <w:lastRenderedPageBreak/>
        <w:t xml:space="preserve">Poza pracami odpowiadającymi LSR, Stowarzyszenie ogłosiło konkurs fotograficzny „Moja mała wielkopolska”. Zorganizowano również warsztaty </w:t>
      </w:r>
      <w:r w:rsidRPr="005A66BD">
        <w:t>florystyczne, robienia na drutach, szydełkowania, hafciarstwa ręczneg</w:t>
      </w:r>
      <w:r>
        <w:t xml:space="preserve">o, tworzenia kwiatów z krepiny </w:t>
      </w:r>
      <w:r w:rsidRPr="005A66BD">
        <w:t>oraz</w:t>
      </w:r>
      <w:r>
        <w:t xml:space="preserve"> przeprowadzono spotkania </w:t>
      </w:r>
      <w:r w:rsidRPr="005A66BD">
        <w:t>z lokalnymi rzemieślnikami (twórców biżuterii z miedzi oraz rzeźbiarza – tzw. pokaz speed carvingu).</w:t>
      </w:r>
      <w:r>
        <w:t xml:space="preserve"> </w:t>
      </w:r>
    </w:p>
    <w:p w:rsidR="002D31E4" w:rsidRDefault="002D31E4" w:rsidP="002D31E4"/>
    <w:p w:rsidR="002D31E4" w:rsidRPr="0089399D" w:rsidRDefault="002D31E4" w:rsidP="002D31E4">
      <w:pPr>
        <w:pStyle w:val="Nagwek2"/>
      </w:pPr>
      <w:bookmarkStart w:id="75" w:name="_Toc116422094"/>
      <w:bookmarkStart w:id="76" w:name="_Toc125615398"/>
      <w:r>
        <w:t>Wdrażanie Lokalnej Strategii Rozwoju</w:t>
      </w:r>
      <w:bookmarkEnd w:id="75"/>
      <w:bookmarkEnd w:id="76"/>
    </w:p>
    <w:p w:rsidR="002D31E4" w:rsidRPr="0097253D" w:rsidRDefault="002D31E4" w:rsidP="002D31E4">
      <w:pPr>
        <w:pStyle w:val="Nagwek3"/>
      </w:pPr>
      <w:bookmarkStart w:id="77" w:name="_Toc106806008"/>
      <w:r w:rsidRPr="0097253D">
        <w:t>Realizacja rzeczowa</w:t>
      </w:r>
      <w:bookmarkEnd w:id="77"/>
      <w:r w:rsidRPr="0097253D">
        <w:t xml:space="preserve"> </w:t>
      </w:r>
    </w:p>
    <w:p w:rsidR="002D31E4" w:rsidRDefault="002D31E4" w:rsidP="002D31E4">
      <w:r w:rsidRPr="00652853">
        <w:t>W ramach 2 celów szczegółowych wyznaczonych w LSR zaplanowano 11 przedsięwzięć z precyzyjnie wyznaczonymi 12 wskaźnikami produktu. Na koniec 2021 roku żaden z 12 wskaźników produktu nie był zrealizowany w całości, a ponad połowa miała realizację umowy i płatności na poziomie 0%.</w:t>
      </w:r>
    </w:p>
    <w:p w:rsidR="002D31E4" w:rsidRDefault="002D31E4" w:rsidP="002D31E4"/>
    <w:p w:rsidR="002D31E4" w:rsidRPr="00D50B49" w:rsidRDefault="002D31E4" w:rsidP="00850214">
      <w:pPr>
        <w:pStyle w:val="Nagwek4"/>
        <w:rPr>
          <w:sz w:val="20"/>
        </w:rPr>
      </w:pPr>
      <w:bookmarkStart w:id="78" w:name="_Toc125615349"/>
      <w:r>
        <w:rPr>
          <w:sz w:val="20"/>
        </w:rPr>
        <w:t>Realizacja rzeczowa</w:t>
      </w:r>
      <w:r w:rsidR="00850214">
        <w:rPr>
          <w:sz w:val="20"/>
        </w:rPr>
        <w:t xml:space="preserve"> </w:t>
      </w:r>
      <w:r w:rsidR="00850214" w:rsidRPr="0097253D">
        <w:t>– stan na 31.12.2021 r.</w:t>
      </w:r>
      <w:bookmarkEnd w:id="78"/>
    </w:p>
    <w:tbl>
      <w:tblPr>
        <w:tblW w:w="5000" w:type="pct"/>
        <w:tblCellMar>
          <w:left w:w="70" w:type="dxa"/>
          <w:right w:w="70" w:type="dxa"/>
        </w:tblCellMar>
        <w:tblLook w:val="04A0" w:firstRow="1" w:lastRow="0" w:firstColumn="1" w:lastColumn="0" w:noHBand="0" w:noVBand="1"/>
      </w:tblPr>
      <w:tblGrid>
        <w:gridCol w:w="2681"/>
        <w:gridCol w:w="2686"/>
        <w:gridCol w:w="1075"/>
        <w:gridCol w:w="940"/>
        <w:gridCol w:w="785"/>
        <w:gridCol w:w="895"/>
      </w:tblGrid>
      <w:tr w:rsidR="002D31E4" w:rsidRPr="00D50B49" w:rsidTr="00850214">
        <w:trPr>
          <w:trHeight w:val="288"/>
        </w:trPr>
        <w:tc>
          <w:tcPr>
            <w:tcW w:w="1671" w:type="pct"/>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rsidR="002D31E4" w:rsidRPr="00850214" w:rsidRDefault="002D31E4" w:rsidP="005A1D9A">
            <w:pPr>
              <w:spacing w:before="0" w:after="0" w:line="240" w:lineRule="auto"/>
              <w:jc w:val="left"/>
              <w:rPr>
                <w:b/>
                <w:bCs/>
                <w:color w:val="000000"/>
                <w:sz w:val="20"/>
                <w:szCs w:val="20"/>
                <w:lang w:eastAsia="pl-PL"/>
              </w:rPr>
            </w:pPr>
            <w:r w:rsidRPr="00850214">
              <w:rPr>
                <w:b/>
                <w:bCs/>
                <w:color w:val="000000"/>
                <w:sz w:val="20"/>
                <w:szCs w:val="20"/>
                <w:lang w:eastAsia="pl-PL"/>
              </w:rPr>
              <w:t>Przedsięwzięcie</w:t>
            </w:r>
          </w:p>
        </w:tc>
        <w:tc>
          <w:tcPr>
            <w:tcW w:w="1674" w:type="pct"/>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rsidR="002D31E4" w:rsidRPr="00850214" w:rsidRDefault="002D31E4" w:rsidP="005A1D9A">
            <w:pPr>
              <w:spacing w:before="0" w:after="0" w:line="240" w:lineRule="auto"/>
              <w:jc w:val="left"/>
              <w:rPr>
                <w:b/>
                <w:bCs/>
                <w:color w:val="000000"/>
                <w:sz w:val="20"/>
                <w:szCs w:val="20"/>
                <w:lang w:eastAsia="pl-PL"/>
              </w:rPr>
            </w:pPr>
            <w:r w:rsidRPr="00850214">
              <w:rPr>
                <w:b/>
                <w:bCs/>
                <w:color w:val="000000"/>
                <w:sz w:val="20"/>
                <w:szCs w:val="20"/>
                <w:lang w:eastAsia="pl-PL"/>
              </w:rPr>
              <w:t>Wskaźniki produktu</w:t>
            </w:r>
          </w:p>
        </w:tc>
        <w:tc>
          <w:tcPr>
            <w:tcW w:w="47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2D31E4" w:rsidRPr="00850214" w:rsidRDefault="002D31E4" w:rsidP="005A1D9A">
            <w:pPr>
              <w:spacing w:before="0" w:after="0" w:line="240" w:lineRule="auto"/>
              <w:jc w:val="left"/>
              <w:rPr>
                <w:b/>
                <w:bCs/>
                <w:color w:val="000000"/>
                <w:sz w:val="20"/>
                <w:szCs w:val="20"/>
                <w:lang w:eastAsia="pl-PL"/>
              </w:rPr>
            </w:pPr>
            <w:r w:rsidRPr="00850214">
              <w:rPr>
                <w:b/>
                <w:bCs/>
                <w:color w:val="000000"/>
                <w:sz w:val="20"/>
                <w:szCs w:val="20"/>
                <w:lang w:eastAsia="pl-PL"/>
              </w:rPr>
              <w:t>Jednostka miary</w:t>
            </w:r>
          </w:p>
        </w:tc>
        <w:tc>
          <w:tcPr>
            <w:tcW w:w="423"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2D31E4" w:rsidRPr="00850214" w:rsidRDefault="002D31E4" w:rsidP="005A1D9A">
            <w:pPr>
              <w:spacing w:before="0" w:after="0" w:line="240" w:lineRule="auto"/>
              <w:jc w:val="left"/>
              <w:rPr>
                <w:b/>
                <w:bCs/>
                <w:color w:val="000000"/>
                <w:sz w:val="20"/>
                <w:szCs w:val="20"/>
                <w:lang w:eastAsia="pl-PL"/>
              </w:rPr>
            </w:pPr>
            <w:r w:rsidRPr="00850214">
              <w:rPr>
                <w:b/>
                <w:bCs/>
                <w:color w:val="000000"/>
                <w:sz w:val="20"/>
                <w:szCs w:val="20"/>
                <w:lang w:eastAsia="pl-PL"/>
              </w:rPr>
              <w:t>Stan docelowy</w:t>
            </w:r>
          </w:p>
        </w:tc>
        <w:tc>
          <w:tcPr>
            <w:tcW w:w="760" w:type="pct"/>
            <w:gridSpan w:val="2"/>
            <w:tcBorders>
              <w:top w:val="single" w:sz="4" w:space="0" w:color="auto"/>
              <w:left w:val="nil"/>
              <w:bottom w:val="single" w:sz="4" w:space="0" w:color="auto"/>
              <w:right w:val="single" w:sz="4" w:space="0" w:color="auto"/>
            </w:tcBorders>
            <w:shd w:val="clear" w:color="000000" w:fill="E2EFDA"/>
            <w:vAlign w:val="center"/>
            <w:hideMark/>
          </w:tcPr>
          <w:p w:rsidR="002D31E4" w:rsidRPr="00850214" w:rsidRDefault="002D31E4" w:rsidP="005A1D9A">
            <w:pPr>
              <w:spacing w:before="0" w:after="0" w:line="240" w:lineRule="auto"/>
              <w:jc w:val="center"/>
              <w:rPr>
                <w:b/>
                <w:bCs/>
                <w:color w:val="000000"/>
                <w:sz w:val="20"/>
                <w:szCs w:val="20"/>
                <w:lang w:eastAsia="pl-PL"/>
              </w:rPr>
            </w:pPr>
            <w:r w:rsidRPr="00850214">
              <w:rPr>
                <w:b/>
                <w:bCs/>
                <w:color w:val="000000"/>
                <w:sz w:val="20"/>
                <w:szCs w:val="20"/>
                <w:lang w:eastAsia="pl-PL"/>
              </w:rPr>
              <w:t>Realizacja (%)</w:t>
            </w:r>
          </w:p>
        </w:tc>
      </w:tr>
      <w:tr w:rsidR="002D31E4" w:rsidRPr="00D50B49" w:rsidTr="00850214">
        <w:trPr>
          <w:trHeight w:val="288"/>
        </w:trPr>
        <w:tc>
          <w:tcPr>
            <w:tcW w:w="1671" w:type="pct"/>
            <w:vMerge/>
            <w:tcBorders>
              <w:top w:val="single" w:sz="4" w:space="0" w:color="auto"/>
              <w:left w:val="single" w:sz="4" w:space="0" w:color="auto"/>
              <w:bottom w:val="single" w:sz="4" w:space="0" w:color="auto"/>
              <w:right w:val="single" w:sz="4" w:space="0" w:color="auto"/>
            </w:tcBorders>
            <w:vAlign w:val="center"/>
            <w:hideMark/>
          </w:tcPr>
          <w:p w:rsidR="002D31E4" w:rsidRPr="00850214" w:rsidRDefault="002D31E4" w:rsidP="005A1D9A">
            <w:pPr>
              <w:spacing w:before="0" w:after="0" w:line="240" w:lineRule="auto"/>
              <w:jc w:val="left"/>
              <w:rPr>
                <w:b/>
                <w:bCs/>
                <w:color w:val="000000"/>
                <w:sz w:val="20"/>
                <w:szCs w:val="20"/>
                <w:lang w:eastAsia="pl-PL"/>
              </w:rPr>
            </w:pPr>
          </w:p>
        </w:tc>
        <w:tc>
          <w:tcPr>
            <w:tcW w:w="1674" w:type="pct"/>
            <w:vMerge/>
            <w:tcBorders>
              <w:top w:val="single" w:sz="4" w:space="0" w:color="auto"/>
              <w:left w:val="single" w:sz="4" w:space="0" w:color="auto"/>
              <w:bottom w:val="single" w:sz="4" w:space="0" w:color="auto"/>
              <w:right w:val="single" w:sz="4" w:space="0" w:color="auto"/>
            </w:tcBorders>
            <w:vAlign w:val="center"/>
            <w:hideMark/>
          </w:tcPr>
          <w:p w:rsidR="002D31E4" w:rsidRPr="00850214" w:rsidRDefault="002D31E4" w:rsidP="005A1D9A">
            <w:pPr>
              <w:spacing w:before="0" w:after="0" w:line="240" w:lineRule="auto"/>
              <w:jc w:val="left"/>
              <w:rPr>
                <w:b/>
                <w:bCs/>
                <w:color w:val="000000"/>
                <w:sz w:val="20"/>
                <w:szCs w:val="20"/>
                <w:lang w:eastAsia="pl-PL"/>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rsidR="002D31E4" w:rsidRPr="00850214" w:rsidRDefault="002D31E4" w:rsidP="005A1D9A">
            <w:pPr>
              <w:spacing w:before="0" w:after="0" w:line="240" w:lineRule="auto"/>
              <w:jc w:val="left"/>
              <w:rPr>
                <w:b/>
                <w:bCs/>
                <w:color w:val="000000"/>
                <w:sz w:val="20"/>
                <w:szCs w:val="20"/>
                <w:lang w:eastAsia="pl-PL"/>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2D31E4" w:rsidRPr="00850214" w:rsidRDefault="002D31E4" w:rsidP="005A1D9A">
            <w:pPr>
              <w:spacing w:before="0" w:after="0" w:line="240" w:lineRule="auto"/>
              <w:jc w:val="left"/>
              <w:rPr>
                <w:b/>
                <w:bCs/>
                <w:color w:val="000000"/>
                <w:sz w:val="20"/>
                <w:szCs w:val="20"/>
                <w:lang w:eastAsia="pl-PL"/>
              </w:rPr>
            </w:pPr>
          </w:p>
        </w:tc>
        <w:tc>
          <w:tcPr>
            <w:tcW w:w="356" w:type="pct"/>
            <w:tcBorders>
              <w:top w:val="nil"/>
              <w:left w:val="nil"/>
              <w:bottom w:val="single" w:sz="4" w:space="0" w:color="auto"/>
              <w:right w:val="single" w:sz="4" w:space="0" w:color="auto"/>
            </w:tcBorders>
            <w:shd w:val="clear" w:color="000000" w:fill="E2EFDA"/>
            <w:vAlign w:val="center"/>
            <w:hideMark/>
          </w:tcPr>
          <w:p w:rsidR="002D31E4" w:rsidRPr="00850214" w:rsidRDefault="002D31E4" w:rsidP="005A1D9A">
            <w:pPr>
              <w:spacing w:before="0" w:after="0" w:line="240" w:lineRule="auto"/>
              <w:jc w:val="center"/>
              <w:rPr>
                <w:b/>
                <w:bCs/>
                <w:color w:val="000000"/>
                <w:sz w:val="20"/>
                <w:szCs w:val="20"/>
                <w:lang w:eastAsia="pl-PL"/>
              </w:rPr>
            </w:pPr>
            <w:r w:rsidRPr="00850214">
              <w:rPr>
                <w:b/>
                <w:bCs/>
                <w:color w:val="000000"/>
                <w:sz w:val="20"/>
                <w:szCs w:val="20"/>
                <w:lang w:eastAsia="pl-PL"/>
              </w:rPr>
              <w:t>Umowy</w:t>
            </w:r>
          </w:p>
        </w:tc>
        <w:tc>
          <w:tcPr>
            <w:tcW w:w="404" w:type="pct"/>
            <w:tcBorders>
              <w:top w:val="nil"/>
              <w:left w:val="nil"/>
              <w:bottom w:val="single" w:sz="4" w:space="0" w:color="auto"/>
              <w:right w:val="single" w:sz="4" w:space="0" w:color="auto"/>
            </w:tcBorders>
            <w:shd w:val="clear" w:color="000000" w:fill="E2EFDA"/>
            <w:vAlign w:val="center"/>
            <w:hideMark/>
          </w:tcPr>
          <w:p w:rsidR="002D31E4" w:rsidRPr="00850214" w:rsidRDefault="002D31E4" w:rsidP="005A1D9A">
            <w:pPr>
              <w:spacing w:before="0" w:after="0" w:line="240" w:lineRule="auto"/>
              <w:jc w:val="center"/>
              <w:rPr>
                <w:b/>
                <w:bCs/>
                <w:color w:val="000000"/>
                <w:sz w:val="20"/>
                <w:szCs w:val="20"/>
                <w:lang w:eastAsia="pl-PL"/>
              </w:rPr>
            </w:pPr>
            <w:r w:rsidRPr="00850214">
              <w:rPr>
                <w:b/>
                <w:bCs/>
                <w:color w:val="000000"/>
                <w:sz w:val="20"/>
                <w:szCs w:val="20"/>
                <w:lang w:eastAsia="pl-PL"/>
              </w:rPr>
              <w:t>Płatności</w:t>
            </w:r>
          </w:p>
        </w:tc>
      </w:tr>
      <w:tr w:rsidR="002D31E4" w:rsidRPr="00D50B49" w:rsidTr="00850214">
        <w:trPr>
          <w:trHeight w:val="528"/>
        </w:trPr>
        <w:tc>
          <w:tcPr>
            <w:tcW w:w="1671" w:type="pct"/>
            <w:tcBorders>
              <w:top w:val="nil"/>
              <w:left w:val="single" w:sz="4" w:space="0" w:color="auto"/>
              <w:bottom w:val="single" w:sz="4" w:space="0" w:color="auto"/>
              <w:right w:val="single" w:sz="4" w:space="0" w:color="auto"/>
            </w:tcBorders>
            <w:shd w:val="clear" w:color="000000" w:fill="D9E1F2"/>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Rozwój ogólnodostępnej i niekomercyjnej infrastruktury turystycznej, rekreacyjnej lub kulturalnej</w:t>
            </w:r>
          </w:p>
        </w:tc>
        <w:tc>
          <w:tcPr>
            <w:tcW w:w="1674" w:type="pct"/>
            <w:tcBorders>
              <w:top w:val="nil"/>
              <w:left w:val="nil"/>
              <w:bottom w:val="single" w:sz="4" w:space="0" w:color="auto"/>
              <w:right w:val="single" w:sz="4" w:space="0" w:color="auto"/>
            </w:tcBorders>
            <w:shd w:val="clear" w:color="000000" w:fill="E2EFDA"/>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Liczba nowych lub zmodernizowanych obiektów infrastruktury turystycznej, rekreacyjnej lub kulturalnej</w:t>
            </w:r>
          </w:p>
        </w:tc>
        <w:tc>
          <w:tcPr>
            <w:tcW w:w="472" w:type="pct"/>
            <w:tcBorders>
              <w:top w:val="nil"/>
              <w:left w:val="nil"/>
              <w:bottom w:val="single" w:sz="4" w:space="0" w:color="auto"/>
              <w:right w:val="single" w:sz="4" w:space="0" w:color="auto"/>
            </w:tcBorders>
            <w:shd w:val="clear" w:color="auto" w:fill="auto"/>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sztuka</w:t>
            </w:r>
          </w:p>
        </w:tc>
        <w:tc>
          <w:tcPr>
            <w:tcW w:w="423" w:type="pct"/>
            <w:tcBorders>
              <w:top w:val="nil"/>
              <w:left w:val="nil"/>
              <w:bottom w:val="single" w:sz="4" w:space="0" w:color="auto"/>
              <w:right w:val="single" w:sz="4" w:space="0" w:color="auto"/>
            </w:tcBorders>
            <w:shd w:val="clear" w:color="auto" w:fill="auto"/>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30</w:t>
            </w:r>
          </w:p>
        </w:tc>
        <w:tc>
          <w:tcPr>
            <w:tcW w:w="356" w:type="pct"/>
            <w:tcBorders>
              <w:top w:val="nil"/>
              <w:left w:val="nil"/>
              <w:bottom w:val="single" w:sz="4" w:space="0" w:color="auto"/>
              <w:right w:val="single" w:sz="4" w:space="0" w:color="auto"/>
            </w:tcBorders>
            <w:shd w:val="clear" w:color="000000" w:fill="E2EFDA"/>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43,33%</w:t>
            </w:r>
          </w:p>
        </w:tc>
        <w:tc>
          <w:tcPr>
            <w:tcW w:w="404" w:type="pct"/>
            <w:tcBorders>
              <w:top w:val="nil"/>
              <w:left w:val="nil"/>
              <w:bottom w:val="single" w:sz="4" w:space="0" w:color="auto"/>
              <w:right w:val="single" w:sz="4" w:space="0" w:color="auto"/>
            </w:tcBorders>
            <w:shd w:val="clear" w:color="000000" w:fill="E2EFDA"/>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43,33%</w:t>
            </w:r>
          </w:p>
        </w:tc>
      </w:tr>
      <w:tr w:rsidR="002D31E4" w:rsidRPr="00D50B49" w:rsidTr="00850214">
        <w:trPr>
          <w:trHeight w:val="528"/>
        </w:trPr>
        <w:tc>
          <w:tcPr>
            <w:tcW w:w="1671" w:type="pct"/>
            <w:tcBorders>
              <w:top w:val="nil"/>
              <w:left w:val="single" w:sz="4" w:space="0" w:color="auto"/>
              <w:bottom w:val="single" w:sz="4" w:space="0" w:color="auto"/>
              <w:right w:val="single" w:sz="4" w:space="0" w:color="auto"/>
            </w:tcBorders>
            <w:shd w:val="clear" w:color="000000" w:fill="D9E1F2"/>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Podejmowanie działalności gospodarczej</w:t>
            </w:r>
          </w:p>
        </w:tc>
        <w:tc>
          <w:tcPr>
            <w:tcW w:w="1674" w:type="pct"/>
            <w:tcBorders>
              <w:top w:val="nil"/>
              <w:left w:val="nil"/>
              <w:bottom w:val="single" w:sz="4" w:space="0" w:color="auto"/>
              <w:right w:val="single" w:sz="4" w:space="0" w:color="auto"/>
            </w:tcBorders>
            <w:shd w:val="clear" w:color="000000" w:fill="E2EFDA"/>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Liczba operacji polegających na utworzeniu nowego przedsiębiorstwa i stworzenia miejsca pracy</w:t>
            </w:r>
          </w:p>
        </w:tc>
        <w:tc>
          <w:tcPr>
            <w:tcW w:w="472" w:type="pct"/>
            <w:tcBorders>
              <w:top w:val="nil"/>
              <w:left w:val="nil"/>
              <w:bottom w:val="single" w:sz="4" w:space="0" w:color="auto"/>
              <w:right w:val="single" w:sz="4" w:space="0" w:color="auto"/>
            </w:tcBorders>
            <w:shd w:val="clear" w:color="auto" w:fill="auto"/>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sztuka</w:t>
            </w:r>
          </w:p>
        </w:tc>
        <w:tc>
          <w:tcPr>
            <w:tcW w:w="423" w:type="pct"/>
            <w:tcBorders>
              <w:top w:val="nil"/>
              <w:left w:val="nil"/>
              <w:bottom w:val="single" w:sz="4" w:space="0" w:color="auto"/>
              <w:right w:val="single" w:sz="4" w:space="0" w:color="auto"/>
            </w:tcBorders>
            <w:shd w:val="clear" w:color="auto" w:fill="auto"/>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25</w:t>
            </w:r>
          </w:p>
        </w:tc>
        <w:tc>
          <w:tcPr>
            <w:tcW w:w="356" w:type="pct"/>
            <w:tcBorders>
              <w:top w:val="nil"/>
              <w:left w:val="nil"/>
              <w:bottom w:val="single" w:sz="4" w:space="0" w:color="auto"/>
              <w:right w:val="single" w:sz="4" w:space="0" w:color="auto"/>
            </w:tcBorders>
            <w:shd w:val="clear" w:color="000000" w:fill="E2EFDA"/>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44%</w:t>
            </w:r>
          </w:p>
        </w:tc>
        <w:tc>
          <w:tcPr>
            <w:tcW w:w="404" w:type="pct"/>
            <w:tcBorders>
              <w:top w:val="nil"/>
              <w:left w:val="nil"/>
              <w:bottom w:val="single" w:sz="4" w:space="0" w:color="auto"/>
              <w:right w:val="single" w:sz="4" w:space="0" w:color="auto"/>
            </w:tcBorders>
            <w:shd w:val="clear" w:color="000000" w:fill="E2EFDA"/>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20%</w:t>
            </w:r>
          </w:p>
        </w:tc>
      </w:tr>
      <w:tr w:rsidR="002D31E4" w:rsidRPr="00D50B49" w:rsidTr="00850214">
        <w:trPr>
          <w:trHeight w:val="528"/>
        </w:trPr>
        <w:tc>
          <w:tcPr>
            <w:tcW w:w="1671" w:type="pct"/>
            <w:tcBorders>
              <w:top w:val="nil"/>
              <w:left w:val="single" w:sz="4" w:space="0" w:color="auto"/>
              <w:bottom w:val="single" w:sz="4" w:space="0" w:color="auto"/>
              <w:right w:val="single" w:sz="4" w:space="0" w:color="auto"/>
            </w:tcBorders>
            <w:shd w:val="clear" w:color="000000" w:fill="D9E1F2"/>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Rozwijanie działalności gospodarczej</w:t>
            </w:r>
          </w:p>
        </w:tc>
        <w:tc>
          <w:tcPr>
            <w:tcW w:w="1674" w:type="pct"/>
            <w:tcBorders>
              <w:top w:val="nil"/>
              <w:left w:val="nil"/>
              <w:bottom w:val="single" w:sz="4" w:space="0" w:color="auto"/>
              <w:right w:val="single" w:sz="4" w:space="0" w:color="auto"/>
            </w:tcBorders>
            <w:shd w:val="clear" w:color="000000" w:fill="E2EFDA"/>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Liczba operacji polegających na rozwoju istniejącego przedsiębiorstwa i stworzenia oraz utrzymania miejsca pracy</w:t>
            </w:r>
          </w:p>
        </w:tc>
        <w:tc>
          <w:tcPr>
            <w:tcW w:w="472" w:type="pct"/>
            <w:tcBorders>
              <w:top w:val="nil"/>
              <w:left w:val="nil"/>
              <w:bottom w:val="single" w:sz="4" w:space="0" w:color="auto"/>
              <w:right w:val="single" w:sz="4" w:space="0" w:color="auto"/>
            </w:tcBorders>
            <w:shd w:val="clear" w:color="auto" w:fill="auto"/>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sztuka</w:t>
            </w:r>
          </w:p>
        </w:tc>
        <w:tc>
          <w:tcPr>
            <w:tcW w:w="423" w:type="pct"/>
            <w:tcBorders>
              <w:top w:val="nil"/>
              <w:left w:val="nil"/>
              <w:bottom w:val="single" w:sz="4" w:space="0" w:color="auto"/>
              <w:right w:val="single" w:sz="4" w:space="0" w:color="auto"/>
            </w:tcBorders>
            <w:shd w:val="clear" w:color="auto" w:fill="auto"/>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12</w:t>
            </w:r>
          </w:p>
        </w:tc>
        <w:tc>
          <w:tcPr>
            <w:tcW w:w="356" w:type="pct"/>
            <w:tcBorders>
              <w:top w:val="nil"/>
              <w:left w:val="nil"/>
              <w:bottom w:val="single" w:sz="4" w:space="0" w:color="auto"/>
              <w:right w:val="single" w:sz="4" w:space="0" w:color="auto"/>
            </w:tcBorders>
            <w:shd w:val="clear" w:color="000000" w:fill="E2EFDA"/>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58,33%</w:t>
            </w:r>
          </w:p>
        </w:tc>
        <w:tc>
          <w:tcPr>
            <w:tcW w:w="404" w:type="pct"/>
            <w:tcBorders>
              <w:top w:val="nil"/>
              <w:left w:val="nil"/>
              <w:bottom w:val="single" w:sz="4" w:space="0" w:color="auto"/>
              <w:right w:val="single" w:sz="4" w:space="0" w:color="auto"/>
            </w:tcBorders>
            <w:shd w:val="clear" w:color="000000" w:fill="E2EFDA"/>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41,67%</w:t>
            </w:r>
          </w:p>
        </w:tc>
      </w:tr>
      <w:tr w:rsidR="002D31E4" w:rsidRPr="00D50B49" w:rsidTr="00850214">
        <w:trPr>
          <w:trHeight w:val="528"/>
        </w:trPr>
        <w:tc>
          <w:tcPr>
            <w:tcW w:w="1671" w:type="pct"/>
            <w:tcBorders>
              <w:top w:val="nil"/>
              <w:left w:val="single" w:sz="4" w:space="0" w:color="auto"/>
              <w:bottom w:val="single" w:sz="4" w:space="0" w:color="auto"/>
              <w:right w:val="single" w:sz="4" w:space="0" w:color="auto"/>
            </w:tcBorders>
            <w:shd w:val="clear" w:color="000000" w:fill="D9E1F2"/>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Działania na rzecz grup zagrożonych wykluczeniem, w tym grupy defaworyzowanej</w:t>
            </w:r>
          </w:p>
        </w:tc>
        <w:tc>
          <w:tcPr>
            <w:tcW w:w="1674" w:type="pct"/>
            <w:tcBorders>
              <w:top w:val="nil"/>
              <w:left w:val="nil"/>
              <w:bottom w:val="single" w:sz="4" w:space="0" w:color="auto"/>
              <w:right w:val="single" w:sz="4" w:space="0" w:color="auto"/>
            </w:tcBorders>
            <w:shd w:val="clear" w:color="000000" w:fill="E2EFDA"/>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Liczba spotkań informacyjno - szkoleniowych LGD z mieszkańcami</w:t>
            </w:r>
          </w:p>
        </w:tc>
        <w:tc>
          <w:tcPr>
            <w:tcW w:w="472" w:type="pct"/>
            <w:tcBorders>
              <w:top w:val="nil"/>
              <w:left w:val="nil"/>
              <w:bottom w:val="single" w:sz="4" w:space="0" w:color="auto"/>
              <w:right w:val="single" w:sz="4" w:space="0" w:color="auto"/>
            </w:tcBorders>
            <w:shd w:val="clear" w:color="auto" w:fill="auto"/>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spotkanie</w:t>
            </w:r>
          </w:p>
        </w:tc>
        <w:tc>
          <w:tcPr>
            <w:tcW w:w="423" w:type="pct"/>
            <w:tcBorders>
              <w:top w:val="nil"/>
              <w:left w:val="nil"/>
              <w:bottom w:val="single" w:sz="4" w:space="0" w:color="auto"/>
              <w:right w:val="single" w:sz="4" w:space="0" w:color="auto"/>
            </w:tcBorders>
            <w:shd w:val="clear" w:color="auto" w:fill="auto"/>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8</w:t>
            </w:r>
          </w:p>
        </w:tc>
        <w:tc>
          <w:tcPr>
            <w:tcW w:w="356" w:type="pct"/>
            <w:tcBorders>
              <w:top w:val="nil"/>
              <w:left w:val="nil"/>
              <w:bottom w:val="single" w:sz="4" w:space="0" w:color="auto"/>
              <w:right w:val="single" w:sz="4" w:space="0" w:color="auto"/>
            </w:tcBorders>
            <w:shd w:val="clear" w:color="000000" w:fill="E2EFDA"/>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0</w:t>
            </w:r>
          </w:p>
        </w:tc>
        <w:tc>
          <w:tcPr>
            <w:tcW w:w="404" w:type="pct"/>
            <w:tcBorders>
              <w:top w:val="nil"/>
              <w:left w:val="nil"/>
              <w:bottom w:val="single" w:sz="4" w:space="0" w:color="auto"/>
              <w:right w:val="single" w:sz="4" w:space="0" w:color="auto"/>
            </w:tcBorders>
            <w:shd w:val="clear" w:color="000000" w:fill="E2EFDA"/>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0</w:t>
            </w:r>
          </w:p>
        </w:tc>
      </w:tr>
      <w:tr w:rsidR="002D31E4" w:rsidRPr="00D50B49" w:rsidTr="00850214">
        <w:trPr>
          <w:trHeight w:val="528"/>
        </w:trPr>
        <w:tc>
          <w:tcPr>
            <w:tcW w:w="1671" w:type="pct"/>
            <w:tcBorders>
              <w:top w:val="nil"/>
              <w:left w:val="single" w:sz="4" w:space="0" w:color="auto"/>
              <w:bottom w:val="single" w:sz="4" w:space="0" w:color="auto"/>
              <w:right w:val="single" w:sz="4" w:space="0" w:color="auto"/>
            </w:tcBorders>
            <w:shd w:val="clear" w:color="000000" w:fill="D9E1F2"/>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Rozwój kapitału społecznego w oparciu o istniejącą niekomercyjną infrastrukturę turystyczną, rekreacyjną i kulturalną</w:t>
            </w:r>
          </w:p>
        </w:tc>
        <w:tc>
          <w:tcPr>
            <w:tcW w:w="1674" w:type="pct"/>
            <w:tcBorders>
              <w:top w:val="nil"/>
              <w:left w:val="nil"/>
              <w:bottom w:val="single" w:sz="4" w:space="0" w:color="auto"/>
              <w:right w:val="single" w:sz="4" w:space="0" w:color="auto"/>
            </w:tcBorders>
            <w:shd w:val="clear" w:color="000000" w:fill="E2EFDA"/>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Liczba działań społecznych na obiektach infrastruktury rekreacyjnej lub kulturalnej</w:t>
            </w:r>
          </w:p>
        </w:tc>
        <w:tc>
          <w:tcPr>
            <w:tcW w:w="472" w:type="pct"/>
            <w:tcBorders>
              <w:top w:val="nil"/>
              <w:left w:val="nil"/>
              <w:bottom w:val="single" w:sz="4" w:space="0" w:color="auto"/>
              <w:right w:val="single" w:sz="4" w:space="0" w:color="auto"/>
            </w:tcBorders>
            <w:shd w:val="clear" w:color="auto" w:fill="auto"/>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sztuka</w:t>
            </w:r>
          </w:p>
        </w:tc>
        <w:tc>
          <w:tcPr>
            <w:tcW w:w="423" w:type="pct"/>
            <w:tcBorders>
              <w:top w:val="nil"/>
              <w:left w:val="nil"/>
              <w:bottom w:val="single" w:sz="4" w:space="0" w:color="auto"/>
              <w:right w:val="single" w:sz="4" w:space="0" w:color="auto"/>
            </w:tcBorders>
            <w:shd w:val="clear" w:color="auto" w:fill="auto"/>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13</w:t>
            </w:r>
          </w:p>
        </w:tc>
        <w:tc>
          <w:tcPr>
            <w:tcW w:w="356" w:type="pct"/>
            <w:tcBorders>
              <w:top w:val="nil"/>
              <w:left w:val="nil"/>
              <w:bottom w:val="single" w:sz="4" w:space="0" w:color="auto"/>
              <w:right w:val="single" w:sz="4" w:space="0" w:color="auto"/>
            </w:tcBorders>
            <w:shd w:val="clear" w:color="000000" w:fill="E2EFDA"/>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69,23%</w:t>
            </w:r>
          </w:p>
        </w:tc>
        <w:tc>
          <w:tcPr>
            <w:tcW w:w="404" w:type="pct"/>
            <w:tcBorders>
              <w:top w:val="nil"/>
              <w:left w:val="nil"/>
              <w:bottom w:val="single" w:sz="4" w:space="0" w:color="auto"/>
              <w:right w:val="single" w:sz="4" w:space="0" w:color="auto"/>
            </w:tcBorders>
            <w:shd w:val="clear" w:color="000000" w:fill="E2EFDA"/>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69,23%</w:t>
            </w:r>
          </w:p>
        </w:tc>
      </w:tr>
      <w:tr w:rsidR="002D31E4" w:rsidRPr="00D50B49" w:rsidTr="00850214">
        <w:trPr>
          <w:trHeight w:val="528"/>
        </w:trPr>
        <w:tc>
          <w:tcPr>
            <w:tcW w:w="1671" w:type="pct"/>
            <w:tcBorders>
              <w:top w:val="nil"/>
              <w:left w:val="single" w:sz="4" w:space="0" w:color="auto"/>
              <w:bottom w:val="single" w:sz="4" w:space="0" w:color="auto"/>
              <w:right w:val="single" w:sz="4" w:space="0" w:color="auto"/>
            </w:tcBorders>
            <w:shd w:val="clear" w:color="000000" w:fill="D9E1F2"/>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Działania pro środowiskowe i ekologiczne w oparciu o lokalne zasoby</w:t>
            </w:r>
          </w:p>
        </w:tc>
        <w:tc>
          <w:tcPr>
            <w:tcW w:w="1674" w:type="pct"/>
            <w:tcBorders>
              <w:top w:val="nil"/>
              <w:left w:val="nil"/>
              <w:bottom w:val="single" w:sz="4" w:space="0" w:color="auto"/>
              <w:right w:val="single" w:sz="4" w:space="0" w:color="auto"/>
            </w:tcBorders>
            <w:shd w:val="clear" w:color="000000" w:fill="E2EFDA"/>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Liczba operacji polegających na wzroście wiedzy społeczności lokalnej w zakresie gotowości do rozwoju</w:t>
            </w:r>
          </w:p>
        </w:tc>
        <w:tc>
          <w:tcPr>
            <w:tcW w:w="472" w:type="pct"/>
            <w:tcBorders>
              <w:top w:val="nil"/>
              <w:left w:val="nil"/>
              <w:bottom w:val="single" w:sz="4" w:space="0" w:color="auto"/>
              <w:right w:val="single" w:sz="4" w:space="0" w:color="auto"/>
            </w:tcBorders>
            <w:shd w:val="clear" w:color="auto" w:fill="auto"/>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sztuka</w:t>
            </w:r>
          </w:p>
        </w:tc>
        <w:tc>
          <w:tcPr>
            <w:tcW w:w="423" w:type="pct"/>
            <w:tcBorders>
              <w:top w:val="nil"/>
              <w:left w:val="nil"/>
              <w:bottom w:val="single" w:sz="4" w:space="0" w:color="auto"/>
              <w:right w:val="single" w:sz="4" w:space="0" w:color="auto"/>
            </w:tcBorders>
            <w:shd w:val="clear" w:color="auto" w:fill="auto"/>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10</w:t>
            </w:r>
          </w:p>
        </w:tc>
        <w:tc>
          <w:tcPr>
            <w:tcW w:w="356" w:type="pct"/>
            <w:tcBorders>
              <w:top w:val="nil"/>
              <w:left w:val="nil"/>
              <w:bottom w:val="single" w:sz="4" w:space="0" w:color="auto"/>
              <w:right w:val="single" w:sz="4" w:space="0" w:color="auto"/>
            </w:tcBorders>
            <w:shd w:val="clear" w:color="000000" w:fill="E2EFDA"/>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0</w:t>
            </w:r>
          </w:p>
        </w:tc>
        <w:tc>
          <w:tcPr>
            <w:tcW w:w="404" w:type="pct"/>
            <w:tcBorders>
              <w:top w:val="nil"/>
              <w:left w:val="nil"/>
              <w:bottom w:val="single" w:sz="4" w:space="0" w:color="auto"/>
              <w:right w:val="single" w:sz="4" w:space="0" w:color="auto"/>
            </w:tcBorders>
            <w:shd w:val="clear" w:color="000000" w:fill="E2EFDA"/>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0</w:t>
            </w:r>
          </w:p>
        </w:tc>
      </w:tr>
      <w:tr w:rsidR="002D31E4" w:rsidRPr="00D50B49" w:rsidTr="00850214">
        <w:trPr>
          <w:trHeight w:val="288"/>
        </w:trPr>
        <w:tc>
          <w:tcPr>
            <w:tcW w:w="1671" w:type="pct"/>
            <w:vMerge w:val="restart"/>
            <w:tcBorders>
              <w:top w:val="nil"/>
              <w:left w:val="single" w:sz="4" w:space="0" w:color="auto"/>
              <w:bottom w:val="single" w:sz="4" w:space="0" w:color="auto"/>
              <w:right w:val="single" w:sz="4" w:space="0" w:color="auto"/>
            </w:tcBorders>
            <w:shd w:val="clear" w:color="000000" w:fill="D9E1F2"/>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Organizacja działań promujących obszar LGD i wzmacniających kapitał społeczny</w:t>
            </w:r>
          </w:p>
        </w:tc>
        <w:tc>
          <w:tcPr>
            <w:tcW w:w="1674" w:type="pct"/>
            <w:tcBorders>
              <w:top w:val="nil"/>
              <w:left w:val="nil"/>
              <w:bottom w:val="single" w:sz="4" w:space="0" w:color="auto"/>
              <w:right w:val="single" w:sz="4" w:space="0" w:color="auto"/>
            </w:tcBorders>
            <w:shd w:val="clear" w:color="000000" w:fill="E2EFDA"/>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Liczba przygotowanych projektów współpracy</w:t>
            </w:r>
          </w:p>
        </w:tc>
        <w:tc>
          <w:tcPr>
            <w:tcW w:w="472" w:type="pct"/>
            <w:tcBorders>
              <w:top w:val="nil"/>
              <w:left w:val="nil"/>
              <w:bottom w:val="single" w:sz="4" w:space="0" w:color="auto"/>
              <w:right w:val="single" w:sz="4" w:space="0" w:color="auto"/>
            </w:tcBorders>
            <w:shd w:val="clear" w:color="auto" w:fill="auto"/>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projekt</w:t>
            </w:r>
          </w:p>
        </w:tc>
        <w:tc>
          <w:tcPr>
            <w:tcW w:w="423" w:type="pct"/>
            <w:tcBorders>
              <w:top w:val="nil"/>
              <w:left w:val="nil"/>
              <w:bottom w:val="single" w:sz="4" w:space="0" w:color="auto"/>
              <w:right w:val="single" w:sz="4" w:space="0" w:color="auto"/>
            </w:tcBorders>
            <w:shd w:val="clear" w:color="auto" w:fill="auto"/>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1</w:t>
            </w:r>
          </w:p>
        </w:tc>
        <w:tc>
          <w:tcPr>
            <w:tcW w:w="356" w:type="pct"/>
            <w:tcBorders>
              <w:top w:val="nil"/>
              <w:left w:val="nil"/>
              <w:bottom w:val="single" w:sz="4" w:space="0" w:color="auto"/>
              <w:right w:val="single" w:sz="4" w:space="0" w:color="auto"/>
            </w:tcBorders>
            <w:shd w:val="clear" w:color="000000" w:fill="E2EFDA"/>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0</w:t>
            </w:r>
          </w:p>
        </w:tc>
        <w:tc>
          <w:tcPr>
            <w:tcW w:w="404" w:type="pct"/>
            <w:tcBorders>
              <w:top w:val="nil"/>
              <w:left w:val="nil"/>
              <w:bottom w:val="single" w:sz="4" w:space="0" w:color="auto"/>
              <w:right w:val="single" w:sz="4" w:space="0" w:color="auto"/>
            </w:tcBorders>
            <w:shd w:val="clear" w:color="000000" w:fill="E2EFDA"/>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0</w:t>
            </w:r>
          </w:p>
        </w:tc>
      </w:tr>
      <w:tr w:rsidR="002D31E4" w:rsidRPr="00D50B49" w:rsidTr="00850214">
        <w:trPr>
          <w:trHeight w:val="528"/>
        </w:trPr>
        <w:tc>
          <w:tcPr>
            <w:tcW w:w="1671" w:type="pct"/>
            <w:vMerge/>
            <w:tcBorders>
              <w:top w:val="nil"/>
              <w:left w:val="single" w:sz="4" w:space="0" w:color="auto"/>
              <w:bottom w:val="single" w:sz="4" w:space="0" w:color="auto"/>
              <w:right w:val="single" w:sz="4" w:space="0" w:color="auto"/>
            </w:tcBorders>
            <w:vAlign w:val="center"/>
            <w:hideMark/>
          </w:tcPr>
          <w:p w:rsidR="002D31E4" w:rsidRPr="00850214" w:rsidRDefault="002D31E4" w:rsidP="005A1D9A">
            <w:pPr>
              <w:spacing w:before="0" w:after="0" w:line="240" w:lineRule="auto"/>
              <w:jc w:val="left"/>
              <w:rPr>
                <w:color w:val="000000"/>
                <w:sz w:val="20"/>
                <w:szCs w:val="20"/>
                <w:lang w:eastAsia="pl-PL"/>
              </w:rPr>
            </w:pPr>
          </w:p>
        </w:tc>
        <w:tc>
          <w:tcPr>
            <w:tcW w:w="1674" w:type="pct"/>
            <w:tcBorders>
              <w:top w:val="nil"/>
              <w:left w:val="nil"/>
              <w:bottom w:val="single" w:sz="4" w:space="0" w:color="auto"/>
              <w:right w:val="single" w:sz="4" w:space="0" w:color="auto"/>
            </w:tcBorders>
            <w:shd w:val="clear" w:color="000000" w:fill="E2EFDA"/>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Liczba LGD uczestniczących w projektach współpracy</w:t>
            </w:r>
          </w:p>
        </w:tc>
        <w:tc>
          <w:tcPr>
            <w:tcW w:w="472" w:type="pct"/>
            <w:tcBorders>
              <w:top w:val="nil"/>
              <w:left w:val="nil"/>
              <w:bottom w:val="single" w:sz="4" w:space="0" w:color="auto"/>
              <w:right w:val="single" w:sz="4" w:space="0" w:color="auto"/>
            </w:tcBorders>
            <w:shd w:val="clear" w:color="auto" w:fill="auto"/>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liczba LGD</w:t>
            </w:r>
          </w:p>
        </w:tc>
        <w:tc>
          <w:tcPr>
            <w:tcW w:w="423" w:type="pct"/>
            <w:tcBorders>
              <w:top w:val="nil"/>
              <w:left w:val="nil"/>
              <w:bottom w:val="single" w:sz="4" w:space="0" w:color="auto"/>
              <w:right w:val="single" w:sz="4" w:space="0" w:color="auto"/>
            </w:tcBorders>
            <w:shd w:val="clear" w:color="auto" w:fill="auto"/>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2</w:t>
            </w:r>
          </w:p>
        </w:tc>
        <w:tc>
          <w:tcPr>
            <w:tcW w:w="356" w:type="pct"/>
            <w:tcBorders>
              <w:top w:val="nil"/>
              <w:left w:val="nil"/>
              <w:bottom w:val="single" w:sz="4" w:space="0" w:color="auto"/>
              <w:right w:val="single" w:sz="4" w:space="0" w:color="auto"/>
            </w:tcBorders>
            <w:shd w:val="clear" w:color="000000" w:fill="E2EFDA"/>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0</w:t>
            </w:r>
          </w:p>
        </w:tc>
        <w:tc>
          <w:tcPr>
            <w:tcW w:w="404" w:type="pct"/>
            <w:tcBorders>
              <w:top w:val="nil"/>
              <w:left w:val="nil"/>
              <w:bottom w:val="single" w:sz="4" w:space="0" w:color="auto"/>
              <w:right w:val="single" w:sz="4" w:space="0" w:color="auto"/>
            </w:tcBorders>
            <w:shd w:val="clear" w:color="000000" w:fill="E2EFDA"/>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0</w:t>
            </w:r>
          </w:p>
        </w:tc>
      </w:tr>
      <w:tr w:rsidR="002D31E4" w:rsidRPr="00D50B49" w:rsidTr="00850214">
        <w:trPr>
          <w:trHeight w:val="528"/>
        </w:trPr>
        <w:tc>
          <w:tcPr>
            <w:tcW w:w="1671" w:type="pct"/>
            <w:tcBorders>
              <w:top w:val="nil"/>
              <w:left w:val="single" w:sz="4" w:space="0" w:color="auto"/>
              <w:bottom w:val="single" w:sz="4" w:space="0" w:color="auto"/>
              <w:right w:val="single" w:sz="4" w:space="0" w:color="auto"/>
            </w:tcBorders>
            <w:shd w:val="clear" w:color="000000" w:fill="D9E1F2"/>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lastRenderedPageBreak/>
              <w:t>Działania szkoleniowe na rzecz potencjalnych beneficjentów i organów decyzyjnych</w:t>
            </w:r>
          </w:p>
        </w:tc>
        <w:tc>
          <w:tcPr>
            <w:tcW w:w="1674" w:type="pct"/>
            <w:tcBorders>
              <w:top w:val="nil"/>
              <w:left w:val="nil"/>
              <w:bottom w:val="single" w:sz="4" w:space="0" w:color="auto"/>
              <w:right w:val="single" w:sz="4" w:space="0" w:color="auto"/>
            </w:tcBorders>
            <w:shd w:val="clear" w:color="000000" w:fill="E2EFDA"/>
            <w:vAlign w:val="bottom"/>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Liczba osobodni szkoleń dla organów LGD</w:t>
            </w:r>
          </w:p>
        </w:tc>
        <w:tc>
          <w:tcPr>
            <w:tcW w:w="472" w:type="pct"/>
            <w:tcBorders>
              <w:top w:val="nil"/>
              <w:left w:val="nil"/>
              <w:bottom w:val="single" w:sz="4" w:space="0" w:color="auto"/>
              <w:right w:val="single" w:sz="4" w:space="0" w:color="auto"/>
            </w:tcBorders>
            <w:shd w:val="clear" w:color="auto" w:fill="auto"/>
            <w:vAlign w:val="center"/>
            <w:hideMark/>
          </w:tcPr>
          <w:p w:rsidR="002D31E4" w:rsidRPr="00850214" w:rsidRDefault="002D31E4" w:rsidP="005A1D9A">
            <w:pPr>
              <w:spacing w:before="0" w:after="0" w:line="240" w:lineRule="auto"/>
              <w:jc w:val="left"/>
              <w:rPr>
                <w:color w:val="000000"/>
                <w:sz w:val="20"/>
                <w:szCs w:val="20"/>
                <w:lang w:eastAsia="pl-PL"/>
              </w:rPr>
            </w:pPr>
            <w:r w:rsidRPr="00850214">
              <w:rPr>
                <w:color w:val="000000"/>
                <w:sz w:val="20"/>
                <w:szCs w:val="20"/>
                <w:lang w:eastAsia="pl-PL"/>
              </w:rPr>
              <w:t>osobodzień</w:t>
            </w:r>
          </w:p>
        </w:tc>
        <w:tc>
          <w:tcPr>
            <w:tcW w:w="423" w:type="pct"/>
            <w:tcBorders>
              <w:top w:val="nil"/>
              <w:left w:val="nil"/>
              <w:bottom w:val="single" w:sz="4" w:space="0" w:color="auto"/>
              <w:right w:val="single" w:sz="4" w:space="0" w:color="auto"/>
            </w:tcBorders>
            <w:shd w:val="clear" w:color="auto" w:fill="auto"/>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200</w:t>
            </w:r>
          </w:p>
        </w:tc>
        <w:tc>
          <w:tcPr>
            <w:tcW w:w="356" w:type="pct"/>
            <w:tcBorders>
              <w:top w:val="nil"/>
              <w:left w:val="nil"/>
              <w:bottom w:val="single" w:sz="4" w:space="0" w:color="auto"/>
              <w:right w:val="single" w:sz="4" w:space="0" w:color="auto"/>
            </w:tcBorders>
            <w:shd w:val="clear" w:color="000000" w:fill="E2EFDA"/>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0</w:t>
            </w:r>
          </w:p>
        </w:tc>
        <w:tc>
          <w:tcPr>
            <w:tcW w:w="404" w:type="pct"/>
            <w:tcBorders>
              <w:top w:val="nil"/>
              <w:left w:val="nil"/>
              <w:bottom w:val="single" w:sz="4" w:space="0" w:color="auto"/>
              <w:right w:val="single" w:sz="4" w:space="0" w:color="auto"/>
            </w:tcBorders>
            <w:shd w:val="clear" w:color="000000" w:fill="E2EFDA"/>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0</w:t>
            </w:r>
          </w:p>
        </w:tc>
      </w:tr>
      <w:tr w:rsidR="002D31E4" w:rsidRPr="00D50B49" w:rsidTr="00850214">
        <w:trPr>
          <w:trHeight w:val="288"/>
        </w:trPr>
        <w:tc>
          <w:tcPr>
            <w:tcW w:w="1671" w:type="pct"/>
            <w:tcBorders>
              <w:top w:val="nil"/>
              <w:left w:val="single" w:sz="4" w:space="0" w:color="auto"/>
              <w:bottom w:val="single" w:sz="4" w:space="0" w:color="auto"/>
              <w:right w:val="single" w:sz="4" w:space="0" w:color="auto"/>
            </w:tcBorders>
            <w:shd w:val="clear" w:color="000000" w:fill="D9E1F2"/>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Działania doradcze na rzecz grup beneficjentów PROW</w:t>
            </w:r>
          </w:p>
        </w:tc>
        <w:tc>
          <w:tcPr>
            <w:tcW w:w="1674" w:type="pct"/>
            <w:tcBorders>
              <w:top w:val="nil"/>
              <w:left w:val="nil"/>
              <w:bottom w:val="single" w:sz="4" w:space="0" w:color="auto"/>
              <w:right w:val="single" w:sz="4" w:space="0" w:color="auto"/>
            </w:tcBorders>
            <w:shd w:val="clear" w:color="000000" w:fill="E2EFDA"/>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Liczba podmiotów, którym udzielono indywidualnego doradztwa</w:t>
            </w:r>
          </w:p>
        </w:tc>
        <w:tc>
          <w:tcPr>
            <w:tcW w:w="472" w:type="pct"/>
            <w:tcBorders>
              <w:top w:val="nil"/>
              <w:left w:val="nil"/>
              <w:bottom w:val="single" w:sz="4" w:space="0" w:color="auto"/>
              <w:right w:val="single" w:sz="4" w:space="0" w:color="auto"/>
            </w:tcBorders>
            <w:shd w:val="clear" w:color="auto" w:fill="auto"/>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podmiot</w:t>
            </w:r>
          </w:p>
        </w:tc>
        <w:tc>
          <w:tcPr>
            <w:tcW w:w="423" w:type="pct"/>
            <w:tcBorders>
              <w:top w:val="nil"/>
              <w:left w:val="nil"/>
              <w:bottom w:val="single" w:sz="4" w:space="0" w:color="auto"/>
              <w:right w:val="single" w:sz="4" w:space="0" w:color="auto"/>
            </w:tcBorders>
            <w:shd w:val="clear" w:color="auto" w:fill="auto"/>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45</w:t>
            </w:r>
          </w:p>
        </w:tc>
        <w:tc>
          <w:tcPr>
            <w:tcW w:w="356" w:type="pct"/>
            <w:tcBorders>
              <w:top w:val="nil"/>
              <w:left w:val="nil"/>
              <w:bottom w:val="single" w:sz="4" w:space="0" w:color="auto"/>
              <w:right w:val="single" w:sz="4" w:space="0" w:color="auto"/>
            </w:tcBorders>
            <w:shd w:val="clear" w:color="000000" w:fill="E2EFDA"/>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0</w:t>
            </w:r>
          </w:p>
        </w:tc>
        <w:tc>
          <w:tcPr>
            <w:tcW w:w="404" w:type="pct"/>
            <w:tcBorders>
              <w:top w:val="nil"/>
              <w:left w:val="nil"/>
              <w:bottom w:val="single" w:sz="4" w:space="0" w:color="auto"/>
              <w:right w:val="single" w:sz="4" w:space="0" w:color="auto"/>
            </w:tcBorders>
            <w:shd w:val="clear" w:color="000000" w:fill="E2EFDA"/>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0</w:t>
            </w:r>
          </w:p>
        </w:tc>
      </w:tr>
      <w:tr w:rsidR="002D31E4" w:rsidRPr="00D50B49" w:rsidTr="00850214">
        <w:trPr>
          <w:trHeight w:val="528"/>
        </w:trPr>
        <w:tc>
          <w:tcPr>
            <w:tcW w:w="1671" w:type="pct"/>
            <w:tcBorders>
              <w:top w:val="nil"/>
              <w:left w:val="single" w:sz="4" w:space="0" w:color="auto"/>
              <w:bottom w:val="single" w:sz="4" w:space="0" w:color="auto"/>
              <w:right w:val="single" w:sz="4" w:space="0" w:color="auto"/>
            </w:tcBorders>
            <w:shd w:val="clear" w:color="000000" w:fill="D9E1F2"/>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Działania aktywizujące społeczność lokalną do działań na rzecz dobra wspólnego</w:t>
            </w:r>
          </w:p>
        </w:tc>
        <w:tc>
          <w:tcPr>
            <w:tcW w:w="1674" w:type="pct"/>
            <w:tcBorders>
              <w:top w:val="nil"/>
              <w:left w:val="nil"/>
              <w:bottom w:val="single" w:sz="4" w:space="0" w:color="auto"/>
              <w:right w:val="single" w:sz="4" w:space="0" w:color="auto"/>
            </w:tcBorders>
            <w:shd w:val="clear" w:color="000000" w:fill="E2EFDA"/>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Liczba zorganizowanych inicjatyw pobudzających aktywność lokalną</w:t>
            </w:r>
          </w:p>
        </w:tc>
        <w:tc>
          <w:tcPr>
            <w:tcW w:w="472" w:type="pct"/>
            <w:tcBorders>
              <w:top w:val="nil"/>
              <w:left w:val="nil"/>
              <w:bottom w:val="single" w:sz="4" w:space="0" w:color="auto"/>
              <w:right w:val="single" w:sz="4" w:space="0" w:color="auto"/>
            </w:tcBorders>
            <w:shd w:val="clear" w:color="auto" w:fill="auto"/>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działanie</w:t>
            </w:r>
          </w:p>
        </w:tc>
        <w:tc>
          <w:tcPr>
            <w:tcW w:w="423" w:type="pct"/>
            <w:tcBorders>
              <w:top w:val="nil"/>
              <w:left w:val="nil"/>
              <w:bottom w:val="single" w:sz="4" w:space="0" w:color="auto"/>
              <w:right w:val="single" w:sz="4" w:space="0" w:color="auto"/>
            </w:tcBorders>
            <w:shd w:val="clear" w:color="auto" w:fill="auto"/>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16</w:t>
            </w:r>
          </w:p>
        </w:tc>
        <w:tc>
          <w:tcPr>
            <w:tcW w:w="356" w:type="pct"/>
            <w:tcBorders>
              <w:top w:val="nil"/>
              <w:left w:val="nil"/>
              <w:bottom w:val="single" w:sz="4" w:space="0" w:color="auto"/>
              <w:right w:val="single" w:sz="4" w:space="0" w:color="auto"/>
            </w:tcBorders>
            <w:shd w:val="clear" w:color="000000" w:fill="E2EFDA"/>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0</w:t>
            </w:r>
          </w:p>
        </w:tc>
        <w:tc>
          <w:tcPr>
            <w:tcW w:w="404" w:type="pct"/>
            <w:tcBorders>
              <w:top w:val="nil"/>
              <w:left w:val="nil"/>
              <w:bottom w:val="single" w:sz="4" w:space="0" w:color="auto"/>
              <w:right w:val="single" w:sz="4" w:space="0" w:color="auto"/>
            </w:tcBorders>
            <w:shd w:val="clear" w:color="000000" w:fill="E2EFDA"/>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0</w:t>
            </w:r>
          </w:p>
        </w:tc>
      </w:tr>
      <w:tr w:rsidR="002D31E4" w:rsidRPr="00D50B49" w:rsidTr="00850214">
        <w:trPr>
          <w:trHeight w:val="288"/>
        </w:trPr>
        <w:tc>
          <w:tcPr>
            <w:tcW w:w="1671" w:type="pct"/>
            <w:tcBorders>
              <w:top w:val="nil"/>
              <w:left w:val="single" w:sz="4" w:space="0" w:color="auto"/>
              <w:bottom w:val="single" w:sz="4" w:space="0" w:color="auto"/>
              <w:right w:val="single" w:sz="4" w:space="0" w:color="auto"/>
            </w:tcBorders>
            <w:shd w:val="clear" w:color="000000" w:fill="D9E1F2"/>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Przygotowanie oddolnych koncepcji rozwoju</w:t>
            </w:r>
          </w:p>
        </w:tc>
        <w:tc>
          <w:tcPr>
            <w:tcW w:w="1674" w:type="pct"/>
            <w:tcBorders>
              <w:top w:val="nil"/>
              <w:left w:val="nil"/>
              <w:bottom w:val="single" w:sz="4" w:space="0" w:color="auto"/>
              <w:right w:val="single" w:sz="4" w:space="0" w:color="auto"/>
            </w:tcBorders>
            <w:shd w:val="clear" w:color="000000" w:fill="E2EFDA"/>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Liczba opracowanych koncepcji rozwoju lokalnego w skali mikro</w:t>
            </w:r>
          </w:p>
        </w:tc>
        <w:tc>
          <w:tcPr>
            <w:tcW w:w="472" w:type="pct"/>
            <w:tcBorders>
              <w:top w:val="nil"/>
              <w:left w:val="nil"/>
              <w:bottom w:val="single" w:sz="4" w:space="0" w:color="auto"/>
              <w:right w:val="single" w:sz="4" w:space="0" w:color="auto"/>
            </w:tcBorders>
            <w:shd w:val="clear" w:color="auto" w:fill="auto"/>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projekt</w:t>
            </w:r>
          </w:p>
        </w:tc>
        <w:tc>
          <w:tcPr>
            <w:tcW w:w="423" w:type="pct"/>
            <w:tcBorders>
              <w:top w:val="nil"/>
              <w:left w:val="nil"/>
              <w:bottom w:val="single" w:sz="4" w:space="0" w:color="auto"/>
              <w:right w:val="single" w:sz="4" w:space="0" w:color="auto"/>
            </w:tcBorders>
            <w:shd w:val="clear" w:color="auto" w:fill="auto"/>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4</w:t>
            </w:r>
          </w:p>
        </w:tc>
        <w:tc>
          <w:tcPr>
            <w:tcW w:w="356" w:type="pct"/>
            <w:tcBorders>
              <w:top w:val="nil"/>
              <w:left w:val="nil"/>
              <w:bottom w:val="single" w:sz="4" w:space="0" w:color="auto"/>
              <w:right w:val="single" w:sz="4" w:space="0" w:color="auto"/>
            </w:tcBorders>
            <w:shd w:val="clear" w:color="000000" w:fill="E2EFDA"/>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0</w:t>
            </w:r>
          </w:p>
        </w:tc>
        <w:tc>
          <w:tcPr>
            <w:tcW w:w="404" w:type="pct"/>
            <w:tcBorders>
              <w:top w:val="nil"/>
              <w:left w:val="nil"/>
              <w:bottom w:val="single" w:sz="4" w:space="0" w:color="auto"/>
              <w:right w:val="single" w:sz="4" w:space="0" w:color="auto"/>
            </w:tcBorders>
            <w:shd w:val="clear" w:color="000000" w:fill="E2EFDA"/>
            <w:vAlign w:val="center"/>
            <w:hideMark/>
          </w:tcPr>
          <w:p w:rsidR="002D31E4" w:rsidRPr="00850214" w:rsidRDefault="002D31E4" w:rsidP="005A1D9A">
            <w:pPr>
              <w:spacing w:before="0" w:after="0" w:line="240" w:lineRule="auto"/>
              <w:jc w:val="center"/>
              <w:rPr>
                <w:color w:val="000000"/>
                <w:sz w:val="20"/>
                <w:szCs w:val="20"/>
                <w:lang w:eastAsia="pl-PL"/>
              </w:rPr>
            </w:pPr>
            <w:r w:rsidRPr="00850214">
              <w:rPr>
                <w:color w:val="000000"/>
                <w:sz w:val="20"/>
                <w:szCs w:val="20"/>
                <w:lang w:eastAsia="pl-PL"/>
              </w:rPr>
              <w:t>0</w:t>
            </w:r>
          </w:p>
        </w:tc>
      </w:tr>
    </w:tbl>
    <w:p w:rsidR="00850214" w:rsidRPr="00850214" w:rsidRDefault="00850214" w:rsidP="00850214">
      <w:pPr>
        <w:rPr>
          <w:sz w:val="22"/>
          <w:lang w:eastAsia="en-US"/>
        </w:rPr>
      </w:pPr>
      <w:r w:rsidRPr="00850214">
        <w:rPr>
          <w:sz w:val="22"/>
          <w:lang w:eastAsia="en-US"/>
        </w:rPr>
        <w:t>Źródło: dane LGD</w:t>
      </w:r>
    </w:p>
    <w:p w:rsidR="002D31E4" w:rsidRDefault="002D31E4" w:rsidP="002D31E4">
      <w:pPr>
        <w:rPr>
          <w:highlight w:val="yellow"/>
          <w:lang w:eastAsia="en-US"/>
        </w:rPr>
      </w:pPr>
    </w:p>
    <w:p w:rsidR="002D31E4" w:rsidRPr="007B2106" w:rsidRDefault="002D31E4" w:rsidP="002D31E4">
      <w:pPr>
        <w:pStyle w:val="Nagwek3"/>
      </w:pPr>
      <w:bookmarkStart w:id="79" w:name="_Toc106806009"/>
      <w:r w:rsidRPr="007B2106">
        <w:t>Postęp finansowy</w:t>
      </w:r>
      <w:bookmarkEnd w:id="79"/>
      <w:r w:rsidRPr="007B2106">
        <w:t xml:space="preserve"> </w:t>
      </w:r>
    </w:p>
    <w:p w:rsidR="002D31E4" w:rsidRPr="00E24341" w:rsidRDefault="002D31E4" w:rsidP="002D31E4">
      <w:r w:rsidRPr="00E24341">
        <w:t xml:space="preserve">Najwięcej środków wypłacono w ramach przedsięwzięcia </w:t>
      </w:r>
      <w:r w:rsidRPr="00E24341">
        <w:rPr>
          <w:i/>
        </w:rPr>
        <w:t xml:space="preserve">Rozwój ogólnodostępnej i </w:t>
      </w:r>
      <w:r w:rsidRPr="00D34F3E">
        <w:rPr>
          <w:i/>
        </w:rPr>
        <w:t>niekomercyjnej infrastruktury turystycznej, rekreacyjnej lub kulturalnej</w:t>
      </w:r>
      <w:r w:rsidRPr="00E24341">
        <w:t xml:space="preserve"> (448 tys. EUR) i  </w:t>
      </w:r>
      <w:r w:rsidRPr="00D34F3E">
        <w:rPr>
          <w:i/>
        </w:rPr>
        <w:t>Rozwijanie działalności gospodarczej</w:t>
      </w:r>
      <w:r w:rsidRPr="00E24341">
        <w:t xml:space="preserve"> (256 tys. EUR). Kilka przedsięwzięć ma jeszcze do wydatkowania tj. „pozostałe do realizacji” środki finansowe</w:t>
      </w:r>
      <w:r>
        <w:t xml:space="preserve">, w tym </w:t>
      </w:r>
      <w:r w:rsidRPr="00251F52">
        <w:rPr>
          <w:i/>
        </w:rPr>
        <w:t>Organizacja działań promujących obszar LGD i wzmacniających kapitał społeczny</w:t>
      </w:r>
      <w:r>
        <w:t xml:space="preserve"> (152 tys. EURO)</w:t>
      </w:r>
      <w:r w:rsidRPr="00E24341">
        <w:t xml:space="preserve">. </w:t>
      </w:r>
    </w:p>
    <w:p w:rsidR="002D31E4" w:rsidRDefault="002D31E4" w:rsidP="002D31E4">
      <w:pPr>
        <w:rPr>
          <w:highlight w:val="yellow"/>
        </w:rPr>
      </w:pPr>
    </w:p>
    <w:p w:rsidR="002D31E4" w:rsidRPr="00850214" w:rsidRDefault="002D31E4" w:rsidP="00850214">
      <w:pPr>
        <w:pStyle w:val="Nagwek5"/>
      </w:pPr>
      <w:bookmarkStart w:id="80" w:name="_Toc125615363"/>
      <w:r w:rsidRPr="00850214">
        <w:lastRenderedPageBreak/>
        <w:t>Realizacja finansowa</w:t>
      </w:r>
      <w:r w:rsidR="00850214" w:rsidRPr="00850214">
        <w:t xml:space="preserve"> w EURO – stan na 31.12.2021 r.</w:t>
      </w:r>
      <w:bookmarkEnd w:id="80"/>
    </w:p>
    <w:p w:rsidR="002D31E4" w:rsidRPr="00F961BF" w:rsidRDefault="002D31E4" w:rsidP="002D31E4">
      <w:pPr>
        <w:rPr>
          <w:highlight w:val="yellow"/>
        </w:rPr>
      </w:pPr>
      <w:r>
        <w:rPr>
          <w:noProof/>
          <w:lang w:eastAsia="pl-PL"/>
        </w:rPr>
        <w:drawing>
          <wp:inline distT="0" distB="0" distL="0" distR="0" wp14:anchorId="0749343C" wp14:editId="1E6583D1">
            <wp:extent cx="5785164" cy="4807391"/>
            <wp:effectExtent l="0" t="0" r="0" b="0"/>
            <wp:docPr id="30" name="Wykres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850214" w:rsidRPr="00850214" w:rsidRDefault="00850214" w:rsidP="00850214">
      <w:pPr>
        <w:rPr>
          <w:sz w:val="22"/>
          <w:lang w:eastAsia="en-US"/>
        </w:rPr>
      </w:pPr>
      <w:r w:rsidRPr="00850214">
        <w:rPr>
          <w:sz w:val="22"/>
          <w:lang w:eastAsia="en-US"/>
        </w:rPr>
        <w:t>Źródło: dane LGD</w:t>
      </w:r>
    </w:p>
    <w:p w:rsidR="002D31E4" w:rsidRPr="00F961BF" w:rsidRDefault="002D31E4" w:rsidP="002D31E4">
      <w:pPr>
        <w:rPr>
          <w:highlight w:val="yellow"/>
        </w:rPr>
      </w:pPr>
    </w:p>
    <w:p w:rsidR="002D31E4" w:rsidRDefault="002D31E4" w:rsidP="002D31E4">
      <w:pPr>
        <w:pStyle w:val="Nagwek3"/>
      </w:pPr>
      <w:bookmarkStart w:id="81" w:name="_Toc106806012"/>
      <w:r>
        <w:t>Opis projektów współpracy</w:t>
      </w:r>
      <w:bookmarkEnd w:id="81"/>
    </w:p>
    <w:p w:rsidR="002D31E4" w:rsidRPr="005A66BD" w:rsidRDefault="002D31E4" w:rsidP="002D31E4">
      <w:r w:rsidRPr="00485CE8">
        <w:rPr>
          <w:bCs/>
        </w:rPr>
        <w:t xml:space="preserve">Stowarzyszenie zrealizowało jeden projekt współpracy, wspólnie z LGD </w:t>
      </w:r>
      <w:r w:rsidRPr="00485CE8">
        <w:t>"Między Prosną a Wartą"</w:t>
      </w:r>
      <w:r>
        <w:t>, która była</w:t>
      </w:r>
      <w:r w:rsidRPr="00485CE8">
        <w:t xml:space="preserve"> inicjatorem i koordynatorem projektu</w:t>
      </w:r>
      <w:r>
        <w:t>,</w:t>
      </w:r>
      <w:r w:rsidRPr="00485CE8">
        <w:t xml:space="preserve"> pt. </w:t>
      </w:r>
      <w:r w:rsidRPr="00485CE8">
        <w:rPr>
          <w:bCs/>
        </w:rPr>
        <w:t xml:space="preserve">"Ekologiczna Kraina Obszaru Bab Aktywnych i Kreatywnych" – akronim EKOBAIK. </w:t>
      </w:r>
      <w:r w:rsidRPr="00485CE8">
        <w:t>Celem i długotrwałym efektem</w:t>
      </w:r>
      <w:r w:rsidRPr="005A66BD">
        <w:t xml:space="preserve"> zrealizowanego projektu współpracy jest</w:t>
      </w:r>
      <w:r>
        <w:t xml:space="preserve"> </w:t>
      </w:r>
      <w:r w:rsidRPr="005A66BD">
        <w:t>poszerzenie świadomości ekologicznej wśród mieszkańców, zwiększenie świadomości ekologicznej dzieci i młodzieży, wzmocnienie</w:t>
      </w:r>
      <w:r>
        <w:t xml:space="preserve"> </w:t>
      </w:r>
      <w:r w:rsidRPr="005A66BD">
        <w:t>kultywowania lokalnych tradycji i zwyczajów kulinarnych, a także promocja regionu.</w:t>
      </w:r>
    </w:p>
    <w:p w:rsidR="002D31E4" w:rsidRPr="005A66BD" w:rsidRDefault="002D31E4" w:rsidP="002D31E4">
      <w:r w:rsidRPr="005A66BD">
        <w:t xml:space="preserve">W ramach  </w:t>
      </w:r>
      <w:r>
        <w:t xml:space="preserve">projektu zakupiono </w:t>
      </w:r>
      <w:r w:rsidRPr="005A66BD">
        <w:t xml:space="preserve"> </w:t>
      </w:r>
      <w:r>
        <w:t xml:space="preserve">60 sztuk lamp hybrydowych, w tym na terenie </w:t>
      </w:r>
      <w:r w:rsidRPr="005A66BD">
        <w:t>L</w:t>
      </w:r>
      <w:r>
        <w:t>GD „Długosz Królewski” 20 szt. P</w:t>
      </w:r>
      <w:r w:rsidRPr="005A66BD">
        <w:t>rzeprowadz</w:t>
      </w:r>
      <w:r>
        <w:t>ono przegląd</w:t>
      </w:r>
      <w:r w:rsidRPr="005A66BD">
        <w:t xml:space="preserve"> kulinarn</w:t>
      </w:r>
      <w:r>
        <w:t>y</w:t>
      </w:r>
      <w:r w:rsidRPr="005A66BD">
        <w:t xml:space="preserve"> dla K</w:t>
      </w:r>
      <w:r>
        <w:t xml:space="preserve">ół </w:t>
      </w:r>
      <w:r w:rsidRPr="005A66BD">
        <w:t>G</w:t>
      </w:r>
      <w:r>
        <w:t xml:space="preserve">ospodyń </w:t>
      </w:r>
      <w:r w:rsidRPr="005A66BD">
        <w:t>W</w:t>
      </w:r>
      <w:r>
        <w:t>iejskich. Z</w:t>
      </w:r>
      <w:r w:rsidRPr="005A66BD">
        <w:t>e strony LGD</w:t>
      </w:r>
      <w:r>
        <w:t>,</w:t>
      </w:r>
      <w:r w:rsidRPr="005A66BD">
        <w:t xml:space="preserve"> 42 KGW otrzymały b</w:t>
      </w:r>
      <w:r>
        <w:t xml:space="preserve">ony towarowe o wartości 3000 zł. Powstał </w:t>
      </w:r>
      <w:r w:rsidRPr="005A66BD">
        <w:t>film promocyjno-informacyjny przedstawiający efekty przeprowadzonych działań w ramach projektu współpracy oraz promocję gmin objętych LSR</w:t>
      </w:r>
      <w:r>
        <w:t xml:space="preserve">. Dodatkowo zrealizowano dwa </w:t>
      </w:r>
      <w:r w:rsidRPr="005A66BD">
        <w:t>z</w:t>
      </w:r>
      <w:r>
        <w:t>adania indywidulane: k</w:t>
      </w:r>
      <w:r w:rsidRPr="005A66BD">
        <w:t xml:space="preserve">onkurs fotograficzny „Najpiękniejsze miejsca przyrodnicze w województwie </w:t>
      </w:r>
      <w:r w:rsidRPr="005A66BD">
        <w:lastRenderedPageBreak/>
        <w:t>łódzkim i wielkopolskim” dla uczniów z klas 4-8 szkół podstawowych oraz konkurs plastyczny pn. „Mieszkańcy lasu” i „Ziemia planeta ludzi” dla dzieci z klas 1-3 oraz „0”</w:t>
      </w:r>
      <w:r>
        <w:t xml:space="preserve"> oraz w</w:t>
      </w:r>
      <w:r w:rsidRPr="005A66BD">
        <w:t>ydan</w:t>
      </w:r>
      <w:r>
        <w:t>o</w:t>
      </w:r>
      <w:r w:rsidRPr="005A66BD">
        <w:t xml:space="preserve"> folderu informacyjno-promocyjn</w:t>
      </w:r>
      <w:r>
        <w:t xml:space="preserve">y </w:t>
      </w:r>
      <w:r w:rsidRPr="005A66BD">
        <w:t>zawierając</w:t>
      </w:r>
      <w:r>
        <w:t xml:space="preserve">y </w:t>
      </w:r>
      <w:r w:rsidRPr="005A66BD">
        <w:t>prace plastyczne i fotograficzne zgłoszone w ramach przeprowadzonych konkursów.</w:t>
      </w:r>
    </w:p>
    <w:p w:rsidR="00850214" w:rsidRDefault="00850214">
      <w:pPr>
        <w:spacing w:before="0" w:after="160" w:line="259" w:lineRule="auto"/>
        <w:jc w:val="left"/>
      </w:pPr>
      <w:r>
        <w:br w:type="page"/>
      </w:r>
    </w:p>
    <w:p w:rsidR="002D31E4" w:rsidRPr="00C5316C" w:rsidRDefault="002D31E4" w:rsidP="002D31E4">
      <w:pPr>
        <w:pStyle w:val="Nagwek1"/>
      </w:pPr>
      <w:bookmarkStart w:id="82" w:name="_Toc104409145"/>
      <w:bookmarkStart w:id="83" w:name="_Toc104409191"/>
      <w:bookmarkStart w:id="84" w:name="_Toc116422095"/>
      <w:bookmarkStart w:id="85" w:name="_Toc125615399"/>
      <w:r w:rsidRPr="00C5316C">
        <w:lastRenderedPageBreak/>
        <w:t>Odpowiedź na wszystkie wskazane pytania badawcze</w:t>
      </w:r>
      <w:bookmarkEnd w:id="82"/>
      <w:bookmarkEnd w:id="83"/>
      <w:bookmarkEnd w:id="84"/>
      <w:bookmarkEnd w:id="85"/>
    </w:p>
    <w:p w:rsidR="002D31E4" w:rsidRDefault="002D31E4" w:rsidP="002D31E4">
      <w:pPr>
        <w:rPr>
          <w:b/>
        </w:rPr>
      </w:pPr>
      <w:r w:rsidRPr="00E66B9F">
        <w:rPr>
          <w:b/>
        </w:rPr>
        <w:t>Ocena wpływu na główny cel LSR (jeśli inny niż obszary poniżej)</w:t>
      </w:r>
    </w:p>
    <w:p w:rsidR="002D31E4" w:rsidRDefault="002D31E4" w:rsidP="002D31E4"/>
    <w:p w:rsidR="002D31E4" w:rsidRDefault="002D31E4" w:rsidP="002D31E4">
      <w:r w:rsidRPr="00445164">
        <w:t>Zakończenie realizacji strategii przypadnie na 2027 rok. W momencie pisania raportu z ewaluacji trudno przewidzieć, czy wszystkie wskaźniki oddziaływania zostaną uzyskane. Można przypuszczać, na podstawie danych GUS i wyników badań satysfakcji, że cele strategii zostaną osiągnięte.</w:t>
      </w:r>
    </w:p>
    <w:p w:rsidR="002D31E4" w:rsidRPr="00894919" w:rsidRDefault="002D31E4" w:rsidP="002D31E4">
      <w:r>
        <w:t xml:space="preserve">Pośrednią miarą poniższych wskaźników (wzrost zaangażowania na rzecz rozwoju i społeczności </w:t>
      </w:r>
      <w:r w:rsidR="00850214">
        <w:t>lokalnej</w:t>
      </w:r>
      <w:r>
        <w:t>) będzie liczba fundacji, stowarzyszeń i organizacji społecznych na 10 tysięcy mieszkańców. Na podstawie danych GUS, w 2021 roku na obszarze LGD funkcjonowało 171 fundacji i stowarzyszeń na 10 tysięcy mieszkańców. Liczba organizacji pozarządowych była o 10% wyższa niż w 2015 roku.</w:t>
      </w:r>
    </w:p>
    <w:p w:rsidR="002D31E4" w:rsidRPr="00C80373" w:rsidRDefault="002D31E4" w:rsidP="002D31E4">
      <w:pPr>
        <w:rPr>
          <w:highlight w:val="yellow"/>
        </w:rPr>
      </w:pPr>
    </w:p>
    <w:tbl>
      <w:tblPr>
        <w:tblW w:w="9498" w:type="dxa"/>
        <w:tblInd w:w="-5" w:type="dxa"/>
        <w:tblCellMar>
          <w:left w:w="70" w:type="dxa"/>
          <w:right w:w="70" w:type="dxa"/>
        </w:tblCellMar>
        <w:tblLook w:val="04A0" w:firstRow="1" w:lastRow="0" w:firstColumn="1" w:lastColumn="0" w:noHBand="0" w:noVBand="1"/>
      </w:tblPr>
      <w:tblGrid>
        <w:gridCol w:w="2977"/>
        <w:gridCol w:w="1559"/>
        <w:gridCol w:w="1276"/>
        <w:gridCol w:w="851"/>
        <w:gridCol w:w="2835"/>
      </w:tblGrid>
      <w:tr w:rsidR="002D31E4" w:rsidRPr="00175573" w:rsidTr="005A1D9A">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E7E6E6"/>
            <w:hideMark/>
          </w:tcPr>
          <w:p w:rsidR="002D31E4" w:rsidRPr="00175573" w:rsidRDefault="002D31E4" w:rsidP="005A1D9A">
            <w:pPr>
              <w:spacing w:before="0" w:after="0" w:line="240" w:lineRule="auto"/>
              <w:jc w:val="left"/>
              <w:rPr>
                <w:b/>
                <w:bCs/>
                <w:color w:val="000000"/>
                <w:sz w:val="16"/>
                <w:szCs w:val="16"/>
                <w:lang w:eastAsia="pl-PL"/>
              </w:rPr>
            </w:pPr>
            <w:r w:rsidRPr="00175573">
              <w:rPr>
                <w:rFonts w:eastAsiaTheme="minorHAnsi"/>
                <w:b/>
                <w:color w:val="000000"/>
                <w:sz w:val="16"/>
                <w:szCs w:val="16"/>
                <w:lang w:eastAsia="en-US"/>
              </w:rPr>
              <w:t>CEL OGÓLNY 1</w:t>
            </w:r>
          </w:p>
        </w:tc>
        <w:tc>
          <w:tcPr>
            <w:tcW w:w="6521" w:type="dxa"/>
            <w:gridSpan w:val="4"/>
            <w:tcBorders>
              <w:top w:val="single" w:sz="4" w:space="0" w:color="auto"/>
              <w:left w:val="nil"/>
              <w:bottom w:val="single" w:sz="4" w:space="0" w:color="auto"/>
              <w:right w:val="single" w:sz="4" w:space="0" w:color="auto"/>
            </w:tcBorders>
            <w:shd w:val="clear" w:color="000000" w:fill="E7E6E6"/>
            <w:hideMark/>
          </w:tcPr>
          <w:p w:rsidR="002D31E4" w:rsidRPr="00175573" w:rsidRDefault="002D31E4" w:rsidP="005A1D9A">
            <w:pPr>
              <w:pStyle w:val="Default"/>
              <w:jc w:val="center"/>
              <w:rPr>
                <w:rFonts w:asciiTheme="minorHAnsi" w:hAnsiTheme="minorHAnsi" w:cstheme="minorHAnsi"/>
                <w:sz w:val="18"/>
                <w:szCs w:val="16"/>
              </w:rPr>
            </w:pPr>
            <w:r w:rsidRPr="00175573">
              <w:rPr>
                <w:rFonts w:asciiTheme="minorHAnsi" w:eastAsia="Times New Roman" w:hAnsiTheme="minorHAnsi" w:cstheme="minorHAnsi"/>
                <w:b/>
                <w:bCs/>
                <w:sz w:val="18"/>
                <w:lang w:eastAsia="pl-PL"/>
              </w:rPr>
              <w:t xml:space="preserve">ZRÓWNOWAŻONY ROZWÓJ OBSZARU I WYSOKI KAPITAŁ SPOŁECZNY OPARTY NA LOKALNYCH ZASOBACH </w:t>
            </w:r>
          </w:p>
        </w:tc>
      </w:tr>
      <w:tr w:rsidR="002D31E4" w:rsidRPr="00175573" w:rsidTr="005A1D9A">
        <w:trPr>
          <w:trHeight w:val="417"/>
        </w:trPr>
        <w:tc>
          <w:tcPr>
            <w:tcW w:w="2977" w:type="dxa"/>
            <w:tcBorders>
              <w:top w:val="nil"/>
              <w:left w:val="single" w:sz="4" w:space="0" w:color="auto"/>
              <w:bottom w:val="single" w:sz="4" w:space="0" w:color="auto"/>
              <w:right w:val="single" w:sz="4" w:space="0" w:color="auto"/>
            </w:tcBorders>
            <w:shd w:val="clear" w:color="000000" w:fill="E7E6E6"/>
            <w:hideMark/>
          </w:tcPr>
          <w:p w:rsidR="002D31E4" w:rsidRPr="00175573" w:rsidRDefault="002D31E4" w:rsidP="005A1D9A">
            <w:pPr>
              <w:spacing w:before="0" w:after="0" w:line="240" w:lineRule="auto"/>
              <w:jc w:val="left"/>
              <w:rPr>
                <w:b/>
                <w:bCs/>
                <w:color w:val="000000"/>
                <w:sz w:val="16"/>
                <w:szCs w:val="16"/>
                <w:lang w:eastAsia="pl-PL"/>
              </w:rPr>
            </w:pPr>
            <w:r w:rsidRPr="00175573">
              <w:rPr>
                <w:rFonts w:eastAsiaTheme="minorHAnsi"/>
                <w:b/>
                <w:color w:val="000000"/>
                <w:sz w:val="16"/>
                <w:szCs w:val="16"/>
                <w:lang w:eastAsia="en-US"/>
              </w:rPr>
              <w:t xml:space="preserve">Wskaźniki oddziaływania dla celu ogólnego I </w:t>
            </w:r>
          </w:p>
        </w:tc>
        <w:tc>
          <w:tcPr>
            <w:tcW w:w="1559" w:type="dxa"/>
            <w:tcBorders>
              <w:top w:val="nil"/>
              <w:left w:val="nil"/>
              <w:bottom w:val="single" w:sz="4" w:space="0" w:color="auto"/>
              <w:right w:val="single" w:sz="4" w:space="0" w:color="auto"/>
            </w:tcBorders>
            <w:shd w:val="clear" w:color="000000" w:fill="E7E6E6"/>
            <w:hideMark/>
          </w:tcPr>
          <w:p w:rsidR="002D31E4" w:rsidRPr="00175573" w:rsidRDefault="002D31E4" w:rsidP="005A1D9A">
            <w:pPr>
              <w:spacing w:before="0" w:after="0" w:line="240" w:lineRule="auto"/>
              <w:jc w:val="left"/>
              <w:rPr>
                <w:b/>
                <w:bCs/>
                <w:color w:val="000000"/>
                <w:sz w:val="16"/>
                <w:szCs w:val="16"/>
                <w:lang w:eastAsia="pl-PL"/>
              </w:rPr>
            </w:pPr>
            <w:r w:rsidRPr="00175573">
              <w:rPr>
                <w:rFonts w:eastAsiaTheme="minorHAnsi"/>
                <w:b/>
                <w:color w:val="000000"/>
                <w:sz w:val="16"/>
                <w:szCs w:val="16"/>
                <w:lang w:eastAsia="en-US"/>
              </w:rPr>
              <w:t xml:space="preserve">Jednostka miary </w:t>
            </w:r>
          </w:p>
        </w:tc>
        <w:tc>
          <w:tcPr>
            <w:tcW w:w="1276" w:type="dxa"/>
            <w:tcBorders>
              <w:top w:val="nil"/>
              <w:left w:val="nil"/>
              <w:bottom w:val="single" w:sz="4" w:space="0" w:color="auto"/>
              <w:right w:val="single" w:sz="4" w:space="0" w:color="auto"/>
            </w:tcBorders>
            <w:shd w:val="clear" w:color="000000" w:fill="E7E6E6"/>
            <w:hideMark/>
          </w:tcPr>
          <w:p w:rsidR="002D31E4" w:rsidRPr="00175573" w:rsidRDefault="002D31E4" w:rsidP="005A1D9A">
            <w:pPr>
              <w:spacing w:before="0" w:after="0" w:line="240" w:lineRule="auto"/>
              <w:jc w:val="left"/>
              <w:rPr>
                <w:b/>
                <w:bCs/>
                <w:color w:val="000000"/>
                <w:sz w:val="16"/>
                <w:szCs w:val="16"/>
                <w:lang w:eastAsia="pl-PL"/>
              </w:rPr>
            </w:pPr>
            <w:r w:rsidRPr="00175573">
              <w:rPr>
                <w:rFonts w:eastAsiaTheme="minorHAnsi"/>
                <w:b/>
                <w:color w:val="000000"/>
                <w:sz w:val="16"/>
                <w:szCs w:val="16"/>
                <w:lang w:eastAsia="en-US"/>
              </w:rPr>
              <w:t>Stan początkowy 201</w:t>
            </w:r>
            <w:r>
              <w:rPr>
                <w:rFonts w:eastAsiaTheme="minorHAnsi"/>
                <w:b/>
                <w:color w:val="000000"/>
                <w:sz w:val="16"/>
                <w:szCs w:val="16"/>
                <w:lang w:eastAsia="en-US"/>
              </w:rPr>
              <w:t>6</w:t>
            </w:r>
            <w:r w:rsidRPr="00175573">
              <w:rPr>
                <w:rFonts w:eastAsiaTheme="minorHAnsi"/>
                <w:b/>
                <w:color w:val="000000"/>
                <w:sz w:val="16"/>
                <w:szCs w:val="16"/>
                <w:lang w:eastAsia="en-US"/>
              </w:rPr>
              <w:t xml:space="preserve"> rok </w:t>
            </w:r>
          </w:p>
        </w:tc>
        <w:tc>
          <w:tcPr>
            <w:tcW w:w="851" w:type="dxa"/>
            <w:tcBorders>
              <w:top w:val="nil"/>
              <w:left w:val="nil"/>
              <w:bottom w:val="single" w:sz="4" w:space="0" w:color="auto"/>
              <w:right w:val="single" w:sz="4" w:space="0" w:color="auto"/>
            </w:tcBorders>
            <w:shd w:val="clear" w:color="000000" w:fill="E7E6E6"/>
            <w:hideMark/>
          </w:tcPr>
          <w:p w:rsidR="002D31E4" w:rsidRPr="00175573" w:rsidRDefault="002D31E4" w:rsidP="005A1D9A">
            <w:pPr>
              <w:spacing w:before="0" w:after="0" w:line="240" w:lineRule="auto"/>
              <w:jc w:val="left"/>
              <w:rPr>
                <w:b/>
                <w:bCs/>
                <w:color w:val="000000"/>
                <w:sz w:val="16"/>
                <w:szCs w:val="16"/>
                <w:lang w:eastAsia="pl-PL"/>
              </w:rPr>
            </w:pPr>
            <w:r>
              <w:rPr>
                <w:rFonts w:eastAsiaTheme="minorHAnsi"/>
                <w:b/>
                <w:color w:val="000000"/>
                <w:sz w:val="16"/>
                <w:szCs w:val="16"/>
                <w:lang w:eastAsia="en-US"/>
              </w:rPr>
              <w:t>Plan 2027</w:t>
            </w:r>
            <w:r w:rsidRPr="00175573">
              <w:rPr>
                <w:rFonts w:eastAsiaTheme="minorHAnsi"/>
                <w:b/>
                <w:color w:val="000000"/>
                <w:sz w:val="16"/>
                <w:szCs w:val="16"/>
                <w:lang w:eastAsia="en-US"/>
              </w:rPr>
              <w:t xml:space="preserve"> rok </w:t>
            </w:r>
          </w:p>
        </w:tc>
        <w:tc>
          <w:tcPr>
            <w:tcW w:w="2835" w:type="dxa"/>
            <w:tcBorders>
              <w:top w:val="nil"/>
              <w:left w:val="nil"/>
              <w:bottom w:val="single" w:sz="4" w:space="0" w:color="auto"/>
              <w:right w:val="single" w:sz="4" w:space="0" w:color="auto"/>
            </w:tcBorders>
            <w:shd w:val="clear" w:color="000000" w:fill="E7E6E6"/>
            <w:hideMark/>
          </w:tcPr>
          <w:p w:rsidR="002D31E4" w:rsidRPr="00175573" w:rsidRDefault="002D31E4" w:rsidP="005A1D9A">
            <w:pPr>
              <w:spacing w:before="0" w:after="0" w:line="240" w:lineRule="auto"/>
              <w:jc w:val="left"/>
              <w:rPr>
                <w:b/>
                <w:bCs/>
                <w:color w:val="000000"/>
                <w:sz w:val="16"/>
                <w:szCs w:val="16"/>
                <w:lang w:eastAsia="pl-PL"/>
              </w:rPr>
            </w:pPr>
            <w:r w:rsidRPr="00175573">
              <w:rPr>
                <w:rFonts w:eastAsiaTheme="minorHAnsi"/>
                <w:b/>
                <w:color w:val="000000"/>
                <w:sz w:val="16"/>
                <w:szCs w:val="16"/>
                <w:lang w:eastAsia="en-US"/>
              </w:rPr>
              <w:t xml:space="preserve">Źródło danych sposób pomiaru </w:t>
            </w:r>
          </w:p>
        </w:tc>
      </w:tr>
      <w:tr w:rsidR="002D31E4" w:rsidRPr="00175573" w:rsidTr="005A1D9A">
        <w:trPr>
          <w:trHeight w:val="368"/>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1E4" w:rsidRPr="00175573" w:rsidRDefault="002D31E4" w:rsidP="005A1D9A">
            <w:pPr>
              <w:spacing w:before="0" w:after="0" w:line="240" w:lineRule="auto"/>
              <w:jc w:val="left"/>
              <w:rPr>
                <w:color w:val="000000"/>
                <w:sz w:val="18"/>
                <w:szCs w:val="16"/>
                <w:lang w:eastAsia="pl-PL"/>
              </w:rPr>
            </w:pPr>
            <w:r w:rsidRPr="00175573">
              <w:rPr>
                <w:sz w:val="18"/>
                <w:lang w:eastAsia="pl-PL"/>
              </w:rPr>
              <w:t>Wzrost współpracy, zaangażowania i wpływu w działaniach na rzecz zrównoważonego rozwoju</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D31E4" w:rsidRPr="00175573" w:rsidRDefault="002D31E4" w:rsidP="005A1D9A">
            <w:pPr>
              <w:spacing w:before="0" w:after="0" w:line="240" w:lineRule="auto"/>
              <w:jc w:val="left"/>
              <w:rPr>
                <w:color w:val="000000"/>
                <w:sz w:val="18"/>
                <w:szCs w:val="16"/>
                <w:lang w:eastAsia="pl-PL"/>
              </w:rPr>
            </w:pPr>
            <w:r w:rsidRPr="00175573">
              <w:rPr>
                <w:sz w:val="18"/>
                <w:lang w:eastAsia="pl-PL"/>
              </w:rPr>
              <w:t>Punkt badawczy</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D31E4" w:rsidRPr="00175573" w:rsidRDefault="002D31E4" w:rsidP="005A1D9A">
            <w:pPr>
              <w:spacing w:before="0" w:after="0" w:line="240" w:lineRule="auto"/>
              <w:jc w:val="right"/>
              <w:rPr>
                <w:color w:val="000000"/>
                <w:sz w:val="18"/>
                <w:szCs w:val="16"/>
                <w:lang w:eastAsia="pl-PL"/>
              </w:rPr>
            </w:pPr>
            <w:r w:rsidRPr="00175573">
              <w:rPr>
                <w:sz w:val="18"/>
                <w:lang w:eastAsia="pl-PL"/>
              </w:rPr>
              <w:t>5,6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D31E4" w:rsidRPr="00175573" w:rsidRDefault="002D31E4" w:rsidP="005A1D9A">
            <w:pPr>
              <w:spacing w:before="0" w:after="0" w:line="240" w:lineRule="auto"/>
              <w:jc w:val="right"/>
              <w:rPr>
                <w:color w:val="000000"/>
                <w:sz w:val="18"/>
                <w:szCs w:val="16"/>
                <w:lang w:eastAsia="pl-PL"/>
              </w:rPr>
            </w:pPr>
            <w:r w:rsidRPr="00175573">
              <w:rPr>
                <w:sz w:val="18"/>
                <w:lang w:eastAsia="pl-PL"/>
              </w:rPr>
              <w:t>6,5</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2D31E4" w:rsidRPr="00175573" w:rsidRDefault="002D31E4" w:rsidP="005A1D9A">
            <w:pPr>
              <w:spacing w:before="0" w:after="0" w:line="240" w:lineRule="auto"/>
              <w:jc w:val="left"/>
              <w:rPr>
                <w:color w:val="000000"/>
                <w:sz w:val="18"/>
                <w:szCs w:val="16"/>
                <w:lang w:eastAsia="pl-PL"/>
              </w:rPr>
            </w:pPr>
            <w:r w:rsidRPr="00175573">
              <w:rPr>
                <w:sz w:val="18"/>
                <w:lang w:eastAsia="pl-PL"/>
              </w:rPr>
              <w:t>Badanie własne LGD</w:t>
            </w:r>
          </w:p>
        </w:tc>
      </w:tr>
    </w:tbl>
    <w:p w:rsidR="002D31E4" w:rsidRPr="00C80373" w:rsidRDefault="002D31E4" w:rsidP="002D31E4">
      <w:pPr>
        <w:rPr>
          <w:highlight w:val="yellow"/>
        </w:rPr>
      </w:pPr>
    </w:p>
    <w:tbl>
      <w:tblPr>
        <w:tblW w:w="9498" w:type="dxa"/>
        <w:tblInd w:w="-5" w:type="dxa"/>
        <w:tblCellMar>
          <w:left w:w="70" w:type="dxa"/>
          <w:right w:w="70" w:type="dxa"/>
        </w:tblCellMar>
        <w:tblLook w:val="04A0" w:firstRow="1" w:lastRow="0" w:firstColumn="1" w:lastColumn="0" w:noHBand="0" w:noVBand="1"/>
      </w:tblPr>
      <w:tblGrid>
        <w:gridCol w:w="2977"/>
        <w:gridCol w:w="1559"/>
        <w:gridCol w:w="1276"/>
        <w:gridCol w:w="851"/>
        <w:gridCol w:w="2835"/>
      </w:tblGrid>
      <w:tr w:rsidR="002D31E4" w:rsidRPr="00CF546F" w:rsidTr="005A1D9A">
        <w:trPr>
          <w:trHeight w:val="398"/>
        </w:trPr>
        <w:tc>
          <w:tcPr>
            <w:tcW w:w="2977"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2D31E4" w:rsidRPr="00CF546F" w:rsidRDefault="002D31E4" w:rsidP="005A1D9A">
            <w:pPr>
              <w:spacing w:before="0" w:after="0" w:line="240" w:lineRule="auto"/>
              <w:jc w:val="left"/>
              <w:rPr>
                <w:rFonts w:ascii="Calibri" w:hAnsi="Calibri" w:cs="Calibri"/>
                <w:b/>
                <w:bCs/>
                <w:color w:val="000000"/>
                <w:sz w:val="16"/>
                <w:szCs w:val="16"/>
                <w:lang w:eastAsia="pl-PL"/>
              </w:rPr>
            </w:pPr>
            <w:r w:rsidRPr="00CF546F">
              <w:rPr>
                <w:rFonts w:ascii="Calibri" w:hAnsi="Calibri" w:cs="Calibri"/>
                <w:b/>
                <w:bCs/>
                <w:color w:val="000000"/>
                <w:sz w:val="16"/>
                <w:szCs w:val="16"/>
                <w:lang w:eastAsia="pl-PL"/>
              </w:rPr>
              <w:t xml:space="preserve">CEL OGÓLNY 2 </w:t>
            </w:r>
          </w:p>
        </w:tc>
        <w:tc>
          <w:tcPr>
            <w:tcW w:w="6521" w:type="dxa"/>
            <w:gridSpan w:val="4"/>
            <w:tcBorders>
              <w:top w:val="single" w:sz="4" w:space="0" w:color="auto"/>
              <w:left w:val="nil"/>
              <w:bottom w:val="single" w:sz="4" w:space="0" w:color="auto"/>
              <w:right w:val="single" w:sz="4" w:space="0" w:color="auto"/>
            </w:tcBorders>
            <w:shd w:val="clear" w:color="000000" w:fill="E7E6E6"/>
            <w:vAlign w:val="center"/>
            <w:hideMark/>
          </w:tcPr>
          <w:p w:rsidR="002D31E4" w:rsidRPr="00716DEE" w:rsidRDefault="002D31E4" w:rsidP="005A1D9A">
            <w:pPr>
              <w:pStyle w:val="Default"/>
              <w:jc w:val="center"/>
              <w:rPr>
                <w:sz w:val="18"/>
                <w:szCs w:val="16"/>
              </w:rPr>
            </w:pPr>
            <w:r w:rsidRPr="00716DEE">
              <w:rPr>
                <w:rFonts w:eastAsia="Times New Roman"/>
                <w:b/>
                <w:bCs/>
                <w:sz w:val="18"/>
                <w:lang w:eastAsia="pl-PL"/>
              </w:rPr>
              <w:t>ROZWÓJ KAPITAŁU SPOŁECZNEGO</w:t>
            </w:r>
            <w:r w:rsidRPr="00716DEE">
              <w:rPr>
                <w:sz w:val="18"/>
                <w:szCs w:val="16"/>
              </w:rPr>
              <w:t xml:space="preserve"> </w:t>
            </w:r>
          </w:p>
        </w:tc>
      </w:tr>
      <w:tr w:rsidR="002D31E4" w:rsidRPr="00CF546F" w:rsidTr="005A1D9A">
        <w:trPr>
          <w:trHeight w:val="396"/>
        </w:trPr>
        <w:tc>
          <w:tcPr>
            <w:tcW w:w="2977" w:type="dxa"/>
            <w:tcBorders>
              <w:top w:val="nil"/>
              <w:left w:val="single" w:sz="4" w:space="0" w:color="auto"/>
              <w:bottom w:val="single" w:sz="4" w:space="0" w:color="auto"/>
              <w:right w:val="single" w:sz="4" w:space="0" w:color="auto"/>
            </w:tcBorders>
            <w:shd w:val="clear" w:color="000000" w:fill="E7E6E6"/>
            <w:hideMark/>
          </w:tcPr>
          <w:p w:rsidR="002D31E4" w:rsidRPr="00CF546F" w:rsidRDefault="002D31E4" w:rsidP="005A1D9A">
            <w:pPr>
              <w:spacing w:before="0" w:after="0" w:line="240" w:lineRule="auto"/>
              <w:jc w:val="left"/>
              <w:rPr>
                <w:rFonts w:ascii="Calibri" w:hAnsi="Calibri" w:cs="Calibri"/>
                <w:b/>
                <w:bCs/>
                <w:color w:val="000000"/>
                <w:sz w:val="16"/>
                <w:szCs w:val="16"/>
                <w:lang w:eastAsia="pl-PL"/>
              </w:rPr>
            </w:pPr>
            <w:r w:rsidRPr="00CF546F">
              <w:rPr>
                <w:rFonts w:eastAsiaTheme="minorHAnsi"/>
                <w:b/>
                <w:color w:val="000000"/>
                <w:sz w:val="16"/>
                <w:szCs w:val="16"/>
                <w:lang w:eastAsia="en-US"/>
              </w:rPr>
              <w:t xml:space="preserve">Wskaźniki oddziaływania dla celu ogólnego II </w:t>
            </w:r>
          </w:p>
        </w:tc>
        <w:tc>
          <w:tcPr>
            <w:tcW w:w="1559" w:type="dxa"/>
            <w:tcBorders>
              <w:top w:val="nil"/>
              <w:left w:val="nil"/>
              <w:bottom w:val="single" w:sz="4" w:space="0" w:color="auto"/>
              <w:right w:val="single" w:sz="4" w:space="0" w:color="auto"/>
            </w:tcBorders>
            <w:shd w:val="clear" w:color="000000" w:fill="E7E6E6"/>
            <w:hideMark/>
          </w:tcPr>
          <w:p w:rsidR="002D31E4" w:rsidRPr="00CF546F" w:rsidRDefault="002D31E4" w:rsidP="005A1D9A">
            <w:pPr>
              <w:spacing w:before="0" w:after="0" w:line="240" w:lineRule="auto"/>
              <w:jc w:val="left"/>
              <w:rPr>
                <w:rFonts w:ascii="Calibri" w:hAnsi="Calibri" w:cs="Calibri"/>
                <w:b/>
                <w:bCs/>
                <w:color w:val="000000"/>
                <w:sz w:val="16"/>
                <w:szCs w:val="16"/>
                <w:lang w:eastAsia="pl-PL"/>
              </w:rPr>
            </w:pPr>
            <w:r w:rsidRPr="00CF546F">
              <w:rPr>
                <w:rFonts w:eastAsiaTheme="minorHAnsi"/>
                <w:b/>
                <w:color w:val="000000"/>
                <w:sz w:val="16"/>
                <w:szCs w:val="16"/>
                <w:lang w:eastAsia="en-US"/>
              </w:rPr>
              <w:t xml:space="preserve">Jednostka miary </w:t>
            </w:r>
          </w:p>
        </w:tc>
        <w:tc>
          <w:tcPr>
            <w:tcW w:w="1276" w:type="dxa"/>
            <w:tcBorders>
              <w:top w:val="nil"/>
              <w:left w:val="nil"/>
              <w:bottom w:val="single" w:sz="4" w:space="0" w:color="auto"/>
              <w:right w:val="single" w:sz="4" w:space="0" w:color="auto"/>
            </w:tcBorders>
            <w:shd w:val="clear" w:color="000000" w:fill="E7E6E6"/>
            <w:hideMark/>
          </w:tcPr>
          <w:p w:rsidR="002D31E4" w:rsidRPr="00CF546F" w:rsidRDefault="002D31E4" w:rsidP="005A1D9A">
            <w:pPr>
              <w:spacing w:before="0" w:after="0" w:line="240" w:lineRule="auto"/>
              <w:jc w:val="left"/>
              <w:rPr>
                <w:rFonts w:ascii="Calibri" w:hAnsi="Calibri" w:cs="Calibri"/>
                <w:b/>
                <w:bCs/>
                <w:color w:val="000000"/>
                <w:sz w:val="16"/>
                <w:szCs w:val="16"/>
                <w:lang w:eastAsia="pl-PL"/>
              </w:rPr>
            </w:pPr>
            <w:r w:rsidRPr="00CF546F">
              <w:rPr>
                <w:rFonts w:eastAsiaTheme="minorHAnsi"/>
                <w:b/>
                <w:color w:val="000000"/>
                <w:sz w:val="16"/>
                <w:szCs w:val="16"/>
                <w:lang w:eastAsia="en-US"/>
              </w:rPr>
              <w:t xml:space="preserve">Stan początkowy 2013 rok </w:t>
            </w:r>
          </w:p>
        </w:tc>
        <w:tc>
          <w:tcPr>
            <w:tcW w:w="851" w:type="dxa"/>
            <w:tcBorders>
              <w:top w:val="nil"/>
              <w:left w:val="nil"/>
              <w:bottom w:val="single" w:sz="4" w:space="0" w:color="auto"/>
              <w:right w:val="single" w:sz="4" w:space="0" w:color="auto"/>
            </w:tcBorders>
            <w:shd w:val="clear" w:color="000000" w:fill="E7E6E6"/>
            <w:hideMark/>
          </w:tcPr>
          <w:p w:rsidR="002D31E4" w:rsidRPr="00CF546F" w:rsidRDefault="002D31E4" w:rsidP="005A1D9A">
            <w:pPr>
              <w:spacing w:before="0" w:after="0" w:line="240" w:lineRule="auto"/>
              <w:jc w:val="left"/>
              <w:rPr>
                <w:rFonts w:ascii="Calibri" w:hAnsi="Calibri" w:cs="Calibri"/>
                <w:b/>
                <w:bCs/>
                <w:color w:val="000000"/>
                <w:sz w:val="16"/>
                <w:szCs w:val="16"/>
                <w:lang w:eastAsia="pl-PL"/>
              </w:rPr>
            </w:pPr>
            <w:r w:rsidRPr="00CF546F">
              <w:rPr>
                <w:rFonts w:eastAsiaTheme="minorHAnsi"/>
                <w:b/>
                <w:color w:val="000000"/>
                <w:sz w:val="16"/>
                <w:szCs w:val="16"/>
                <w:lang w:eastAsia="en-US"/>
              </w:rPr>
              <w:t xml:space="preserve">Plan 2023 rok </w:t>
            </w:r>
          </w:p>
        </w:tc>
        <w:tc>
          <w:tcPr>
            <w:tcW w:w="2835" w:type="dxa"/>
            <w:tcBorders>
              <w:top w:val="nil"/>
              <w:left w:val="nil"/>
              <w:bottom w:val="single" w:sz="4" w:space="0" w:color="auto"/>
              <w:right w:val="single" w:sz="4" w:space="0" w:color="auto"/>
            </w:tcBorders>
            <w:shd w:val="clear" w:color="000000" w:fill="E7E6E6"/>
            <w:hideMark/>
          </w:tcPr>
          <w:p w:rsidR="002D31E4" w:rsidRPr="00CF546F" w:rsidRDefault="002D31E4" w:rsidP="005A1D9A">
            <w:pPr>
              <w:spacing w:before="0" w:after="0" w:line="240" w:lineRule="auto"/>
              <w:jc w:val="left"/>
              <w:rPr>
                <w:rFonts w:ascii="Calibri" w:hAnsi="Calibri" w:cs="Calibri"/>
                <w:b/>
                <w:bCs/>
                <w:color w:val="000000"/>
                <w:sz w:val="16"/>
                <w:szCs w:val="16"/>
                <w:lang w:eastAsia="pl-PL"/>
              </w:rPr>
            </w:pPr>
            <w:r w:rsidRPr="00CF546F">
              <w:rPr>
                <w:rFonts w:eastAsiaTheme="minorHAnsi"/>
                <w:b/>
                <w:color w:val="000000"/>
                <w:sz w:val="16"/>
                <w:szCs w:val="16"/>
                <w:lang w:eastAsia="en-US"/>
              </w:rPr>
              <w:t xml:space="preserve">Źródło danych sposób pomiaru </w:t>
            </w:r>
          </w:p>
        </w:tc>
      </w:tr>
      <w:tr w:rsidR="002D31E4" w:rsidRPr="00716DEE" w:rsidTr="005A1D9A">
        <w:trPr>
          <w:trHeight w:val="532"/>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1E4" w:rsidRPr="00716DEE" w:rsidRDefault="002D31E4" w:rsidP="005A1D9A">
            <w:pPr>
              <w:pStyle w:val="Default"/>
              <w:rPr>
                <w:sz w:val="18"/>
                <w:szCs w:val="16"/>
              </w:rPr>
            </w:pPr>
            <w:r w:rsidRPr="00716DEE">
              <w:rPr>
                <w:rFonts w:eastAsia="Times New Roman"/>
                <w:sz w:val="18"/>
                <w:lang w:eastAsia="pl-PL"/>
              </w:rPr>
              <w:t>Wzrost liczby osób zaangażowanych w działania na rzecz społeczności lokalnej i środowiska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D31E4" w:rsidRPr="00716DEE" w:rsidRDefault="002D31E4" w:rsidP="005A1D9A">
            <w:pPr>
              <w:spacing w:before="0" w:after="0" w:line="240" w:lineRule="auto"/>
              <w:jc w:val="left"/>
              <w:rPr>
                <w:rFonts w:ascii="Calibri" w:hAnsi="Calibri" w:cs="Calibri"/>
                <w:color w:val="000000"/>
                <w:sz w:val="18"/>
                <w:szCs w:val="16"/>
                <w:lang w:eastAsia="pl-PL"/>
              </w:rPr>
            </w:pPr>
            <w:r w:rsidRPr="00716DEE">
              <w:rPr>
                <w:sz w:val="18"/>
                <w:lang w:eastAsia="pl-PL"/>
              </w:rPr>
              <w:t>Osoba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D31E4" w:rsidRPr="00716DEE" w:rsidRDefault="002D31E4" w:rsidP="005A1D9A">
            <w:pPr>
              <w:pStyle w:val="Default"/>
              <w:jc w:val="right"/>
              <w:rPr>
                <w:sz w:val="18"/>
                <w:szCs w:val="16"/>
              </w:rPr>
            </w:pPr>
            <w:r w:rsidRPr="00716DEE">
              <w:rPr>
                <w:rFonts w:eastAsia="Times New Roman"/>
                <w:sz w:val="18"/>
                <w:lang w:eastAsia="pl-PL"/>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D31E4" w:rsidRPr="00716DEE" w:rsidRDefault="002D31E4" w:rsidP="005A1D9A">
            <w:pPr>
              <w:pStyle w:val="Default"/>
              <w:jc w:val="right"/>
              <w:rPr>
                <w:sz w:val="18"/>
                <w:szCs w:val="16"/>
              </w:rPr>
            </w:pPr>
            <w:r w:rsidRPr="00716DEE">
              <w:rPr>
                <w:rFonts w:eastAsia="Times New Roman"/>
                <w:sz w:val="18"/>
                <w:lang w:eastAsia="pl-PL"/>
              </w:rPr>
              <w:t>5000</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2D31E4" w:rsidRPr="00716DEE" w:rsidRDefault="002D31E4" w:rsidP="005A1D9A">
            <w:pPr>
              <w:pStyle w:val="Default"/>
              <w:rPr>
                <w:sz w:val="18"/>
                <w:szCs w:val="16"/>
              </w:rPr>
            </w:pPr>
            <w:r w:rsidRPr="00716DEE">
              <w:rPr>
                <w:rFonts w:eastAsia="Times New Roman"/>
                <w:sz w:val="18"/>
                <w:lang w:eastAsia="pl-PL"/>
              </w:rPr>
              <w:t>Sprawozdania beneficjentów i ankieta własna LGD</w:t>
            </w:r>
          </w:p>
        </w:tc>
      </w:tr>
    </w:tbl>
    <w:p w:rsidR="002D31E4" w:rsidRDefault="002D31E4" w:rsidP="002D31E4">
      <w:pPr>
        <w:rPr>
          <w:b/>
        </w:rPr>
      </w:pPr>
    </w:p>
    <w:p w:rsidR="002D31E4" w:rsidRPr="00D535A5" w:rsidRDefault="002D31E4" w:rsidP="002D31E4">
      <w:pPr>
        <w:rPr>
          <w:b/>
        </w:rPr>
      </w:pPr>
      <w:r w:rsidRPr="00D535A5">
        <w:rPr>
          <w:b/>
        </w:rPr>
        <w:t xml:space="preserve">Ocena wpływu na kapitał społeczny </w:t>
      </w:r>
    </w:p>
    <w:p w:rsidR="002D31E4" w:rsidRDefault="002D31E4" w:rsidP="002D31E4">
      <w:r>
        <w:t>Bardzo duże znaczenie w budowanie kapitału społecznego mają działania aktywizacyjne, poza realizowanymi naborami. Uczestnictwo mieszkańców w imprezach organizowanych przez Stowarzyszenie ma największy potencjał budowy i umacniania wspólnoty. Nie bez znaczenia są prowadzone warsztaty i konkursy.</w:t>
      </w:r>
    </w:p>
    <w:p w:rsidR="002D31E4" w:rsidRDefault="002D31E4" w:rsidP="002D31E4">
      <w:r>
        <w:t xml:space="preserve">Ważnym elementem pozytywnie wpływającym na kapitał społeczny jest infrastruktura. Jest to warunek niezbędny, dający mieszkańcom fizyczną przestrzeń na spotkanie. </w:t>
      </w:r>
    </w:p>
    <w:p w:rsidR="002D31E4" w:rsidRDefault="002D31E4" w:rsidP="002D31E4">
      <w:r>
        <w:t xml:space="preserve">W przyszłości LGD chce pozostać przy obecnych założeniach. Rozwijać tak zwaną małą infrastrukturę, w którym to obszarze jest dużo do zrobienia. Chodzi przede wszystkim o infrastrukturę turystyczną, kulturalną i rekreacyjną. Dodatkowo Stowarzyszenie w dalszym </w:t>
      </w:r>
      <w:r>
        <w:lastRenderedPageBreak/>
        <w:t xml:space="preserve">stopniu chce współpracować z organizacjami pozarządowymi. Projekty grantowe również będą kontynuowane, będąc potrzebne i oczekiwane przez społeczność. </w:t>
      </w:r>
    </w:p>
    <w:p w:rsidR="002D31E4" w:rsidRPr="004C4402" w:rsidRDefault="002D31E4" w:rsidP="002D31E4">
      <w:pPr>
        <w:rPr>
          <w:highlight w:val="yellow"/>
        </w:rPr>
      </w:pPr>
    </w:p>
    <w:p w:rsidR="002D31E4" w:rsidRPr="00D535A5" w:rsidRDefault="002D31E4" w:rsidP="002D31E4">
      <w:pPr>
        <w:rPr>
          <w:b/>
        </w:rPr>
      </w:pPr>
      <w:r w:rsidRPr="00D535A5">
        <w:rPr>
          <w:b/>
        </w:rPr>
        <w:t xml:space="preserve">Przedsiębiorczość </w:t>
      </w:r>
    </w:p>
    <w:p w:rsidR="002D31E4" w:rsidRDefault="002D31E4" w:rsidP="005A1D9A">
      <w:r w:rsidRPr="007840E2">
        <w:t xml:space="preserve">LGD powinna wspierać przedsiębiorców. </w:t>
      </w:r>
      <w:r>
        <w:t xml:space="preserve">Zainteresowanie podejmowaniem działalności było bardzo duże i ten element wsparcia regionu okazał się bardzo potrzebny. Bardzo dużo młodych osób, 18-letnich, 20-letnich zakładało działalność dzięki premii 50 tysięcy złotych. Z ich strony były to bardzo odważne decyzje, ale wielkość kwoty była atrakcyjna, stąd tak duże zainteresowanie. </w:t>
      </w:r>
    </w:p>
    <w:p w:rsidR="002D31E4" w:rsidRPr="007840E2" w:rsidRDefault="002D31E4" w:rsidP="002D31E4">
      <w:r>
        <w:t xml:space="preserve">LSR na kolejny okres programowania jest w opracowaniu i nie są znane jeszcze szczegóły, ale na pewno LGD powinna angażować się w wsparcie przedsiębiorczości. </w:t>
      </w:r>
    </w:p>
    <w:p w:rsidR="002D31E4" w:rsidRPr="004C4402" w:rsidRDefault="002D31E4" w:rsidP="002D31E4">
      <w:pPr>
        <w:rPr>
          <w:highlight w:val="yellow"/>
        </w:rPr>
      </w:pPr>
    </w:p>
    <w:p w:rsidR="002D31E4" w:rsidRPr="00D535A5" w:rsidRDefault="002D31E4" w:rsidP="002D31E4">
      <w:pPr>
        <w:spacing w:line="256" w:lineRule="auto"/>
        <w:rPr>
          <w:b/>
        </w:rPr>
      </w:pPr>
      <w:r w:rsidRPr="00D535A5">
        <w:rPr>
          <w:b/>
        </w:rPr>
        <w:t xml:space="preserve">Turystyka i dziedzictwo kulturowe </w:t>
      </w:r>
    </w:p>
    <w:p w:rsidR="002D31E4" w:rsidRDefault="002D31E4" w:rsidP="002D31E4">
      <w:r w:rsidRPr="001E5E4D">
        <w:t>LGD w niewielkim st</w:t>
      </w:r>
      <w:r>
        <w:t>o</w:t>
      </w:r>
      <w:r w:rsidRPr="001E5E4D">
        <w:t>pniu wpływała na rozwój turystki</w:t>
      </w:r>
      <w:r>
        <w:t xml:space="preserve"> obszaru funkcjonowania LSR</w:t>
      </w:r>
      <w:r w:rsidRPr="001E5E4D">
        <w:t xml:space="preserve">. </w:t>
      </w:r>
      <w:r>
        <w:t xml:space="preserve">Potencjał rozwoju turystyki jest niewielki. W społecznościach lokalnych również brak zainteresowania projektami w tym obszarze. </w:t>
      </w:r>
      <w:r w:rsidRPr="001E5E4D">
        <w:t xml:space="preserve">W regionie </w:t>
      </w:r>
      <w:r>
        <w:t xml:space="preserve">mało jest gospodarstw agroturystycznych i innych aktywności turystycznych. </w:t>
      </w:r>
    </w:p>
    <w:p w:rsidR="002D31E4" w:rsidRDefault="002D31E4" w:rsidP="002D31E4">
      <w:r>
        <w:t xml:space="preserve">Podobnie sytuacja wygląda w kwestii wspierania dziedzictwa kulturowego. Nie jest to </w:t>
      </w:r>
      <w:r w:rsidR="005A1D9A">
        <w:t xml:space="preserve">ważna </w:t>
      </w:r>
      <w:r>
        <w:t xml:space="preserve">dziedzina wspierana w LSR. </w:t>
      </w:r>
    </w:p>
    <w:p w:rsidR="002D31E4" w:rsidRPr="001E5E4D" w:rsidRDefault="002D31E4" w:rsidP="002D31E4">
      <w:r>
        <w:t xml:space="preserve">W przypadku turystyki i dziedzictwa kulturalnego LGD nie przewiduje się dużych zmian w działaniach w kolejnej perspektywie finansowej. </w:t>
      </w:r>
    </w:p>
    <w:p w:rsidR="002D31E4" w:rsidRDefault="002D31E4" w:rsidP="002D31E4"/>
    <w:p w:rsidR="002D31E4" w:rsidRPr="00D535A5" w:rsidRDefault="002D31E4" w:rsidP="002D31E4">
      <w:pPr>
        <w:rPr>
          <w:b/>
        </w:rPr>
      </w:pPr>
      <w:r w:rsidRPr="00D535A5">
        <w:rPr>
          <w:b/>
        </w:rPr>
        <w:t xml:space="preserve">Grupy defaworyzowane </w:t>
      </w:r>
    </w:p>
    <w:p w:rsidR="002D31E4" w:rsidRPr="00154AE5" w:rsidRDefault="002D31E4" w:rsidP="002D31E4">
      <w:r>
        <w:t>W LSR przyjęto, że grupami potrzebującymi doda</w:t>
      </w:r>
      <w:r w:rsidR="00AD13D4">
        <w:t>tk</w:t>
      </w:r>
      <w:r w:rsidRPr="00154AE5">
        <w:t>ow</w:t>
      </w:r>
      <w:r w:rsidR="00AD13D4">
        <w:t>ego</w:t>
      </w:r>
      <w:r w:rsidRPr="00154AE5">
        <w:t xml:space="preserve"> wsparcia są: osoby młode wchodzące na rynek pracy do 35 roku, osoby starsze po 55 roku życia, kobiety powracające na rynek pracy po okresie związanym z wychowywaniem małych dzieci.</w:t>
      </w:r>
    </w:p>
    <w:p w:rsidR="002D31E4" w:rsidRPr="00154AE5" w:rsidRDefault="002D31E4" w:rsidP="002D31E4">
      <w:r>
        <w:t>Szczególnie skuteczne wsparcie okazało się dla osób młodych, które były najczęściej beneficjentami naborów dla podejmujących działalność gospodarczą.</w:t>
      </w:r>
    </w:p>
    <w:p w:rsidR="002D31E4" w:rsidRPr="008A3917" w:rsidRDefault="002D31E4" w:rsidP="002D31E4">
      <w:r>
        <w:t xml:space="preserve">Wsparcie LGD z powodu ograniczonych środków tylko w niewielkim stopniu wpłynęło na poprawę sytuacji grup defaworyzowanych, ale z pewnością było zauważalne w społeczności. Stowarzyszenie w przyszłości planuje utrzymać grupę młodych osób jako grupę defaworyzowaną. </w:t>
      </w:r>
    </w:p>
    <w:p w:rsidR="002D31E4" w:rsidRPr="004C4402" w:rsidRDefault="002D31E4" w:rsidP="002D31E4">
      <w:pPr>
        <w:rPr>
          <w:highlight w:val="yellow"/>
        </w:rPr>
      </w:pPr>
    </w:p>
    <w:p w:rsidR="002D31E4" w:rsidRPr="004C4402" w:rsidRDefault="002D31E4" w:rsidP="002D31E4">
      <w:pPr>
        <w:rPr>
          <w:b/>
          <w:highlight w:val="yellow"/>
        </w:rPr>
      </w:pPr>
    </w:p>
    <w:p w:rsidR="002D31E4" w:rsidRPr="00D535A5" w:rsidRDefault="002D31E4" w:rsidP="002D31E4">
      <w:pPr>
        <w:rPr>
          <w:b/>
        </w:rPr>
      </w:pPr>
      <w:r w:rsidRPr="00D535A5">
        <w:rPr>
          <w:b/>
        </w:rPr>
        <w:lastRenderedPageBreak/>
        <w:t xml:space="preserve">Innowacyjność </w:t>
      </w:r>
    </w:p>
    <w:p w:rsidR="002D31E4" w:rsidRPr="004C4402" w:rsidRDefault="002D31E4" w:rsidP="002D31E4">
      <w:pPr>
        <w:rPr>
          <w:highlight w:val="yellow"/>
        </w:rPr>
      </w:pPr>
      <w:r w:rsidRPr="00670BE9">
        <w:rPr>
          <w:lang w:eastAsia="pl-PL"/>
        </w:rPr>
        <w:t>Według zapisów LSR kryterium odnoszące się do innowacyjności operacji polega na</w:t>
      </w:r>
      <w:r w:rsidRPr="00942DF2">
        <w:rPr>
          <w:lang w:eastAsia="pl-PL"/>
        </w:rPr>
        <w:t xml:space="preserve"> </w:t>
      </w:r>
      <w:r>
        <w:rPr>
          <w:lang w:eastAsia="pl-PL"/>
        </w:rPr>
        <w:t xml:space="preserve">zaproponowaniu przez Wnioskodawcę </w:t>
      </w:r>
      <w:r w:rsidRPr="00942DF2">
        <w:rPr>
          <w:lang w:eastAsia="pl-PL"/>
        </w:rPr>
        <w:t>nowatorskie</w:t>
      </w:r>
      <w:r>
        <w:rPr>
          <w:lang w:eastAsia="pl-PL"/>
        </w:rPr>
        <w:t>go</w:t>
      </w:r>
      <w:r w:rsidRPr="00942DF2">
        <w:rPr>
          <w:lang w:eastAsia="pl-PL"/>
        </w:rPr>
        <w:t xml:space="preserve"> i ciekawe</w:t>
      </w:r>
      <w:r>
        <w:rPr>
          <w:lang w:eastAsia="pl-PL"/>
        </w:rPr>
        <w:t>go rozwiązania</w:t>
      </w:r>
      <w:r w:rsidRPr="00942DF2">
        <w:rPr>
          <w:lang w:eastAsia="pl-PL"/>
        </w:rPr>
        <w:t xml:space="preserve"> istotnego z punktu widze</w:t>
      </w:r>
      <w:r>
        <w:rPr>
          <w:lang w:eastAsia="pl-PL"/>
        </w:rPr>
        <w:t>nia LSR problemu</w:t>
      </w:r>
      <w:r w:rsidRPr="00942DF2">
        <w:rPr>
          <w:lang w:eastAsia="pl-PL"/>
        </w:rPr>
        <w:t>. W proponowanym działaniu pojawi się nowy element, dotyczący samego produktu, procesu, usługi, maszyn lub urządzeń, metody marketingowej, zastosowanej technologii, organizacji pracy, które beneficjent opracował jako pierwszy lub zastosował rozwiązanie korzystając z doświadczeń innych podmiotów przenosząc je na swój obszar.</w:t>
      </w:r>
    </w:p>
    <w:p w:rsidR="002D31E4" w:rsidRDefault="002D31E4" w:rsidP="002D31E4">
      <w:r>
        <w:t xml:space="preserve">W praktyce okazało się, że kryterium było wykorzystywane przez Wnioskodawców bardziej jako szansa </w:t>
      </w:r>
      <w:r w:rsidRPr="00746A30">
        <w:t>na zdobycie dodatkowych punktów</w:t>
      </w:r>
      <w:r>
        <w:t xml:space="preserve"> dla składanego wniosku</w:t>
      </w:r>
      <w:r w:rsidRPr="00746A30">
        <w:t>, niż wykazanie właściwej innowacyjności</w:t>
      </w:r>
      <w:r>
        <w:t xml:space="preserve">. Realnie, projekty, które starały się uzyskać dodatkowe punkty nie były projektami innowacyjnymi, a raczej wspierającymi funkcjonujące już w regionie rozwiązania. </w:t>
      </w:r>
    </w:p>
    <w:p w:rsidR="002D31E4" w:rsidRPr="00746A30" w:rsidRDefault="002D31E4" w:rsidP="002D31E4">
      <w:r>
        <w:t xml:space="preserve">Konieczne wydaje się doprecyzowanie zapisów dotyczących </w:t>
      </w:r>
      <w:r w:rsidRPr="000D14A7">
        <w:t>kryterium innowacyjności o zasięgu lokalnym</w:t>
      </w:r>
      <w:r>
        <w:t>.</w:t>
      </w:r>
    </w:p>
    <w:p w:rsidR="002D31E4" w:rsidRPr="004C4402" w:rsidRDefault="002D31E4" w:rsidP="002D31E4">
      <w:pPr>
        <w:rPr>
          <w:highlight w:val="yellow"/>
        </w:rPr>
      </w:pPr>
    </w:p>
    <w:p w:rsidR="002D31E4" w:rsidRPr="00D535A5" w:rsidRDefault="002D31E4" w:rsidP="002D31E4">
      <w:pPr>
        <w:spacing w:line="256" w:lineRule="auto"/>
        <w:rPr>
          <w:b/>
        </w:rPr>
      </w:pPr>
      <w:r w:rsidRPr="00D535A5">
        <w:rPr>
          <w:b/>
        </w:rPr>
        <w:t xml:space="preserve">Projekty współpracy </w:t>
      </w:r>
    </w:p>
    <w:p w:rsidR="002D31E4" w:rsidRDefault="002D31E4" w:rsidP="002D31E4">
      <w:r>
        <w:t xml:space="preserve">Największą wartością projektu współpracy jest możliwość wymiany doświadczeń między lokalnymi grupami działania. Porównanie działalności samorządów w województwie. </w:t>
      </w:r>
    </w:p>
    <w:p w:rsidR="002D31E4" w:rsidRPr="001C53BF" w:rsidRDefault="002D31E4" w:rsidP="002D31E4">
      <w:r>
        <w:t xml:space="preserve">LGD sfinansowała projekt współpracy kredytem 50 tysięcy złotych, co było obciążeniem Stowarzyszenia ale organizacja zdołała wszystko przeprowadzić. </w:t>
      </w:r>
    </w:p>
    <w:p w:rsidR="002D31E4" w:rsidRPr="004C4402" w:rsidRDefault="002D31E4" w:rsidP="002D31E4">
      <w:pPr>
        <w:rPr>
          <w:b/>
          <w:highlight w:val="yellow"/>
        </w:rPr>
      </w:pPr>
    </w:p>
    <w:p w:rsidR="002D31E4" w:rsidRPr="00D535A5" w:rsidRDefault="002D31E4" w:rsidP="002D31E4">
      <w:pPr>
        <w:rPr>
          <w:b/>
        </w:rPr>
      </w:pPr>
      <w:r w:rsidRPr="00D535A5">
        <w:rPr>
          <w:b/>
        </w:rPr>
        <w:t xml:space="preserve">Ocena funkcjonowania LGD </w:t>
      </w:r>
    </w:p>
    <w:p w:rsidR="002D31E4" w:rsidRDefault="002D31E4" w:rsidP="002D31E4">
      <w:r w:rsidRPr="006E46A5">
        <w:t>Współpraca z samorządami jest poprawna</w:t>
      </w:r>
      <w:r>
        <w:t>. W ramach JST nie było problemów z dystrybucją środków oraz uzgodnieniami prowadzonych działań. Samorządy solidarnie porozumiały się odnośnie skali ich zaangażowania.</w:t>
      </w:r>
    </w:p>
    <w:p w:rsidR="002D31E4" w:rsidRDefault="002D31E4" w:rsidP="002D31E4">
      <w:r>
        <w:t xml:space="preserve">LGD w ramach współpracy z organizacjami pozarządowymi, Stowarzyszenie współpracuje głównie z Kołami Gospodyń Wiejskich i z Ochotniczą Strażą Pożarną. Ta współpraca jest intensywna, chwalona przez obie strony. Potwierdzeniem jest bardzo duże zainteresowanie projektami grantowymi. W naborach zgłaszanych jest dużo więcej wniosków, niż jest środków finansowych. </w:t>
      </w:r>
    </w:p>
    <w:p w:rsidR="002D31E4" w:rsidRDefault="002D31E4" w:rsidP="002D31E4">
      <w:r>
        <w:t xml:space="preserve">LGD prowadzi działania animacyjne. Ich rozpiętość i zakres wydają się odpowiednie, choć większe środki finansowe pozwoliłby na szerszą skalę prowadzonych aktywności. </w:t>
      </w:r>
    </w:p>
    <w:p w:rsidR="002D31E4" w:rsidRDefault="002D31E4" w:rsidP="002D31E4">
      <w:r>
        <w:t xml:space="preserve">Zdecydowanie największą bolączką i obszarem do zmiany jest bardzo długi czas weryfikacji wniosków ze strony Urzędu Marszałkowskiego. Wnioski są weryfikowane nawet przez pół </w:t>
      </w:r>
      <w:r>
        <w:lastRenderedPageBreak/>
        <w:t>roku. Jest to duża bariera dla beneficjentów, którzy żyją w niepewności, szczególnie obecnie, w czasach trudności finansowych. W</w:t>
      </w:r>
      <w:r w:rsidRPr="00B1137A">
        <w:t xml:space="preserve"> konsekwencji</w:t>
      </w:r>
      <w:r>
        <w:t xml:space="preserve"> są tacy, którzy </w:t>
      </w:r>
      <w:r w:rsidRPr="00B1137A">
        <w:t>rezygn</w:t>
      </w:r>
      <w:r>
        <w:t xml:space="preserve">ują z </w:t>
      </w:r>
      <w:r w:rsidRPr="00B1137A">
        <w:t xml:space="preserve">realizacji wybranych wniosków </w:t>
      </w:r>
      <w:r>
        <w:t>i już podpisanych umów.</w:t>
      </w:r>
    </w:p>
    <w:p w:rsidR="002D31E4" w:rsidRPr="006E46A5" w:rsidRDefault="002D31E4" w:rsidP="002D31E4"/>
    <w:p w:rsidR="002D31E4" w:rsidRPr="00D535A5" w:rsidRDefault="002D31E4" w:rsidP="002D31E4">
      <w:pPr>
        <w:rPr>
          <w:b/>
        </w:rPr>
      </w:pPr>
      <w:r w:rsidRPr="00D535A5">
        <w:rPr>
          <w:b/>
        </w:rPr>
        <w:t xml:space="preserve">Ocena procesu wdrażania </w:t>
      </w:r>
    </w:p>
    <w:p w:rsidR="002D31E4" w:rsidRPr="00965685" w:rsidRDefault="002D31E4" w:rsidP="002D31E4">
      <w:r w:rsidRPr="00965685">
        <w:t>Brak problemów</w:t>
      </w:r>
      <w:r>
        <w:t xml:space="preserve"> Lokalnej Grupy Działania</w:t>
      </w:r>
      <w:r w:rsidRPr="00965685">
        <w:t xml:space="preserve"> z realizacją, udało się osiągnąć pierwszy kamień milowy</w:t>
      </w:r>
      <w:r>
        <w:t>.</w:t>
      </w:r>
    </w:p>
    <w:p w:rsidR="002D31E4" w:rsidRPr="00965685" w:rsidRDefault="002D31E4" w:rsidP="002D31E4">
      <w:r w:rsidRPr="00965685">
        <w:t>Procedury są znane i zrozumiałe dla wnioskodawców. Jeśli coś nie jest jasne to wszystko jest wyjaśniane w trakcie szkoleń i doradztwa.</w:t>
      </w:r>
    </w:p>
    <w:p w:rsidR="002D31E4" w:rsidRDefault="002D31E4" w:rsidP="002D31E4">
      <w:r w:rsidRPr="00965685">
        <w:t>Wnioski na pewno nie są jasn</w:t>
      </w:r>
      <w:r>
        <w:t>e dla wnioskodawców. Duża ilość</w:t>
      </w:r>
      <w:r w:rsidRPr="00965685">
        <w:t xml:space="preserve"> wiedzy</w:t>
      </w:r>
      <w:r>
        <w:t xml:space="preserve"> przekazywana w czasie szkoleń jest</w:t>
      </w:r>
      <w:r w:rsidRPr="00965685">
        <w:t xml:space="preserve"> </w:t>
      </w:r>
      <w:r>
        <w:t xml:space="preserve">trudna do internalizacji. </w:t>
      </w:r>
      <w:r w:rsidRPr="000B652F">
        <w:t>Jakość wniosków jest zadowalająca w temacie: budowa, przebudowa ogólnodostępnej i niekomercyjnej infrastruktury turystycznej, rekreacyjnej i kulturalnej, rozwój działalności gospodarczej oraz podejmowanie działalności gospodarczej, gdyż duża ilość przedsiębiorców korzysta w firm doradczo - konsultingowych zajmujących się pisanie</w:t>
      </w:r>
      <w:r>
        <w:t>m wniosków o dofinansowanie. Jeśli wnioski są pisane przez firmy zewnętrzne to wnioski są dobrze przygotowane. Z jednej strony jest to korzystne dla Stowarzyszenia bo przyjmując taki wniosek ma mniej pracy, z drugiej strony pokazuje, że wnioski są zbyt skomplikowane by beneficjenci sami mogli taki wniosek przygotować.</w:t>
      </w:r>
    </w:p>
    <w:p w:rsidR="002D31E4" w:rsidRDefault="002D31E4" w:rsidP="002D31E4">
      <w:r>
        <w:t>LGD dysponuje dwoma rodzajami kryteriów, są kryteria zerojedynkowe oraz na skali (dotyczą innowacyjności i ochrona klimatu).</w:t>
      </w:r>
      <w:r w:rsidRPr="00E62028">
        <w:t xml:space="preserve"> </w:t>
      </w:r>
      <w:r>
        <w:t>K</w:t>
      </w:r>
      <w:r w:rsidRPr="008C0BED">
        <w:t>ryteria zerojedynkowe nie są do końca obiektywne i nie pozwalają wybrać wniosków najlepszych</w:t>
      </w:r>
      <w:r>
        <w:t>. O</w:t>
      </w:r>
      <w:r w:rsidRPr="008C0BED">
        <w:t>ceny subiektywne członków Rady są bardziej wymierne, pozwalają na zróżnicowanie ocen i w większym stopniu oceniają jakość wniosków</w:t>
      </w:r>
      <w:r>
        <w:t>.</w:t>
      </w:r>
      <w:r w:rsidRPr="009F4DF0">
        <w:t xml:space="preserve"> </w:t>
      </w:r>
      <w:r w:rsidRPr="008C0BED">
        <w:t>Wnioskodawcy najczęściej zgłas</w:t>
      </w:r>
      <w:r>
        <w:t>zają wątpliwości do kryterium: i</w:t>
      </w:r>
      <w:r w:rsidRPr="008C0BED">
        <w:t>nnowacyjność oraz wpływ składanego wniosku na zmiany klimatu i ochronę środowiska</w:t>
      </w:r>
      <w:r>
        <w:t>. Mimo kontrowersyjności te dwa kryteria w największym stopniu różnicują oceny składanych wniosków. Jeśli te kryteria były punktowane to takie wnioski były najczęściej wybierane. Kryteria pozostają niezmienne w całym okresie programowania.</w:t>
      </w:r>
    </w:p>
    <w:p w:rsidR="002D31E4" w:rsidRDefault="002D31E4" w:rsidP="002D31E4">
      <w:r w:rsidRPr="00EF3E3D">
        <w:t>Przyjęty system wskaźników dostarcza potrzebne informacje niezbędne do określenia skuteczności strategii.</w:t>
      </w:r>
      <w:r>
        <w:t xml:space="preserve"> Wskaźniki są precyzyjne i pozwalają obserwować postępy LSR. Można przypuszczać, że </w:t>
      </w:r>
      <w:r w:rsidRPr="00D87CBF">
        <w:t xml:space="preserve">dodatkowe zapisy w umowie, które zobowiązują Wnioskodawcę do informowania LGD o postępach w realizacji projektu </w:t>
      </w:r>
      <w:r>
        <w:t>pozwolą na bardziej skuteczny monitoring prowadzenia projektów.</w:t>
      </w:r>
    </w:p>
    <w:p w:rsidR="002D31E4" w:rsidRPr="00965685" w:rsidRDefault="002D31E4" w:rsidP="002D31E4"/>
    <w:p w:rsidR="002D31E4" w:rsidRDefault="002D31E4" w:rsidP="002D31E4">
      <w:pPr>
        <w:rPr>
          <w:highlight w:val="yellow"/>
        </w:rPr>
      </w:pPr>
    </w:p>
    <w:p w:rsidR="002D31E4" w:rsidRDefault="002D31E4" w:rsidP="002D31E4">
      <w:pPr>
        <w:rPr>
          <w:highlight w:val="yellow"/>
        </w:rPr>
      </w:pPr>
    </w:p>
    <w:p w:rsidR="002D31E4" w:rsidRPr="00D535A5" w:rsidRDefault="002D31E4" w:rsidP="002D31E4">
      <w:pPr>
        <w:rPr>
          <w:b/>
        </w:rPr>
      </w:pPr>
      <w:r w:rsidRPr="00D535A5">
        <w:rPr>
          <w:b/>
        </w:rPr>
        <w:lastRenderedPageBreak/>
        <w:t>Wartość dodana podejścia LEADER</w:t>
      </w:r>
    </w:p>
    <w:p w:rsidR="002D31E4" w:rsidRDefault="002D31E4" w:rsidP="002D31E4">
      <w:r>
        <w:t xml:space="preserve">Największa interakcja i współpraca zachodzi między samorządami, a organizacjami pozarządowymi. Przedsiębiorcy w mniejszym stopniu angażują się w działania społeczne. Ich podejście koncentruje się na wykorzystaniu przyznanych środków, jednak co jest dowodem skuteczności LSR, jeśli przedsiębiorca ma możliwość to składa kolejne wnioski na uzyskanie dofinansowania. </w:t>
      </w:r>
    </w:p>
    <w:p w:rsidR="002D31E4" w:rsidRDefault="002D31E4" w:rsidP="002D31E4">
      <w:r>
        <w:t xml:space="preserve">Potencjał zrealizowanych projektów dzięki LGD jest wykorzystywany. Stowarzyszenie stało się rozpoznawalną marką w regionie. W większości miejsc i organizacji, którym przekazano środki aktualnie więcej się dzieje. Szczególnie w przypadku Kół Gospodyń Wiejskich, które również dzięki środkom krajowym, zwiększyły swoją działalność. </w:t>
      </w:r>
    </w:p>
    <w:p w:rsidR="002D31E4" w:rsidRDefault="002D31E4" w:rsidP="002D31E4">
      <w:r>
        <w:t xml:space="preserve">LGD dba o to by po zrealizowanym projekcie pojawiła się ogólnodostępna informacja o tym kto zrealizował i sfinansował dany projekt. Zawsze pojawia się tablica informacyjna. Mieszkańcy mają świadomość że za pośrednictwem LGD dużo się dzieje i powstaje dużo obiektów infrastrukturalnych. </w:t>
      </w:r>
    </w:p>
    <w:p w:rsidR="002D31E4" w:rsidRDefault="002D31E4" w:rsidP="002D31E4">
      <w:r>
        <w:t xml:space="preserve">Patrząc na liczbę składanych wniosków, zawsze jest ich więcej, niż jest środków finansowych do dyspozycji. Taka sytuacja potwierdza, że prowadzone działania odpowiadają na potrzeby mieszkańców i są potrzebne społeczności lokalnej. </w:t>
      </w:r>
    </w:p>
    <w:p w:rsidR="002D31E4" w:rsidRDefault="002D31E4" w:rsidP="002D31E4">
      <w:r>
        <w:t xml:space="preserve">Komplementarność prowadzonych operacji nie była zaplanowana w Lokalnej Strategii Rozwoju. Pojawiła się komplementarność naturalna – czyli np. po wyremontowaniu świetlicy pojawiły się możliwości prowadzenia tam innych aktywności i to zostało wykorzystane. Często realizacja jednej operacji skutkowała składaniem wniosku na kolejne przedsięwzięcia. </w:t>
      </w:r>
    </w:p>
    <w:p w:rsidR="002D31E4" w:rsidRDefault="002D31E4" w:rsidP="002D31E4">
      <w:r>
        <w:t>Jednostki Samorządu Terytorialnego wykorzystują środki Lokalnej Grupy Działania na realizację projektów w związku z aktualnie pojawiającymi się potrzebami. Samorządy nie planują wydatkowania środków LGD w szerszym kontekście.</w:t>
      </w:r>
    </w:p>
    <w:p w:rsidR="002D31E4" w:rsidRDefault="002D31E4" w:rsidP="002D31E4"/>
    <w:p w:rsidR="002D31E4" w:rsidRPr="00D535A5" w:rsidRDefault="002D31E4" w:rsidP="002D31E4">
      <w:pPr>
        <w:rPr>
          <w:b/>
        </w:rPr>
      </w:pPr>
      <w:r w:rsidRPr="00D535A5">
        <w:rPr>
          <w:b/>
        </w:rPr>
        <w:t>Dodatkowe pytania badawcze:</w:t>
      </w:r>
    </w:p>
    <w:p w:rsidR="002D31E4" w:rsidRDefault="002D31E4" w:rsidP="002D31E4">
      <w:r>
        <w:t xml:space="preserve">LGD zwraca uwagę na długotrwałość procedur związaną z oceną wniosków po stronie Urzędu Marszałkowskiego. Biorąc poza nawias tą część współpracy, to współpraca na wszystkich pozostałych polach aktywności układa się bardzo dobrze. </w:t>
      </w:r>
    </w:p>
    <w:p w:rsidR="002D31E4" w:rsidRDefault="002D31E4" w:rsidP="002D31E4">
      <w:r>
        <w:t xml:space="preserve">Sieć Lokalnych Grup Działania działa bardzo dobrze. Od dwóch lat raz w tygodniu odbywają się spotkania online. W trakcie spotkań następuje wymiana doświadczeń i realizowane jest bieżące wsparcie dla poszczególnych LGD. </w:t>
      </w:r>
    </w:p>
    <w:p w:rsidR="009647EF" w:rsidRPr="00C5316C" w:rsidRDefault="009647EF" w:rsidP="0007639C">
      <w:r w:rsidRPr="00C5316C">
        <w:br w:type="page"/>
      </w:r>
    </w:p>
    <w:p w:rsidR="00182AEA" w:rsidRPr="00C5316C" w:rsidRDefault="00182AEA" w:rsidP="00182AEA">
      <w:pPr>
        <w:pStyle w:val="Nagwek1"/>
      </w:pPr>
      <w:bookmarkStart w:id="86" w:name="_Toc7997004"/>
      <w:bookmarkStart w:id="87" w:name="_Toc7997033"/>
      <w:bookmarkStart w:id="88" w:name="_Toc104409147"/>
      <w:bookmarkStart w:id="89" w:name="_Toc104409193"/>
      <w:bookmarkStart w:id="90" w:name="_Toc125615400"/>
      <w:bookmarkStart w:id="91" w:name="_Toc7997003"/>
      <w:bookmarkStart w:id="92" w:name="_Toc7997032"/>
      <w:bookmarkStart w:id="93" w:name="_Toc104409146"/>
      <w:bookmarkStart w:id="94" w:name="_Toc104409192"/>
      <w:r w:rsidRPr="00C5316C">
        <w:lastRenderedPageBreak/>
        <w:t>Podsumowanie</w:t>
      </w:r>
      <w:bookmarkEnd w:id="86"/>
      <w:bookmarkEnd w:id="87"/>
      <w:bookmarkEnd w:id="88"/>
      <w:bookmarkEnd w:id="89"/>
      <w:r>
        <w:t>, wnioski i rekomendacje</w:t>
      </w:r>
      <w:bookmarkEnd w:id="90"/>
    </w:p>
    <w:bookmarkEnd w:id="91"/>
    <w:bookmarkEnd w:id="92"/>
    <w:bookmarkEnd w:id="93"/>
    <w:bookmarkEnd w:id="94"/>
    <w:p w:rsidR="005A1D9A" w:rsidRPr="005A1D9A" w:rsidRDefault="005A1D9A" w:rsidP="005A1D9A">
      <w:r w:rsidRPr="005A1D9A">
        <w:t xml:space="preserve">Postęp rzeczowy i finansowy daje podstawy do optymizmu w sprawie osiągnięcia wszystkich wskaźników oraz wykorzystania całości budżetu. Problemem mogą być przedłużające się procedury. Nie tylko przedsiębiorcom ale również </w:t>
      </w:r>
      <w:r w:rsidR="00902D4E">
        <w:t>grantobiorcom</w:t>
      </w:r>
      <w:r w:rsidRPr="005A1D9A">
        <w:t xml:space="preserve"> doskwiera inflacja i związana z nią dezaktualizacja kosztorysów i biznesplanów. Im dłuższy jest czas pomiędzy złożeniem wniosku, a podpisaniem umowy i realizacją operacji tym wyższe prawdopodobieństwo, że operacji nie uda się zakończyć sukcesem. Ogłoszone </w:t>
      </w:r>
      <w:r w:rsidR="00902D4E">
        <w:t>w połowie</w:t>
      </w:r>
      <w:r w:rsidRPr="005A1D9A">
        <w:t xml:space="preserve"> 2022 roku nabory mogą skonfrontować się z tym problemem. Niestety, w tym przypadku, możliwość wpływu na przyspieszenie weryfikacji wniosków w Urzędzie Marszałkowskim jest niewielka. </w:t>
      </w:r>
    </w:p>
    <w:p w:rsidR="005A1D9A" w:rsidRDefault="005A1D9A" w:rsidP="005A1D9A">
      <w:r>
        <w:t xml:space="preserve">LGD to partnerstwo trójsektorowe. Wszystkie 3 sektory są ważne, ale widać, że samorządy mają pełniejsze możliwości współpracy i sprawnie realizują działanie infrastrukturalne, które zobowiązały się wypełnić. Projekty grantowe spowodowały, że organizacje pozarządowe widziały korzyści ze współpracy z LGD. Współpraca z NGO jest ważną częścią działania LGD </w:t>
      </w:r>
      <w:r w:rsidR="00902D4E">
        <w:t xml:space="preserve">„Długosz Królewski” i bez wątpienia należy kontynuować tę skalę działania. </w:t>
      </w:r>
      <w:r>
        <w:t xml:space="preserve">Przedsiębiorcy są zaangażowani do dopóki realizowany jest ich projekt. Po rozliczeniu operacji niechętnie uczestniczą w aktywnościach społecznych LGD. Rekomendacją jest </w:t>
      </w:r>
      <w:r w:rsidR="00902D4E">
        <w:t>utrzymanie</w:t>
      </w:r>
      <w:r>
        <w:t xml:space="preserve"> roli organizacji społecznych w funkcjonowaniu LGD, ale również próba stworzenia warunków bardziej systematycznego uczestnictwa przedsiębiorców w bieżącym funkcjonowaniu Stowarzyszenia.</w:t>
      </w:r>
    </w:p>
    <w:p w:rsidR="005A1D9A" w:rsidRDefault="005A1D9A" w:rsidP="005A1D9A">
      <w:r>
        <w:t xml:space="preserve">Budowanie kapitału społecznego to jeden z celów strategii. LGD podjęła się tego zadania wykorzystując  dostępne w strategii narzędzia. </w:t>
      </w:r>
      <w:r w:rsidR="00C23119">
        <w:t xml:space="preserve">Najważniejszym sposobem budowania kapitału były działania aktywizujące i animacyjne. Spotkania, imprezy, warsztaty i konkursy zwiększają integrację społeczności i jednocześnie budują markę LGD jako lokalnego lidera. Drugim narzędziem wspierania budowania kapitału są działania infrastrukturalne. </w:t>
      </w:r>
      <w:r>
        <w:t xml:space="preserve">Remonty świetlic i miejsc spotkań mieszkańców, </w:t>
      </w:r>
      <w:r w:rsidR="00C23119">
        <w:t xml:space="preserve">budowa </w:t>
      </w:r>
      <w:r>
        <w:t xml:space="preserve">placów zabaw i siłowni zewnętrznych jest działaniem u podstaw i tworzeniem warunków do dalszego rozwoju. </w:t>
      </w:r>
      <w:r w:rsidR="00C23119">
        <w:t>Z kolei g</w:t>
      </w:r>
      <w:r>
        <w:t>ranty skierowane do organizacji pozarządowy</w:t>
      </w:r>
      <w:r w:rsidR="00C23119">
        <w:t>ch</w:t>
      </w:r>
      <w:r>
        <w:t xml:space="preserve"> przyniosły spodziewany skutek w postaci realizacji wskaźników produktu i rezultatu, ale </w:t>
      </w:r>
      <w:r w:rsidR="00C23119">
        <w:t>również w</w:t>
      </w:r>
      <w:r>
        <w:t xml:space="preserve"> </w:t>
      </w:r>
      <w:r w:rsidR="00C23119">
        <w:t>istotny</w:t>
      </w:r>
      <w:r>
        <w:t xml:space="preserve"> sposób wpłynęły na pobudzenie aktywności społecznej mieszkańców. </w:t>
      </w:r>
      <w:r w:rsidR="00C23119">
        <w:t xml:space="preserve">Oczywistą rekomendacją jest utrzymanie nastawienia na aktywne formy budowania kapitału społecznego, ale również na określenie spójnego i komplementarnego planu na kolejny okres programowania. </w:t>
      </w:r>
    </w:p>
    <w:p w:rsidR="005A1D9A" w:rsidRDefault="005A1D9A" w:rsidP="005A1D9A">
      <w:r>
        <w:t>Wspieranie przedsiębiorczości dotyczyło ponad połowy budżetu LGD. Działania skoncentrowane na podejmowaniu i rozwijaniu działalności gospodarczej cieszyły się dużym zainteresowaniem. Obecnie największym ryzykiem jest możliwość niepodpisywania umów lub rozwiązywanie umów już podpisanych</w:t>
      </w:r>
      <w:r w:rsidR="00C23119">
        <w:t xml:space="preserve"> w ramach premii na podejmowanie działalności gospodarczej</w:t>
      </w:r>
      <w:r>
        <w:t>. Wiąże się to z niepewną sy</w:t>
      </w:r>
      <w:r w:rsidR="00C23119">
        <w:t>tuacją gospodarczą oraz inflacją</w:t>
      </w:r>
      <w:r>
        <w:t xml:space="preserve">. Wnioskodawcy, których pomysły biznesowe się dezaktualizują porzucają projekty, a LGD zabraknie czasu na organizację i przeprowadzenie kolejnych naborów na powracające środki.  Trudno powiedzieć </w:t>
      </w:r>
      <w:r>
        <w:lastRenderedPageBreak/>
        <w:t xml:space="preserve">jak będzie wyglądać sytuacja w przyszłości, ale przedłużające się terminy weryfikacji wniosków w Urzędzie Marszałkowskim z pewnością nie pomagają w rozwiązaniu tego problemu. </w:t>
      </w:r>
    </w:p>
    <w:p w:rsidR="005A1D9A" w:rsidRPr="00C5316C" w:rsidRDefault="005A1D9A" w:rsidP="005A1D9A">
      <w:r>
        <w:t xml:space="preserve">Mimo, że biuro nie ma statusu organu Stowarzyszenia to pełni w nim kluczową rolę. Pracownicy biura zajmują się naborami wniosków, udzielają doradztwa, prowadzą szkolenia dla wnioskodawców, wspierają Radę w procesie oceny wniosków, odpowiadają za dokumentację po naborze. Dodatkowo biuro realizuje plan komunikacji, plan szkoleń, aktywizację społeczności i zajmuje się promocją. Wymagającą częścią obowiązków jest również opieka nad wnioskodawcami w ramach projektów grantowych. Wnioskodawcy oraz członkowie LGD wysoko ocenili pracę biura we wszystkich wymiarach zamieszczonych w ankiecie. Doceniono organizację pracy, kompetencje pracowników oraz ich zaangażowanie. Z uwagi na rolę biura w procesie realizacji strategii rekomendacją dla władz LGD jest otoczenie pracowników opieką i wsparciem nie tylko w wymiarze wynagrodzeń ale również rozwoju zawodowego oraz atmosfery pracy. </w:t>
      </w:r>
    </w:p>
    <w:p w:rsidR="005A1D9A" w:rsidRDefault="007C5E71" w:rsidP="005A1D9A">
      <w:r>
        <w:t xml:space="preserve">Największym </w:t>
      </w:r>
      <w:r w:rsidR="005A1D9A">
        <w:t xml:space="preserve">utrudnieniem w działalności LGD jest biurokracja. </w:t>
      </w:r>
      <w:r>
        <w:t xml:space="preserve">Procedura z perspektywy pracowników biura nie jest skomplikowana, ale często nastręcza problemów interpretacyjnych. Inaczej wygląda to od strony wnioskodawców. Z uwagi na obszerność dokumentów nieliczni z nich zapoznają się z całością procedury. Większość polega na szkoleniach i doradztwie w biurze LGD. Również wnioski nie spełniają kryterium przyjazności. Znaczna część wnioskodawców nie jest w stanie samodzielnie przygotować wniosku i zleca zadanie firmom lub specjalistom. Poprawia to jakość formalną dokumentu, ale wnioskodawcy tracą kontrolę nad jego meritum. Objawia się to dopiero na etapie realizacji operacji. Skomplikowanie wniosku i procedury skutkuje wydłużeniem czasu jaki potrzebny jest na ocenę i weryfikację. Nawet gdyby Urząd Marszałkowski nie przedłużał czasu na weryfikację wniosków to i tak okres pomiędzy napisaniem wniosku a podpisaniem umowy byłby zbyt długi, szczególnie w przypadku przedsiębiorców. Długość procesu aplikowania nie sprzyja skuteczności wdrażania strategii i w konsekwencji jest </w:t>
      </w:r>
      <w:r w:rsidR="002B4D63">
        <w:t>najczęstszym powodem</w:t>
      </w:r>
      <w:r>
        <w:t xml:space="preserve"> ponownego ogłaszania naborów po wycofaniu się beneficjenta z realizacji operacji. </w:t>
      </w:r>
      <w:r w:rsidR="002B4D63">
        <w:t>Rekomendacja uproszczenia procesu nie dotyczy LGD, ale musi w tym miejscu wybrzmieć.</w:t>
      </w:r>
    </w:p>
    <w:p w:rsidR="00A0164D" w:rsidRDefault="00A0164D" w:rsidP="00A0164D">
      <w:pPr>
        <w:pStyle w:val="Akapitzlist"/>
      </w:pPr>
    </w:p>
    <w:p w:rsidR="00D145AF" w:rsidRPr="00C23119" w:rsidRDefault="00C27910" w:rsidP="00C23119">
      <w:pPr>
        <w:rPr>
          <w:i/>
        </w:rPr>
      </w:pPr>
      <w:r w:rsidRPr="00C23119">
        <w:rPr>
          <w:i/>
        </w:rPr>
        <w:t xml:space="preserve">Ewaluacja końcowa wymagała od wszystkich członków Stowarzyszenia wytężonej pracy. Krótki czas </w:t>
      </w:r>
      <w:r w:rsidR="0084443C" w:rsidRPr="00C23119">
        <w:rPr>
          <w:i/>
        </w:rPr>
        <w:t>realizacji badań sprzyjał kumulowaniu działań. Niemniej wsparcie i zaangażowanie</w:t>
      </w:r>
      <w:r w:rsidR="0021238E" w:rsidRPr="00C23119">
        <w:rPr>
          <w:i/>
        </w:rPr>
        <w:t xml:space="preserve"> władz LGD,</w:t>
      </w:r>
      <w:r w:rsidR="0084443C" w:rsidRPr="00C23119">
        <w:rPr>
          <w:i/>
        </w:rPr>
        <w:t xml:space="preserve"> pracowników i członków LGD zapewniło sukces realizacji wszystkich założonych działań. </w:t>
      </w:r>
      <w:r w:rsidR="00D145AF" w:rsidRPr="00C23119">
        <w:rPr>
          <w:i/>
        </w:rPr>
        <w:t>Na koniec należy jeszcze raz podziękować wszystkim, którzy wnieśli wkład w powstanie tego opracowania, czy to poprzez przygotowanie dokumentów, zestawień, uczestnictwo w wywiadach grupowych i indywidualnych</w:t>
      </w:r>
      <w:r w:rsidR="00965D22" w:rsidRPr="00C23119">
        <w:rPr>
          <w:i/>
        </w:rPr>
        <w:t>,</w:t>
      </w:r>
      <w:r w:rsidR="00D145AF" w:rsidRPr="00C23119">
        <w:rPr>
          <w:i/>
        </w:rPr>
        <w:t xml:space="preserve"> czy też poprzez wypełnianie anonimowych ankiet.</w:t>
      </w:r>
    </w:p>
    <w:p w:rsidR="00AD0467" w:rsidRPr="00C5316C" w:rsidRDefault="00AD0467" w:rsidP="0007639C">
      <w:r w:rsidRPr="00C5316C">
        <w:br w:type="page"/>
      </w:r>
    </w:p>
    <w:p w:rsidR="009647EF" w:rsidRDefault="009647EF" w:rsidP="0007639C">
      <w:pPr>
        <w:pStyle w:val="Nagwek1"/>
      </w:pPr>
      <w:bookmarkStart w:id="95" w:name="_Toc104409148"/>
      <w:bookmarkStart w:id="96" w:name="_Toc104409194"/>
      <w:bookmarkStart w:id="97" w:name="_Toc125615401"/>
      <w:r w:rsidRPr="00C5316C">
        <w:lastRenderedPageBreak/>
        <w:t>Spis tabel i wykresów</w:t>
      </w:r>
      <w:bookmarkEnd w:id="95"/>
      <w:bookmarkEnd w:id="96"/>
      <w:bookmarkEnd w:id="97"/>
    </w:p>
    <w:p w:rsidR="00F30F3D" w:rsidRDefault="004A2240" w:rsidP="004A2240">
      <w:pPr>
        <w:rPr>
          <w:lang w:eastAsia="en-US"/>
        </w:rPr>
      </w:pPr>
      <w:r>
        <w:rPr>
          <w:lang w:eastAsia="en-US"/>
        </w:rPr>
        <w:t>Wykresy</w:t>
      </w:r>
    </w:p>
    <w:p w:rsidR="002B4D63" w:rsidRDefault="00DA45CE">
      <w:pPr>
        <w:pStyle w:val="Spistreci4"/>
        <w:tabs>
          <w:tab w:val="left" w:pos="1320"/>
        </w:tabs>
        <w:rPr>
          <w:rFonts w:eastAsiaTheme="minorEastAsia" w:cstheme="minorBidi"/>
          <w:noProof/>
          <w:sz w:val="22"/>
          <w:szCs w:val="22"/>
          <w:lang w:eastAsia="pl-PL"/>
        </w:rPr>
      </w:pPr>
      <w:r>
        <w:rPr>
          <w:lang w:eastAsia="en-US"/>
        </w:rPr>
        <w:fldChar w:fldCharType="begin"/>
      </w:r>
      <w:r w:rsidR="004A2240">
        <w:rPr>
          <w:lang w:eastAsia="en-US"/>
        </w:rPr>
        <w:instrText xml:space="preserve"> TOC \o "4-4" \h \z \u </w:instrText>
      </w:r>
      <w:r>
        <w:rPr>
          <w:lang w:eastAsia="en-US"/>
        </w:rPr>
        <w:fldChar w:fldCharType="separate"/>
      </w:r>
      <w:hyperlink w:anchor="_Toc125615324" w:history="1">
        <w:r w:rsidR="002B4D63" w:rsidRPr="00151548">
          <w:rPr>
            <w:rStyle w:val="Hipercze"/>
            <w:noProof/>
          </w:rPr>
          <w:t>Wykres 1.</w:t>
        </w:r>
        <w:r w:rsidR="002B4D63">
          <w:rPr>
            <w:rFonts w:eastAsiaTheme="minorEastAsia" w:cstheme="minorBidi"/>
            <w:noProof/>
            <w:sz w:val="22"/>
            <w:szCs w:val="22"/>
            <w:lang w:eastAsia="pl-PL"/>
          </w:rPr>
          <w:tab/>
        </w:r>
        <w:r w:rsidR="002B4D63" w:rsidRPr="00151548">
          <w:rPr>
            <w:rStyle w:val="Hipercze"/>
            <w:noProof/>
          </w:rPr>
          <w:t>W jakim stopniu zgadza się Pan/i lub nie zgadza ze stwierdzeniem „moja gmina jest dobrym miejscem do życia, w którym mogę realizować wszystkie swoje podstawowe potrzeby”?</w:t>
        </w:r>
        <w:r w:rsidR="002B4D63">
          <w:rPr>
            <w:noProof/>
            <w:webHidden/>
          </w:rPr>
          <w:tab/>
        </w:r>
        <w:r w:rsidR="002B4D63">
          <w:rPr>
            <w:noProof/>
            <w:webHidden/>
          </w:rPr>
          <w:fldChar w:fldCharType="begin"/>
        </w:r>
        <w:r w:rsidR="002B4D63">
          <w:rPr>
            <w:noProof/>
            <w:webHidden/>
          </w:rPr>
          <w:instrText xml:space="preserve"> PAGEREF _Toc125615324 \h </w:instrText>
        </w:r>
        <w:r w:rsidR="002B4D63">
          <w:rPr>
            <w:noProof/>
            <w:webHidden/>
          </w:rPr>
        </w:r>
        <w:r w:rsidR="002B4D63">
          <w:rPr>
            <w:noProof/>
            <w:webHidden/>
          </w:rPr>
          <w:fldChar w:fldCharType="separate"/>
        </w:r>
        <w:r w:rsidR="002B4D63">
          <w:rPr>
            <w:noProof/>
            <w:webHidden/>
          </w:rPr>
          <w:t>18</w:t>
        </w:r>
        <w:r w:rsidR="002B4D63">
          <w:rPr>
            <w:noProof/>
            <w:webHidden/>
          </w:rPr>
          <w:fldChar w:fldCharType="end"/>
        </w:r>
      </w:hyperlink>
    </w:p>
    <w:p w:rsidR="002B4D63" w:rsidRDefault="007E4E6C">
      <w:pPr>
        <w:pStyle w:val="Spistreci4"/>
        <w:tabs>
          <w:tab w:val="left" w:pos="1320"/>
        </w:tabs>
        <w:rPr>
          <w:rFonts w:eastAsiaTheme="minorEastAsia" w:cstheme="minorBidi"/>
          <w:noProof/>
          <w:sz w:val="22"/>
          <w:szCs w:val="22"/>
          <w:lang w:eastAsia="pl-PL"/>
        </w:rPr>
      </w:pPr>
      <w:hyperlink w:anchor="_Toc125615325" w:history="1">
        <w:r w:rsidR="002B4D63" w:rsidRPr="00151548">
          <w:rPr>
            <w:rStyle w:val="Hipercze"/>
            <w:noProof/>
          </w:rPr>
          <w:t>Wykres 2.</w:t>
        </w:r>
        <w:r w:rsidR="002B4D63">
          <w:rPr>
            <w:rFonts w:eastAsiaTheme="minorEastAsia" w:cstheme="minorBidi"/>
            <w:noProof/>
            <w:sz w:val="22"/>
            <w:szCs w:val="22"/>
            <w:lang w:eastAsia="pl-PL"/>
          </w:rPr>
          <w:tab/>
        </w:r>
        <w:r w:rsidR="002B4D63" w:rsidRPr="00151548">
          <w:rPr>
            <w:rStyle w:val="Hipercze"/>
            <w:noProof/>
          </w:rPr>
          <w:t>W jakim stopniu zgadza się Pan/i lub nie zgadza ze stwierdzeniem „w ostatnich latach (od 2016 roku) warunki do życia w mojej gminie poprawiły się”?</w:t>
        </w:r>
        <w:r w:rsidR="002B4D63">
          <w:rPr>
            <w:noProof/>
            <w:webHidden/>
          </w:rPr>
          <w:tab/>
        </w:r>
        <w:r w:rsidR="002B4D63">
          <w:rPr>
            <w:noProof/>
            <w:webHidden/>
          </w:rPr>
          <w:fldChar w:fldCharType="begin"/>
        </w:r>
        <w:r w:rsidR="002B4D63">
          <w:rPr>
            <w:noProof/>
            <w:webHidden/>
          </w:rPr>
          <w:instrText xml:space="preserve"> PAGEREF _Toc125615325 \h </w:instrText>
        </w:r>
        <w:r w:rsidR="002B4D63">
          <w:rPr>
            <w:noProof/>
            <w:webHidden/>
          </w:rPr>
        </w:r>
        <w:r w:rsidR="002B4D63">
          <w:rPr>
            <w:noProof/>
            <w:webHidden/>
          </w:rPr>
          <w:fldChar w:fldCharType="separate"/>
        </w:r>
        <w:r w:rsidR="002B4D63">
          <w:rPr>
            <w:noProof/>
            <w:webHidden/>
          </w:rPr>
          <w:t>18</w:t>
        </w:r>
        <w:r w:rsidR="002B4D63">
          <w:rPr>
            <w:noProof/>
            <w:webHidden/>
          </w:rPr>
          <w:fldChar w:fldCharType="end"/>
        </w:r>
      </w:hyperlink>
    </w:p>
    <w:p w:rsidR="002B4D63" w:rsidRDefault="007E4E6C">
      <w:pPr>
        <w:pStyle w:val="Spistreci4"/>
        <w:tabs>
          <w:tab w:val="left" w:pos="1320"/>
        </w:tabs>
        <w:rPr>
          <w:rFonts w:eastAsiaTheme="minorEastAsia" w:cstheme="minorBidi"/>
          <w:noProof/>
          <w:sz w:val="22"/>
          <w:szCs w:val="22"/>
          <w:lang w:eastAsia="pl-PL"/>
        </w:rPr>
      </w:pPr>
      <w:hyperlink w:anchor="_Toc125615326" w:history="1">
        <w:r w:rsidR="002B4D63" w:rsidRPr="00151548">
          <w:rPr>
            <w:rStyle w:val="Hipercze"/>
            <w:noProof/>
          </w:rPr>
          <w:t>Wykres 3.</w:t>
        </w:r>
        <w:r w:rsidR="002B4D63">
          <w:rPr>
            <w:rFonts w:eastAsiaTheme="minorEastAsia" w:cstheme="minorBidi"/>
            <w:noProof/>
            <w:sz w:val="22"/>
            <w:szCs w:val="22"/>
            <w:lang w:eastAsia="pl-PL"/>
          </w:rPr>
          <w:tab/>
        </w:r>
        <w:r w:rsidR="002B4D63" w:rsidRPr="00151548">
          <w:rPr>
            <w:rStyle w:val="Hipercze"/>
            <w:noProof/>
          </w:rPr>
          <w:t>Ocena gminy na wymiarach</w:t>
        </w:r>
        <w:r w:rsidR="002B4D63">
          <w:rPr>
            <w:noProof/>
            <w:webHidden/>
          </w:rPr>
          <w:tab/>
        </w:r>
        <w:r w:rsidR="002B4D63">
          <w:rPr>
            <w:noProof/>
            <w:webHidden/>
          </w:rPr>
          <w:fldChar w:fldCharType="begin"/>
        </w:r>
        <w:r w:rsidR="002B4D63">
          <w:rPr>
            <w:noProof/>
            <w:webHidden/>
          </w:rPr>
          <w:instrText xml:space="preserve"> PAGEREF _Toc125615326 \h </w:instrText>
        </w:r>
        <w:r w:rsidR="002B4D63">
          <w:rPr>
            <w:noProof/>
            <w:webHidden/>
          </w:rPr>
        </w:r>
        <w:r w:rsidR="002B4D63">
          <w:rPr>
            <w:noProof/>
            <w:webHidden/>
          </w:rPr>
          <w:fldChar w:fldCharType="separate"/>
        </w:r>
        <w:r w:rsidR="002B4D63">
          <w:rPr>
            <w:noProof/>
            <w:webHidden/>
          </w:rPr>
          <w:t>19</w:t>
        </w:r>
        <w:r w:rsidR="002B4D63">
          <w:rPr>
            <w:noProof/>
            <w:webHidden/>
          </w:rPr>
          <w:fldChar w:fldCharType="end"/>
        </w:r>
      </w:hyperlink>
    </w:p>
    <w:p w:rsidR="002B4D63" w:rsidRDefault="007E4E6C">
      <w:pPr>
        <w:pStyle w:val="Spistreci4"/>
        <w:tabs>
          <w:tab w:val="left" w:pos="1320"/>
        </w:tabs>
        <w:rPr>
          <w:rFonts w:eastAsiaTheme="minorEastAsia" w:cstheme="minorBidi"/>
          <w:noProof/>
          <w:sz w:val="22"/>
          <w:szCs w:val="22"/>
          <w:lang w:eastAsia="pl-PL"/>
        </w:rPr>
      </w:pPr>
      <w:hyperlink w:anchor="_Toc125615327" w:history="1">
        <w:r w:rsidR="002B4D63" w:rsidRPr="00151548">
          <w:rPr>
            <w:rStyle w:val="Hipercze"/>
            <w:noProof/>
          </w:rPr>
          <w:t>Wykres 4.</w:t>
        </w:r>
        <w:r w:rsidR="002B4D63">
          <w:rPr>
            <w:rFonts w:eastAsiaTheme="minorEastAsia" w:cstheme="minorBidi"/>
            <w:noProof/>
            <w:sz w:val="22"/>
            <w:szCs w:val="22"/>
            <w:lang w:eastAsia="pl-PL"/>
          </w:rPr>
          <w:tab/>
        </w:r>
        <w:r w:rsidR="002B4D63" w:rsidRPr="00151548">
          <w:rPr>
            <w:rStyle w:val="Hipercze"/>
            <w:noProof/>
          </w:rPr>
          <w:t>Opinie na temat zaangażowania w funkcjonowania gminy</w:t>
        </w:r>
        <w:r w:rsidR="002B4D63">
          <w:rPr>
            <w:noProof/>
            <w:webHidden/>
          </w:rPr>
          <w:tab/>
        </w:r>
        <w:r w:rsidR="002B4D63">
          <w:rPr>
            <w:noProof/>
            <w:webHidden/>
          </w:rPr>
          <w:fldChar w:fldCharType="begin"/>
        </w:r>
        <w:r w:rsidR="002B4D63">
          <w:rPr>
            <w:noProof/>
            <w:webHidden/>
          </w:rPr>
          <w:instrText xml:space="preserve"> PAGEREF _Toc125615327 \h </w:instrText>
        </w:r>
        <w:r w:rsidR="002B4D63">
          <w:rPr>
            <w:noProof/>
            <w:webHidden/>
          </w:rPr>
        </w:r>
        <w:r w:rsidR="002B4D63">
          <w:rPr>
            <w:noProof/>
            <w:webHidden/>
          </w:rPr>
          <w:fldChar w:fldCharType="separate"/>
        </w:r>
        <w:r w:rsidR="002B4D63">
          <w:rPr>
            <w:noProof/>
            <w:webHidden/>
          </w:rPr>
          <w:t>20</w:t>
        </w:r>
        <w:r w:rsidR="002B4D63">
          <w:rPr>
            <w:noProof/>
            <w:webHidden/>
          </w:rPr>
          <w:fldChar w:fldCharType="end"/>
        </w:r>
      </w:hyperlink>
    </w:p>
    <w:p w:rsidR="002B4D63" w:rsidRDefault="007E4E6C">
      <w:pPr>
        <w:pStyle w:val="Spistreci4"/>
        <w:tabs>
          <w:tab w:val="left" w:pos="1320"/>
        </w:tabs>
        <w:rPr>
          <w:rFonts w:eastAsiaTheme="minorEastAsia" w:cstheme="minorBidi"/>
          <w:noProof/>
          <w:sz w:val="22"/>
          <w:szCs w:val="22"/>
          <w:lang w:eastAsia="pl-PL"/>
        </w:rPr>
      </w:pPr>
      <w:hyperlink w:anchor="_Toc125615328" w:history="1">
        <w:r w:rsidR="002B4D63" w:rsidRPr="00151548">
          <w:rPr>
            <w:rStyle w:val="Hipercze"/>
            <w:noProof/>
          </w:rPr>
          <w:t>Wykres 5.</w:t>
        </w:r>
        <w:r w:rsidR="002B4D63">
          <w:rPr>
            <w:rFonts w:eastAsiaTheme="minorEastAsia" w:cstheme="minorBidi"/>
            <w:noProof/>
            <w:sz w:val="22"/>
            <w:szCs w:val="22"/>
            <w:lang w:eastAsia="pl-PL"/>
          </w:rPr>
          <w:tab/>
        </w:r>
        <w:r w:rsidR="002B4D63" w:rsidRPr="00151548">
          <w:rPr>
            <w:rStyle w:val="Hipercze"/>
            <w:noProof/>
          </w:rPr>
          <w:t>Czy jest Pan/i zadowolony/a z warunków życia w gminie?</w:t>
        </w:r>
        <w:r w:rsidR="002B4D63">
          <w:rPr>
            <w:noProof/>
            <w:webHidden/>
          </w:rPr>
          <w:tab/>
        </w:r>
        <w:r w:rsidR="002B4D63">
          <w:rPr>
            <w:noProof/>
            <w:webHidden/>
          </w:rPr>
          <w:fldChar w:fldCharType="begin"/>
        </w:r>
        <w:r w:rsidR="002B4D63">
          <w:rPr>
            <w:noProof/>
            <w:webHidden/>
          </w:rPr>
          <w:instrText xml:space="preserve"> PAGEREF _Toc125615328 \h </w:instrText>
        </w:r>
        <w:r w:rsidR="002B4D63">
          <w:rPr>
            <w:noProof/>
            <w:webHidden/>
          </w:rPr>
        </w:r>
        <w:r w:rsidR="002B4D63">
          <w:rPr>
            <w:noProof/>
            <w:webHidden/>
          </w:rPr>
          <w:fldChar w:fldCharType="separate"/>
        </w:r>
        <w:r w:rsidR="002B4D63">
          <w:rPr>
            <w:noProof/>
            <w:webHidden/>
          </w:rPr>
          <w:t>21</w:t>
        </w:r>
        <w:r w:rsidR="002B4D63">
          <w:rPr>
            <w:noProof/>
            <w:webHidden/>
          </w:rPr>
          <w:fldChar w:fldCharType="end"/>
        </w:r>
      </w:hyperlink>
    </w:p>
    <w:p w:rsidR="002B4D63" w:rsidRDefault="007E4E6C">
      <w:pPr>
        <w:pStyle w:val="Spistreci4"/>
        <w:tabs>
          <w:tab w:val="left" w:pos="1320"/>
        </w:tabs>
        <w:rPr>
          <w:rFonts w:eastAsiaTheme="minorEastAsia" w:cstheme="minorBidi"/>
          <w:noProof/>
          <w:sz w:val="22"/>
          <w:szCs w:val="22"/>
          <w:lang w:eastAsia="pl-PL"/>
        </w:rPr>
      </w:pPr>
      <w:hyperlink w:anchor="_Toc125615329" w:history="1">
        <w:r w:rsidR="002B4D63" w:rsidRPr="00151548">
          <w:rPr>
            <w:rStyle w:val="Hipercze"/>
            <w:noProof/>
          </w:rPr>
          <w:t>Wykres 6.</w:t>
        </w:r>
        <w:r w:rsidR="002B4D63">
          <w:rPr>
            <w:rFonts w:eastAsiaTheme="minorEastAsia" w:cstheme="minorBidi"/>
            <w:noProof/>
            <w:sz w:val="22"/>
            <w:szCs w:val="22"/>
            <w:lang w:eastAsia="pl-PL"/>
          </w:rPr>
          <w:tab/>
        </w:r>
        <w:r w:rsidR="002B4D63" w:rsidRPr="00151548">
          <w:rPr>
            <w:rStyle w:val="Hipercze"/>
            <w:noProof/>
          </w:rPr>
          <w:t>Czy rozważa Pan/i zmianę miejsca zamieszkania?</w:t>
        </w:r>
        <w:r w:rsidR="002B4D63">
          <w:rPr>
            <w:noProof/>
            <w:webHidden/>
          </w:rPr>
          <w:tab/>
        </w:r>
        <w:r w:rsidR="002B4D63">
          <w:rPr>
            <w:noProof/>
            <w:webHidden/>
          </w:rPr>
          <w:fldChar w:fldCharType="begin"/>
        </w:r>
        <w:r w:rsidR="002B4D63">
          <w:rPr>
            <w:noProof/>
            <w:webHidden/>
          </w:rPr>
          <w:instrText xml:space="preserve"> PAGEREF _Toc125615329 \h </w:instrText>
        </w:r>
        <w:r w:rsidR="002B4D63">
          <w:rPr>
            <w:noProof/>
            <w:webHidden/>
          </w:rPr>
        </w:r>
        <w:r w:rsidR="002B4D63">
          <w:rPr>
            <w:noProof/>
            <w:webHidden/>
          </w:rPr>
          <w:fldChar w:fldCharType="separate"/>
        </w:r>
        <w:r w:rsidR="002B4D63">
          <w:rPr>
            <w:noProof/>
            <w:webHidden/>
          </w:rPr>
          <w:t>21</w:t>
        </w:r>
        <w:r w:rsidR="002B4D63">
          <w:rPr>
            <w:noProof/>
            <w:webHidden/>
          </w:rPr>
          <w:fldChar w:fldCharType="end"/>
        </w:r>
      </w:hyperlink>
    </w:p>
    <w:p w:rsidR="002B4D63" w:rsidRDefault="007E4E6C">
      <w:pPr>
        <w:pStyle w:val="Spistreci4"/>
        <w:tabs>
          <w:tab w:val="left" w:pos="1320"/>
        </w:tabs>
        <w:rPr>
          <w:rFonts w:eastAsiaTheme="minorEastAsia" w:cstheme="minorBidi"/>
          <w:noProof/>
          <w:sz w:val="22"/>
          <w:szCs w:val="22"/>
          <w:lang w:eastAsia="pl-PL"/>
        </w:rPr>
      </w:pPr>
      <w:hyperlink w:anchor="_Toc125615330" w:history="1">
        <w:r w:rsidR="002B4D63" w:rsidRPr="00151548">
          <w:rPr>
            <w:rStyle w:val="Hipercze"/>
            <w:noProof/>
          </w:rPr>
          <w:t>Wykres 7.</w:t>
        </w:r>
        <w:r w:rsidR="002B4D63">
          <w:rPr>
            <w:rFonts w:eastAsiaTheme="minorEastAsia" w:cstheme="minorBidi"/>
            <w:noProof/>
            <w:sz w:val="22"/>
            <w:szCs w:val="22"/>
            <w:lang w:eastAsia="pl-PL"/>
          </w:rPr>
          <w:tab/>
        </w:r>
        <w:r w:rsidR="002B4D63" w:rsidRPr="00151548">
          <w:rPr>
            <w:rStyle w:val="Hipercze"/>
            <w:noProof/>
          </w:rPr>
          <w:t>Powody zmiany miejsca zamieszkania</w:t>
        </w:r>
        <w:r w:rsidR="002B4D63">
          <w:rPr>
            <w:noProof/>
            <w:webHidden/>
          </w:rPr>
          <w:tab/>
        </w:r>
        <w:r w:rsidR="002B4D63">
          <w:rPr>
            <w:noProof/>
            <w:webHidden/>
          </w:rPr>
          <w:fldChar w:fldCharType="begin"/>
        </w:r>
        <w:r w:rsidR="002B4D63">
          <w:rPr>
            <w:noProof/>
            <w:webHidden/>
          </w:rPr>
          <w:instrText xml:space="preserve"> PAGEREF _Toc125615330 \h </w:instrText>
        </w:r>
        <w:r w:rsidR="002B4D63">
          <w:rPr>
            <w:noProof/>
            <w:webHidden/>
          </w:rPr>
        </w:r>
        <w:r w:rsidR="002B4D63">
          <w:rPr>
            <w:noProof/>
            <w:webHidden/>
          </w:rPr>
          <w:fldChar w:fldCharType="separate"/>
        </w:r>
        <w:r w:rsidR="002B4D63">
          <w:rPr>
            <w:noProof/>
            <w:webHidden/>
          </w:rPr>
          <w:t>22</w:t>
        </w:r>
        <w:r w:rsidR="002B4D63">
          <w:rPr>
            <w:noProof/>
            <w:webHidden/>
          </w:rPr>
          <w:fldChar w:fldCharType="end"/>
        </w:r>
      </w:hyperlink>
    </w:p>
    <w:p w:rsidR="002B4D63" w:rsidRDefault="007E4E6C">
      <w:pPr>
        <w:pStyle w:val="Spistreci4"/>
        <w:tabs>
          <w:tab w:val="left" w:pos="1320"/>
        </w:tabs>
        <w:rPr>
          <w:rFonts w:eastAsiaTheme="minorEastAsia" w:cstheme="minorBidi"/>
          <w:noProof/>
          <w:sz w:val="22"/>
          <w:szCs w:val="22"/>
          <w:lang w:eastAsia="pl-PL"/>
        </w:rPr>
      </w:pPr>
      <w:hyperlink w:anchor="_Toc125615331" w:history="1">
        <w:r w:rsidR="002B4D63" w:rsidRPr="00151548">
          <w:rPr>
            <w:rStyle w:val="Hipercze"/>
            <w:noProof/>
          </w:rPr>
          <w:t>Wykres 8.</w:t>
        </w:r>
        <w:r w:rsidR="002B4D63">
          <w:rPr>
            <w:rFonts w:eastAsiaTheme="minorEastAsia" w:cstheme="minorBidi"/>
            <w:noProof/>
            <w:sz w:val="22"/>
            <w:szCs w:val="22"/>
            <w:lang w:eastAsia="pl-PL"/>
          </w:rPr>
          <w:tab/>
        </w:r>
        <w:r w:rsidR="002B4D63" w:rsidRPr="00151548">
          <w:rPr>
            <w:rStyle w:val="Hipercze"/>
            <w:noProof/>
          </w:rPr>
          <w:t>Czy Pan/i osobiście korzystał/a z infrastruktury / obiektów finansowanych ze środków unijnych, począwszy od 2016 r.?</w:t>
        </w:r>
        <w:r w:rsidR="002B4D63">
          <w:rPr>
            <w:noProof/>
            <w:webHidden/>
          </w:rPr>
          <w:tab/>
        </w:r>
        <w:r w:rsidR="002B4D63">
          <w:rPr>
            <w:noProof/>
            <w:webHidden/>
          </w:rPr>
          <w:fldChar w:fldCharType="begin"/>
        </w:r>
        <w:r w:rsidR="002B4D63">
          <w:rPr>
            <w:noProof/>
            <w:webHidden/>
          </w:rPr>
          <w:instrText xml:space="preserve"> PAGEREF _Toc125615331 \h </w:instrText>
        </w:r>
        <w:r w:rsidR="002B4D63">
          <w:rPr>
            <w:noProof/>
            <w:webHidden/>
          </w:rPr>
        </w:r>
        <w:r w:rsidR="002B4D63">
          <w:rPr>
            <w:noProof/>
            <w:webHidden/>
          </w:rPr>
          <w:fldChar w:fldCharType="separate"/>
        </w:r>
        <w:r w:rsidR="002B4D63">
          <w:rPr>
            <w:noProof/>
            <w:webHidden/>
          </w:rPr>
          <w:t>22</w:t>
        </w:r>
        <w:r w:rsidR="002B4D63">
          <w:rPr>
            <w:noProof/>
            <w:webHidden/>
          </w:rPr>
          <w:fldChar w:fldCharType="end"/>
        </w:r>
      </w:hyperlink>
    </w:p>
    <w:p w:rsidR="002B4D63" w:rsidRDefault="007E4E6C">
      <w:pPr>
        <w:pStyle w:val="Spistreci4"/>
        <w:tabs>
          <w:tab w:val="left" w:pos="1320"/>
        </w:tabs>
        <w:rPr>
          <w:rFonts w:eastAsiaTheme="minorEastAsia" w:cstheme="minorBidi"/>
          <w:noProof/>
          <w:sz w:val="22"/>
          <w:szCs w:val="22"/>
          <w:lang w:eastAsia="pl-PL"/>
        </w:rPr>
      </w:pPr>
      <w:hyperlink w:anchor="_Toc125615332" w:history="1">
        <w:r w:rsidR="002B4D63" w:rsidRPr="00151548">
          <w:rPr>
            <w:rStyle w:val="Hipercze"/>
            <w:noProof/>
          </w:rPr>
          <w:t>Wykres 9.</w:t>
        </w:r>
        <w:r w:rsidR="002B4D63">
          <w:rPr>
            <w:rFonts w:eastAsiaTheme="minorEastAsia" w:cstheme="minorBidi"/>
            <w:noProof/>
            <w:sz w:val="22"/>
            <w:szCs w:val="22"/>
            <w:lang w:eastAsia="pl-PL"/>
          </w:rPr>
          <w:tab/>
        </w:r>
        <w:r w:rsidR="002B4D63" w:rsidRPr="00151548">
          <w:rPr>
            <w:rStyle w:val="Hipercze"/>
            <w:noProof/>
          </w:rPr>
          <w:t>Czy Pana/i zdaniem projekty związane z poprawą infrastruktury cieszą się zainteresowaniem mieszkańców?</w:t>
        </w:r>
        <w:r w:rsidR="002B4D63">
          <w:rPr>
            <w:noProof/>
            <w:webHidden/>
          </w:rPr>
          <w:tab/>
        </w:r>
        <w:r w:rsidR="002B4D63">
          <w:rPr>
            <w:noProof/>
            <w:webHidden/>
          </w:rPr>
          <w:fldChar w:fldCharType="begin"/>
        </w:r>
        <w:r w:rsidR="002B4D63">
          <w:rPr>
            <w:noProof/>
            <w:webHidden/>
          </w:rPr>
          <w:instrText xml:space="preserve"> PAGEREF _Toc125615332 \h </w:instrText>
        </w:r>
        <w:r w:rsidR="002B4D63">
          <w:rPr>
            <w:noProof/>
            <w:webHidden/>
          </w:rPr>
        </w:r>
        <w:r w:rsidR="002B4D63">
          <w:rPr>
            <w:noProof/>
            <w:webHidden/>
          </w:rPr>
          <w:fldChar w:fldCharType="separate"/>
        </w:r>
        <w:r w:rsidR="002B4D63">
          <w:rPr>
            <w:noProof/>
            <w:webHidden/>
          </w:rPr>
          <w:t>23</w:t>
        </w:r>
        <w:r w:rsidR="002B4D63">
          <w:rPr>
            <w:noProof/>
            <w:webHidden/>
          </w:rPr>
          <w:fldChar w:fldCharType="end"/>
        </w:r>
      </w:hyperlink>
    </w:p>
    <w:p w:rsidR="002B4D63" w:rsidRDefault="007E4E6C">
      <w:pPr>
        <w:pStyle w:val="Spistreci4"/>
        <w:tabs>
          <w:tab w:val="left" w:pos="1540"/>
        </w:tabs>
        <w:rPr>
          <w:rFonts w:eastAsiaTheme="minorEastAsia" w:cstheme="minorBidi"/>
          <w:noProof/>
          <w:sz w:val="22"/>
          <w:szCs w:val="22"/>
          <w:lang w:eastAsia="pl-PL"/>
        </w:rPr>
      </w:pPr>
      <w:hyperlink w:anchor="_Toc125615333" w:history="1">
        <w:r w:rsidR="002B4D63" w:rsidRPr="00151548">
          <w:rPr>
            <w:rStyle w:val="Hipercze"/>
            <w:noProof/>
          </w:rPr>
          <w:t>Wykres 10.</w:t>
        </w:r>
        <w:r w:rsidR="002B4D63">
          <w:rPr>
            <w:rFonts w:eastAsiaTheme="minorEastAsia" w:cstheme="minorBidi"/>
            <w:noProof/>
            <w:sz w:val="22"/>
            <w:szCs w:val="22"/>
            <w:lang w:eastAsia="pl-PL"/>
          </w:rPr>
          <w:tab/>
        </w:r>
        <w:r w:rsidR="002B4D63" w:rsidRPr="00151548">
          <w:rPr>
            <w:rStyle w:val="Hipercze"/>
            <w:noProof/>
          </w:rPr>
          <w:t>Czy Pan/i osobiście korzystał/a z projektów takich jak szkolenia, spotkania, festyny finansowanych ze środków unijnych, począwszy od 2016 r.?</w:t>
        </w:r>
        <w:r w:rsidR="002B4D63">
          <w:rPr>
            <w:noProof/>
            <w:webHidden/>
          </w:rPr>
          <w:tab/>
        </w:r>
        <w:r w:rsidR="002B4D63">
          <w:rPr>
            <w:noProof/>
            <w:webHidden/>
          </w:rPr>
          <w:fldChar w:fldCharType="begin"/>
        </w:r>
        <w:r w:rsidR="002B4D63">
          <w:rPr>
            <w:noProof/>
            <w:webHidden/>
          </w:rPr>
          <w:instrText xml:space="preserve"> PAGEREF _Toc125615333 \h </w:instrText>
        </w:r>
        <w:r w:rsidR="002B4D63">
          <w:rPr>
            <w:noProof/>
            <w:webHidden/>
          </w:rPr>
        </w:r>
        <w:r w:rsidR="002B4D63">
          <w:rPr>
            <w:noProof/>
            <w:webHidden/>
          </w:rPr>
          <w:fldChar w:fldCharType="separate"/>
        </w:r>
        <w:r w:rsidR="002B4D63">
          <w:rPr>
            <w:noProof/>
            <w:webHidden/>
          </w:rPr>
          <w:t>23</w:t>
        </w:r>
        <w:r w:rsidR="002B4D63">
          <w:rPr>
            <w:noProof/>
            <w:webHidden/>
          </w:rPr>
          <w:fldChar w:fldCharType="end"/>
        </w:r>
      </w:hyperlink>
    </w:p>
    <w:p w:rsidR="002B4D63" w:rsidRDefault="007E4E6C">
      <w:pPr>
        <w:pStyle w:val="Spistreci4"/>
        <w:tabs>
          <w:tab w:val="left" w:pos="1540"/>
        </w:tabs>
        <w:rPr>
          <w:rFonts w:eastAsiaTheme="minorEastAsia" w:cstheme="minorBidi"/>
          <w:noProof/>
          <w:sz w:val="22"/>
          <w:szCs w:val="22"/>
          <w:lang w:eastAsia="pl-PL"/>
        </w:rPr>
      </w:pPr>
      <w:hyperlink w:anchor="_Toc125615334" w:history="1">
        <w:r w:rsidR="002B4D63" w:rsidRPr="00151548">
          <w:rPr>
            <w:rStyle w:val="Hipercze"/>
            <w:noProof/>
          </w:rPr>
          <w:t>Wykres 11.</w:t>
        </w:r>
        <w:r w:rsidR="002B4D63">
          <w:rPr>
            <w:rFonts w:eastAsiaTheme="minorEastAsia" w:cstheme="minorBidi"/>
            <w:noProof/>
            <w:sz w:val="22"/>
            <w:szCs w:val="22"/>
            <w:lang w:eastAsia="pl-PL"/>
          </w:rPr>
          <w:tab/>
        </w:r>
        <w:r w:rsidR="002B4D63" w:rsidRPr="00151548">
          <w:rPr>
            <w:rStyle w:val="Hipercze"/>
            <w:noProof/>
          </w:rPr>
          <w:t>Czy Pan/i zdaniem szkolenia, spotkania, festyny cieszą się zainteresowaniem mieszkańców?</w:t>
        </w:r>
        <w:r w:rsidR="002B4D63">
          <w:rPr>
            <w:noProof/>
            <w:webHidden/>
          </w:rPr>
          <w:tab/>
        </w:r>
        <w:r w:rsidR="002B4D63">
          <w:rPr>
            <w:noProof/>
            <w:webHidden/>
          </w:rPr>
          <w:fldChar w:fldCharType="begin"/>
        </w:r>
        <w:r w:rsidR="002B4D63">
          <w:rPr>
            <w:noProof/>
            <w:webHidden/>
          </w:rPr>
          <w:instrText xml:space="preserve"> PAGEREF _Toc125615334 \h </w:instrText>
        </w:r>
        <w:r w:rsidR="002B4D63">
          <w:rPr>
            <w:noProof/>
            <w:webHidden/>
          </w:rPr>
        </w:r>
        <w:r w:rsidR="002B4D63">
          <w:rPr>
            <w:noProof/>
            <w:webHidden/>
          </w:rPr>
          <w:fldChar w:fldCharType="separate"/>
        </w:r>
        <w:r w:rsidR="002B4D63">
          <w:rPr>
            <w:noProof/>
            <w:webHidden/>
          </w:rPr>
          <w:t>24</w:t>
        </w:r>
        <w:r w:rsidR="002B4D63">
          <w:rPr>
            <w:noProof/>
            <w:webHidden/>
          </w:rPr>
          <w:fldChar w:fldCharType="end"/>
        </w:r>
      </w:hyperlink>
    </w:p>
    <w:p w:rsidR="002B4D63" w:rsidRDefault="007E4E6C">
      <w:pPr>
        <w:pStyle w:val="Spistreci4"/>
        <w:tabs>
          <w:tab w:val="left" w:pos="1540"/>
        </w:tabs>
        <w:rPr>
          <w:rFonts w:eastAsiaTheme="minorEastAsia" w:cstheme="minorBidi"/>
          <w:noProof/>
          <w:sz w:val="22"/>
          <w:szCs w:val="22"/>
          <w:lang w:eastAsia="pl-PL"/>
        </w:rPr>
      </w:pPr>
      <w:hyperlink w:anchor="_Toc125615335" w:history="1">
        <w:r w:rsidR="002B4D63" w:rsidRPr="00151548">
          <w:rPr>
            <w:rStyle w:val="Hipercze"/>
            <w:noProof/>
          </w:rPr>
          <w:t>Wykres 12.</w:t>
        </w:r>
        <w:r w:rsidR="002B4D63">
          <w:rPr>
            <w:rFonts w:eastAsiaTheme="minorEastAsia" w:cstheme="minorBidi"/>
            <w:noProof/>
            <w:sz w:val="22"/>
            <w:szCs w:val="22"/>
            <w:lang w:eastAsia="pl-PL"/>
          </w:rPr>
          <w:tab/>
        </w:r>
        <w:r w:rsidR="002B4D63" w:rsidRPr="00151548">
          <w:rPr>
            <w:rStyle w:val="Hipercze"/>
            <w:noProof/>
          </w:rPr>
          <w:t>Proszę sobie wyobrazić, że ma Pan/i możliwość decydowania o podziale dodatkowych środków finansowych w swojej gminie. Które z poniżej wymienionych obszarów dofinansował/a/by Pan/i w pierwszej kolejności?</w:t>
        </w:r>
        <w:r w:rsidR="002B4D63">
          <w:rPr>
            <w:noProof/>
            <w:webHidden/>
          </w:rPr>
          <w:tab/>
        </w:r>
        <w:r w:rsidR="002B4D63">
          <w:rPr>
            <w:noProof/>
            <w:webHidden/>
          </w:rPr>
          <w:fldChar w:fldCharType="begin"/>
        </w:r>
        <w:r w:rsidR="002B4D63">
          <w:rPr>
            <w:noProof/>
            <w:webHidden/>
          </w:rPr>
          <w:instrText xml:space="preserve"> PAGEREF _Toc125615335 \h </w:instrText>
        </w:r>
        <w:r w:rsidR="002B4D63">
          <w:rPr>
            <w:noProof/>
            <w:webHidden/>
          </w:rPr>
        </w:r>
        <w:r w:rsidR="002B4D63">
          <w:rPr>
            <w:noProof/>
            <w:webHidden/>
          </w:rPr>
          <w:fldChar w:fldCharType="separate"/>
        </w:r>
        <w:r w:rsidR="002B4D63">
          <w:rPr>
            <w:noProof/>
            <w:webHidden/>
          </w:rPr>
          <w:t>24</w:t>
        </w:r>
        <w:r w:rsidR="002B4D63">
          <w:rPr>
            <w:noProof/>
            <w:webHidden/>
          </w:rPr>
          <w:fldChar w:fldCharType="end"/>
        </w:r>
      </w:hyperlink>
    </w:p>
    <w:p w:rsidR="002B4D63" w:rsidRDefault="007E4E6C">
      <w:pPr>
        <w:pStyle w:val="Spistreci4"/>
        <w:tabs>
          <w:tab w:val="left" w:pos="1320"/>
        </w:tabs>
        <w:rPr>
          <w:rFonts w:eastAsiaTheme="minorEastAsia" w:cstheme="minorBidi"/>
          <w:noProof/>
          <w:sz w:val="22"/>
          <w:szCs w:val="22"/>
          <w:lang w:eastAsia="pl-PL"/>
        </w:rPr>
      </w:pPr>
      <w:hyperlink w:anchor="_Toc125615336" w:history="1">
        <w:r w:rsidR="002B4D63" w:rsidRPr="00151548">
          <w:rPr>
            <w:rStyle w:val="Hipercze"/>
            <w:noProof/>
          </w:rPr>
          <w:t>Wykres 13.</w:t>
        </w:r>
        <w:r w:rsidR="002B4D63">
          <w:rPr>
            <w:rFonts w:eastAsiaTheme="minorEastAsia" w:cstheme="minorBidi"/>
            <w:noProof/>
            <w:sz w:val="22"/>
            <w:szCs w:val="22"/>
            <w:lang w:eastAsia="pl-PL"/>
          </w:rPr>
          <w:tab/>
        </w:r>
        <w:r w:rsidR="002B4D63" w:rsidRPr="00151548">
          <w:rPr>
            <w:rStyle w:val="Hipercze"/>
            <w:noProof/>
          </w:rPr>
          <w:t>Jak ogólnie ocenia Pan/Pani funkcjonowanie Lokalnej Grupy Działania?</w:t>
        </w:r>
        <w:r w:rsidR="002B4D63">
          <w:rPr>
            <w:noProof/>
            <w:webHidden/>
          </w:rPr>
          <w:tab/>
        </w:r>
        <w:r w:rsidR="002B4D63">
          <w:rPr>
            <w:noProof/>
            <w:webHidden/>
          </w:rPr>
          <w:fldChar w:fldCharType="begin"/>
        </w:r>
        <w:r w:rsidR="002B4D63">
          <w:rPr>
            <w:noProof/>
            <w:webHidden/>
          </w:rPr>
          <w:instrText xml:space="preserve"> PAGEREF _Toc125615336 \h </w:instrText>
        </w:r>
        <w:r w:rsidR="002B4D63">
          <w:rPr>
            <w:noProof/>
            <w:webHidden/>
          </w:rPr>
        </w:r>
        <w:r w:rsidR="002B4D63">
          <w:rPr>
            <w:noProof/>
            <w:webHidden/>
          </w:rPr>
          <w:fldChar w:fldCharType="separate"/>
        </w:r>
        <w:r w:rsidR="002B4D63">
          <w:rPr>
            <w:noProof/>
            <w:webHidden/>
          </w:rPr>
          <w:t>25</w:t>
        </w:r>
        <w:r w:rsidR="002B4D63">
          <w:rPr>
            <w:noProof/>
            <w:webHidden/>
          </w:rPr>
          <w:fldChar w:fldCharType="end"/>
        </w:r>
      </w:hyperlink>
    </w:p>
    <w:p w:rsidR="002B4D63" w:rsidRDefault="007E4E6C">
      <w:pPr>
        <w:pStyle w:val="Spistreci4"/>
        <w:tabs>
          <w:tab w:val="left" w:pos="1320"/>
        </w:tabs>
        <w:rPr>
          <w:rFonts w:eastAsiaTheme="minorEastAsia" w:cstheme="minorBidi"/>
          <w:noProof/>
          <w:sz w:val="22"/>
          <w:szCs w:val="22"/>
          <w:lang w:eastAsia="pl-PL"/>
        </w:rPr>
      </w:pPr>
      <w:hyperlink w:anchor="_Toc125615337" w:history="1">
        <w:r w:rsidR="002B4D63" w:rsidRPr="00151548">
          <w:rPr>
            <w:rStyle w:val="Hipercze"/>
            <w:noProof/>
          </w:rPr>
          <w:t>Wykres 14.</w:t>
        </w:r>
        <w:r w:rsidR="002B4D63">
          <w:rPr>
            <w:rFonts w:eastAsiaTheme="minorEastAsia" w:cstheme="minorBidi"/>
            <w:noProof/>
            <w:sz w:val="22"/>
            <w:szCs w:val="22"/>
            <w:lang w:eastAsia="pl-PL"/>
          </w:rPr>
          <w:tab/>
        </w:r>
        <w:r w:rsidR="002B4D63" w:rsidRPr="00151548">
          <w:rPr>
            <w:rStyle w:val="Hipercze"/>
            <w:noProof/>
          </w:rPr>
          <w:t>Proszę ocenić funkcjonowanie Biura LGD</w:t>
        </w:r>
        <w:r w:rsidR="002B4D63">
          <w:rPr>
            <w:noProof/>
            <w:webHidden/>
          </w:rPr>
          <w:tab/>
        </w:r>
        <w:r w:rsidR="002B4D63">
          <w:rPr>
            <w:noProof/>
            <w:webHidden/>
          </w:rPr>
          <w:fldChar w:fldCharType="begin"/>
        </w:r>
        <w:r w:rsidR="002B4D63">
          <w:rPr>
            <w:noProof/>
            <w:webHidden/>
          </w:rPr>
          <w:instrText xml:space="preserve"> PAGEREF _Toc125615337 \h </w:instrText>
        </w:r>
        <w:r w:rsidR="002B4D63">
          <w:rPr>
            <w:noProof/>
            <w:webHidden/>
          </w:rPr>
        </w:r>
        <w:r w:rsidR="002B4D63">
          <w:rPr>
            <w:noProof/>
            <w:webHidden/>
          </w:rPr>
          <w:fldChar w:fldCharType="separate"/>
        </w:r>
        <w:r w:rsidR="002B4D63">
          <w:rPr>
            <w:noProof/>
            <w:webHidden/>
          </w:rPr>
          <w:t>25</w:t>
        </w:r>
        <w:r w:rsidR="002B4D63">
          <w:rPr>
            <w:noProof/>
            <w:webHidden/>
          </w:rPr>
          <w:fldChar w:fldCharType="end"/>
        </w:r>
      </w:hyperlink>
    </w:p>
    <w:p w:rsidR="002B4D63" w:rsidRDefault="007E4E6C">
      <w:pPr>
        <w:pStyle w:val="Spistreci4"/>
        <w:tabs>
          <w:tab w:val="left" w:pos="1320"/>
        </w:tabs>
        <w:rPr>
          <w:rFonts w:eastAsiaTheme="minorEastAsia" w:cstheme="minorBidi"/>
          <w:noProof/>
          <w:sz w:val="22"/>
          <w:szCs w:val="22"/>
          <w:lang w:eastAsia="pl-PL"/>
        </w:rPr>
      </w:pPr>
      <w:hyperlink w:anchor="_Toc125615338" w:history="1">
        <w:r w:rsidR="002B4D63" w:rsidRPr="00151548">
          <w:rPr>
            <w:rStyle w:val="Hipercze"/>
            <w:noProof/>
          </w:rPr>
          <w:t>Wykres 15.</w:t>
        </w:r>
        <w:r w:rsidR="002B4D63">
          <w:rPr>
            <w:rFonts w:eastAsiaTheme="minorEastAsia" w:cstheme="minorBidi"/>
            <w:noProof/>
            <w:sz w:val="22"/>
            <w:szCs w:val="22"/>
            <w:lang w:eastAsia="pl-PL"/>
          </w:rPr>
          <w:tab/>
        </w:r>
        <w:r w:rsidR="002B4D63" w:rsidRPr="00151548">
          <w:rPr>
            <w:rStyle w:val="Hipercze"/>
            <w:noProof/>
          </w:rPr>
          <w:t>Proszę ocenić poniższe zdania dotyczące Biura LGD</w:t>
        </w:r>
        <w:r w:rsidR="002B4D63">
          <w:rPr>
            <w:noProof/>
            <w:webHidden/>
          </w:rPr>
          <w:tab/>
        </w:r>
        <w:r w:rsidR="002B4D63">
          <w:rPr>
            <w:noProof/>
            <w:webHidden/>
          </w:rPr>
          <w:fldChar w:fldCharType="begin"/>
        </w:r>
        <w:r w:rsidR="002B4D63">
          <w:rPr>
            <w:noProof/>
            <w:webHidden/>
          </w:rPr>
          <w:instrText xml:space="preserve"> PAGEREF _Toc125615338 \h </w:instrText>
        </w:r>
        <w:r w:rsidR="002B4D63">
          <w:rPr>
            <w:noProof/>
            <w:webHidden/>
          </w:rPr>
        </w:r>
        <w:r w:rsidR="002B4D63">
          <w:rPr>
            <w:noProof/>
            <w:webHidden/>
          </w:rPr>
          <w:fldChar w:fldCharType="separate"/>
        </w:r>
        <w:r w:rsidR="002B4D63">
          <w:rPr>
            <w:noProof/>
            <w:webHidden/>
          </w:rPr>
          <w:t>26</w:t>
        </w:r>
        <w:r w:rsidR="002B4D63">
          <w:rPr>
            <w:noProof/>
            <w:webHidden/>
          </w:rPr>
          <w:fldChar w:fldCharType="end"/>
        </w:r>
      </w:hyperlink>
    </w:p>
    <w:p w:rsidR="002B4D63" w:rsidRDefault="007E4E6C">
      <w:pPr>
        <w:pStyle w:val="Spistreci4"/>
        <w:tabs>
          <w:tab w:val="left" w:pos="1320"/>
        </w:tabs>
        <w:rPr>
          <w:rFonts w:eastAsiaTheme="minorEastAsia" w:cstheme="minorBidi"/>
          <w:noProof/>
          <w:sz w:val="22"/>
          <w:szCs w:val="22"/>
          <w:lang w:eastAsia="pl-PL"/>
        </w:rPr>
      </w:pPr>
      <w:hyperlink w:anchor="_Toc125615339" w:history="1">
        <w:r w:rsidR="002B4D63" w:rsidRPr="00151548">
          <w:rPr>
            <w:rStyle w:val="Hipercze"/>
            <w:noProof/>
          </w:rPr>
          <w:t>Wykres 16.</w:t>
        </w:r>
        <w:r w:rsidR="002B4D63">
          <w:rPr>
            <w:rFonts w:eastAsiaTheme="minorEastAsia" w:cstheme="minorBidi"/>
            <w:noProof/>
            <w:sz w:val="22"/>
            <w:szCs w:val="22"/>
            <w:lang w:eastAsia="pl-PL"/>
          </w:rPr>
          <w:tab/>
        </w:r>
        <w:r w:rsidR="002B4D63" w:rsidRPr="00151548">
          <w:rPr>
            <w:rStyle w:val="Hipercze"/>
            <w:noProof/>
          </w:rPr>
          <w:t>Jak ocenia Pan(i) funkcjonowanie Biura LGD w poniższych wymiarach</w:t>
        </w:r>
        <w:r w:rsidR="002B4D63">
          <w:rPr>
            <w:noProof/>
            <w:webHidden/>
          </w:rPr>
          <w:tab/>
        </w:r>
        <w:r w:rsidR="002B4D63">
          <w:rPr>
            <w:noProof/>
            <w:webHidden/>
          </w:rPr>
          <w:fldChar w:fldCharType="begin"/>
        </w:r>
        <w:r w:rsidR="002B4D63">
          <w:rPr>
            <w:noProof/>
            <w:webHidden/>
          </w:rPr>
          <w:instrText xml:space="preserve"> PAGEREF _Toc125615339 \h </w:instrText>
        </w:r>
        <w:r w:rsidR="002B4D63">
          <w:rPr>
            <w:noProof/>
            <w:webHidden/>
          </w:rPr>
        </w:r>
        <w:r w:rsidR="002B4D63">
          <w:rPr>
            <w:noProof/>
            <w:webHidden/>
          </w:rPr>
          <w:fldChar w:fldCharType="separate"/>
        </w:r>
        <w:r w:rsidR="002B4D63">
          <w:rPr>
            <w:noProof/>
            <w:webHidden/>
          </w:rPr>
          <w:t>26</w:t>
        </w:r>
        <w:r w:rsidR="002B4D63">
          <w:rPr>
            <w:noProof/>
            <w:webHidden/>
          </w:rPr>
          <w:fldChar w:fldCharType="end"/>
        </w:r>
      </w:hyperlink>
    </w:p>
    <w:p w:rsidR="002B4D63" w:rsidRDefault="007E4E6C">
      <w:pPr>
        <w:pStyle w:val="Spistreci4"/>
        <w:tabs>
          <w:tab w:val="left" w:pos="1540"/>
        </w:tabs>
        <w:rPr>
          <w:rFonts w:eastAsiaTheme="minorEastAsia" w:cstheme="minorBidi"/>
          <w:noProof/>
          <w:sz w:val="22"/>
          <w:szCs w:val="22"/>
          <w:lang w:eastAsia="pl-PL"/>
        </w:rPr>
      </w:pPr>
      <w:hyperlink w:anchor="_Toc125615340" w:history="1">
        <w:r w:rsidR="002B4D63" w:rsidRPr="00151548">
          <w:rPr>
            <w:rStyle w:val="Hipercze"/>
            <w:noProof/>
          </w:rPr>
          <w:t>Wykres 17.</w:t>
        </w:r>
        <w:r w:rsidR="002B4D63">
          <w:rPr>
            <w:rFonts w:eastAsiaTheme="minorEastAsia" w:cstheme="minorBidi"/>
            <w:noProof/>
            <w:sz w:val="22"/>
            <w:szCs w:val="22"/>
            <w:lang w:eastAsia="pl-PL"/>
          </w:rPr>
          <w:tab/>
        </w:r>
        <w:r w:rsidR="002B4D63" w:rsidRPr="00151548">
          <w:rPr>
            <w:rStyle w:val="Hipercze"/>
            <w:noProof/>
          </w:rPr>
          <w:t>Skąd czerpie Pan/Pani informacje dotyczące funkcjonowania Lokalnej Grupy Działania?</w:t>
        </w:r>
        <w:r w:rsidR="002B4D63">
          <w:rPr>
            <w:noProof/>
            <w:webHidden/>
          </w:rPr>
          <w:tab/>
        </w:r>
        <w:r w:rsidR="002B4D63">
          <w:rPr>
            <w:noProof/>
            <w:webHidden/>
          </w:rPr>
          <w:fldChar w:fldCharType="begin"/>
        </w:r>
        <w:r w:rsidR="002B4D63">
          <w:rPr>
            <w:noProof/>
            <w:webHidden/>
          </w:rPr>
          <w:instrText xml:space="preserve"> PAGEREF _Toc125615340 \h </w:instrText>
        </w:r>
        <w:r w:rsidR="002B4D63">
          <w:rPr>
            <w:noProof/>
            <w:webHidden/>
          </w:rPr>
        </w:r>
        <w:r w:rsidR="002B4D63">
          <w:rPr>
            <w:noProof/>
            <w:webHidden/>
          </w:rPr>
          <w:fldChar w:fldCharType="separate"/>
        </w:r>
        <w:r w:rsidR="002B4D63">
          <w:rPr>
            <w:noProof/>
            <w:webHidden/>
          </w:rPr>
          <w:t>27</w:t>
        </w:r>
        <w:r w:rsidR="002B4D63">
          <w:rPr>
            <w:noProof/>
            <w:webHidden/>
          </w:rPr>
          <w:fldChar w:fldCharType="end"/>
        </w:r>
      </w:hyperlink>
    </w:p>
    <w:p w:rsidR="002B4D63" w:rsidRDefault="007E4E6C">
      <w:pPr>
        <w:pStyle w:val="Spistreci4"/>
        <w:tabs>
          <w:tab w:val="left" w:pos="1320"/>
        </w:tabs>
        <w:rPr>
          <w:rFonts w:eastAsiaTheme="minorEastAsia" w:cstheme="minorBidi"/>
          <w:noProof/>
          <w:sz w:val="22"/>
          <w:szCs w:val="22"/>
          <w:lang w:eastAsia="pl-PL"/>
        </w:rPr>
      </w:pPr>
      <w:hyperlink w:anchor="_Toc125615341" w:history="1">
        <w:r w:rsidR="002B4D63" w:rsidRPr="00151548">
          <w:rPr>
            <w:rStyle w:val="Hipercze"/>
            <w:noProof/>
          </w:rPr>
          <w:t>Wykres 18.</w:t>
        </w:r>
        <w:r w:rsidR="002B4D63">
          <w:rPr>
            <w:rFonts w:eastAsiaTheme="minorEastAsia" w:cstheme="minorBidi"/>
            <w:noProof/>
            <w:sz w:val="22"/>
            <w:szCs w:val="22"/>
            <w:lang w:eastAsia="pl-PL"/>
          </w:rPr>
          <w:tab/>
        </w:r>
        <w:r w:rsidR="002B4D63" w:rsidRPr="00151548">
          <w:rPr>
            <w:rStyle w:val="Hipercze"/>
            <w:noProof/>
          </w:rPr>
          <w:t>Który z kanałów przekazywania informacji zwrotnej od społeczności do LGD byłby dla Pani/Pana najbardziej odpowiedni?</w:t>
        </w:r>
        <w:r w:rsidR="002B4D63">
          <w:rPr>
            <w:noProof/>
            <w:webHidden/>
          </w:rPr>
          <w:tab/>
        </w:r>
        <w:r w:rsidR="002B4D63">
          <w:rPr>
            <w:noProof/>
            <w:webHidden/>
          </w:rPr>
          <w:fldChar w:fldCharType="begin"/>
        </w:r>
        <w:r w:rsidR="002B4D63">
          <w:rPr>
            <w:noProof/>
            <w:webHidden/>
          </w:rPr>
          <w:instrText xml:space="preserve"> PAGEREF _Toc125615341 \h </w:instrText>
        </w:r>
        <w:r w:rsidR="002B4D63">
          <w:rPr>
            <w:noProof/>
            <w:webHidden/>
          </w:rPr>
        </w:r>
        <w:r w:rsidR="002B4D63">
          <w:rPr>
            <w:noProof/>
            <w:webHidden/>
          </w:rPr>
          <w:fldChar w:fldCharType="separate"/>
        </w:r>
        <w:r w:rsidR="002B4D63">
          <w:rPr>
            <w:noProof/>
            <w:webHidden/>
          </w:rPr>
          <w:t>28</w:t>
        </w:r>
        <w:r w:rsidR="002B4D63">
          <w:rPr>
            <w:noProof/>
            <w:webHidden/>
          </w:rPr>
          <w:fldChar w:fldCharType="end"/>
        </w:r>
      </w:hyperlink>
    </w:p>
    <w:p w:rsidR="002B4D63" w:rsidRDefault="007E4E6C">
      <w:pPr>
        <w:pStyle w:val="Spistreci4"/>
        <w:tabs>
          <w:tab w:val="left" w:pos="1320"/>
        </w:tabs>
        <w:rPr>
          <w:rFonts w:eastAsiaTheme="minorEastAsia" w:cstheme="minorBidi"/>
          <w:noProof/>
          <w:sz w:val="22"/>
          <w:szCs w:val="22"/>
          <w:lang w:eastAsia="pl-PL"/>
        </w:rPr>
      </w:pPr>
      <w:hyperlink w:anchor="_Toc125615342" w:history="1">
        <w:r w:rsidR="002B4D63" w:rsidRPr="00151548">
          <w:rPr>
            <w:rStyle w:val="Hipercze"/>
            <w:noProof/>
          </w:rPr>
          <w:t>Wykres 19.</w:t>
        </w:r>
        <w:r w:rsidR="002B4D63">
          <w:rPr>
            <w:rFonts w:eastAsiaTheme="minorEastAsia" w:cstheme="minorBidi"/>
            <w:noProof/>
            <w:sz w:val="22"/>
            <w:szCs w:val="22"/>
            <w:lang w:eastAsia="pl-PL"/>
          </w:rPr>
          <w:tab/>
        </w:r>
        <w:r w:rsidR="002B4D63" w:rsidRPr="00151548">
          <w:rPr>
            <w:rStyle w:val="Hipercze"/>
            <w:noProof/>
          </w:rPr>
          <w:t>Skąd, przede wszystkim, czerpie Pan(i) informacje o potrzebach mieszkańców?</w:t>
        </w:r>
        <w:r w:rsidR="002B4D63">
          <w:rPr>
            <w:noProof/>
            <w:webHidden/>
          </w:rPr>
          <w:tab/>
        </w:r>
        <w:r w:rsidR="002B4D63">
          <w:rPr>
            <w:noProof/>
            <w:webHidden/>
          </w:rPr>
          <w:fldChar w:fldCharType="begin"/>
        </w:r>
        <w:r w:rsidR="002B4D63">
          <w:rPr>
            <w:noProof/>
            <w:webHidden/>
          </w:rPr>
          <w:instrText xml:space="preserve"> PAGEREF _Toc125615342 \h </w:instrText>
        </w:r>
        <w:r w:rsidR="002B4D63">
          <w:rPr>
            <w:noProof/>
            <w:webHidden/>
          </w:rPr>
        </w:r>
        <w:r w:rsidR="002B4D63">
          <w:rPr>
            <w:noProof/>
            <w:webHidden/>
          </w:rPr>
          <w:fldChar w:fldCharType="separate"/>
        </w:r>
        <w:r w:rsidR="002B4D63">
          <w:rPr>
            <w:noProof/>
            <w:webHidden/>
          </w:rPr>
          <w:t>28</w:t>
        </w:r>
        <w:r w:rsidR="002B4D63">
          <w:rPr>
            <w:noProof/>
            <w:webHidden/>
          </w:rPr>
          <w:fldChar w:fldCharType="end"/>
        </w:r>
      </w:hyperlink>
    </w:p>
    <w:p w:rsidR="002B4D63" w:rsidRDefault="007E4E6C">
      <w:pPr>
        <w:pStyle w:val="Spistreci4"/>
        <w:tabs>
          <w:tab w:val="left" w:pos="1540"/>
        </w:tabs>
        <w:rPr>
          <w:rFonts w:eastAsiaTheme="minorEastAsia" w:cstheme="minorBidi"/>
          <w:noProof/>
          <w:sz w:val="22"/>
          <w:szCs w:val="22"/>
          <w:lang w:eastAsia="pl-PL"/>
        </w:rPr>
      </w:pPr>
      <w:hyperlink w:anchor="_Toc125615343" w:history="1">
        <w:r w:rsidR="002B4D63" w:rsidRPr="00151548">
          <w:rPr>
            <w:rStyle w:val="Hipercze"/>
            <w:noProof/>
          </w:rPr>
          <w:t>Wykres 20.</w:t>
        </w:r>
        <w:r w:rsidR="002B4D63">
          <w:rPr>
            <w:rFonts w:eastAsiaTheme="minorEastAsia" w:cstheme="minorBidi"/>
            <w:noProof/>
            <w:sz w:val="22"/>
            <w:szCs w:val="22"/>
            <w:lang w:eastAsia="pl-PL"/>
          </w:rPr>
          <w:tab/>
        </w:r>
        <w:r w:rsidR="002B4D63" w:rsidRPr="00151548">
          <w:rPr>
            <w:rStyle w:val="Hipercze"/>
            <w:noProof/>
          </w:rPr>
          <w:t>Czy nabory wniosków ogłaszane przez LGD odpowiadały na potrzeby mieszkańców?</w:t>
        </w:r>
        <w:r w:rsidR="002B4D63">
          <w:rPr>
            <w:noProof/>
            <w:webHidden/>
          </w:rPr>
          <w:tab/>
        </w:r>
        <w:r w:rsidR="002B4D63">
          <w:rPr>
            <w:noProof/>
            <w:webHidden/>
          </w:rPr>
          <w:fldChar w:fldCharType="begin"/>
        </w:r>
        <w:r w:rsidR="002B4D63">
          <w:rPr>
            <w:noProof/>
            <w:webHidden/>
          </w:rPr>
          <w:instrText xml:space="preserve"> PAGEREF _Toc125615343 \h </w:instrText>
        </w:r>
        <w:r w:rsidR="002B4D63">
          <w:rPr>
            <w:noProof/>
            <w:webHidden/>
          </w:rPr>
        </w:r>
        <w:r w:rsidR="002B4D63">
          <w:rPr>
            <w:noProof/>
            <w:webHidden/>
          </w:rPr>
          <w:fldChar w:fldCharType="separate"/>
        </w:r>
        <w:r w:rsidR="002B4D63">
          <w:rPr>
            <w:noProof/>
            <w:webHidden/>
          </w:rPr>
          <w:t>29</w:t>
        </w:r>
        <w:r w:rsidR="002B4D63">
          <w:rPr>
            <w:noProof/>
            <w:webHidden/>
          </w:rPr>
          <w:fldChar w:fldCharType="end"/>
        </w:r>
      </w:hyperlink>
    </w:p>
    <w:p w:rsidR="002B4D63" w:rsidRDefault="007E4E6C">
      <w:pPr>
        <w:pStyle w:val="Spistreci4"/>
        <w:tabs>
          <w:tab w:val="left" w:pos="1540"/>
        </w:tabs>
        <w:rPr>
          <w:rFonts w:eastAsiaTheme="minorEastAsia" w:cstheme="minorBidi"/>
          <w:noProof/>
          <w:sz w:val="22"/>
          <w:szCs w:val="22"/>
          <w:lang w:eastAsia="pl-PL"/>
        </w:rPr>
      </w:pPr>
      <w:hyperlink w:anchor="_Toc125615344" w:history="1">
        <w:r w:rsidR="002B4D63" w:rsidRPr="00151548">
          <w:rPr>
            <w:rStyle w:val="Hipercze"/>
            <w:noProof/>
          </w:rPr>
          <w:t>Wykres 21.</w:t>
        </w:r>
        <w:r w:rsidR="002B4D63">
          <w:rPr>
            <w:rFonts w:eastAsiaTheme="minorEastAsia" w:cstheme="minorBidi"/>
            <w:noProof/>
            <w:sz w:val="22"/>
            <w:szCs w:val="22"/>
            <w:lang w:eastAsia="pl-PL"/>
          </w:rPr>
          <w:tab/>
        </w:r>
        <w:r w:rsidR="002B4D63" w:rsidRPr="00151548">
          <w:rPr>
            <w:rStyle w:val="Hipercze"/>
            <w:noProof/>
          </w:rPr>
          <w:t>Czy realizowane w LGD nabory wniosków pomogły w rozwiązywaniu problemów społecznych związanych z:</w:t>
        </w:r>
        <w:r w:rsidR="002B4D63">
          <w:rPr>
            <w:noProof/>
            <w:webHidden/>
          </w:rPr>
          <w:tab/>
        </w:r>
        <w:r w:rsidR="002B4D63">
          <w:rPr>
            <w:noProof/>
            <w:webHidden/>
          </w:rPr>
          <w:fldChar w:fldCharType="begin"/>
        </w:r>
        <w:r w:rsidR="002B4D63">
          <w:rPr>
            <w:noProof/>
            <w:webHidden/>
          </w:rPr>
          <w:instrText xml:space="preserve"> PAGEREF _Toc125615344 \h </w:instrText>
        </w:r>
        <w:r w:rsidR="002B4D63">
          <w:rPr>
            <w:noProof/>
            <w:webHidden/>
          </w:rPr>
        </w:r>
        <w:r w:rsidR="002B4D63">
          <w:rPr>
            <w:noProof/>
            <w:webHidden/>
          </w:rPr>
          <w:fldChar w:fldCharType="separate"/>
        </w:r>
        <w:r w:rsidR="002B4D63">
          <w:rPr>
            <w:noProof/>
            <w:webHidden/>
          </w:rPr>
          <w:t>29</w:t>
        </w:r>
        <w:r w:rsidR="002B4D63">
          <w:rPr>
            <w:noProof/>
            <w:webHidden/>
          </w:rPr>
          <w:fldChar w:fldCharType="end"/>
        </w:r>
      </w:hyperlink>
    </w:p>
    <w:p w:rsidR="002B4D63" w:rsidRDefault="007E4E6C">
      <w:pPr>
        <w:pStyle w:val="Spistreci4"/>
        <w:tabs>
          <w:tab w:val="left" w:pos="1540"/>
        </w:tabs>
        <w:rPr>
          <w:rFonts w:eastAsiaTheme="minorEastAsia" w:cstheme="minorBidi"/>
          <w:noProof/>
          <w:sz w:val="22"/>
          <w:szCs w:val="22"/>
          <w:lang w:eastAsia="pl-PL"/>
        </w:rPr>
      </w:pPr>
      <w:hyperlink w:anchor="_Toc125615345" w:history="1">
        <w:r w:rsidR="002B4D63" w:rsidRPr="00151548">
          <w:rPr>
            <w:rStyle w:val="Hipercze"/>
            <w:noProof/>
          </w:rPr>
          <w:t>Wykres 22.</w:t>
        </w:r>
        <w:r w:rsidR="002B4D63">
          <w:rPr>
            <w:rFonts w:eastAsiaTheme="minorEastAsia" w:cstheme="minorBidi"/>
            <w:noProof/>
            <w:sz w:val="22"/>
            <w:szCs w:val="22"/>
            <w:lang w:eastAsia="pl-PL"/>
          </w:rPr>
          <w:tab/>
        </w:r>
        <w:r w:rsidR="002B4D63" w:rsidRPr="00151548">
          <w:rPr>
            <w:rStyle w:val="Hipercze"/>
            <w:noProof/>
          </w:rPr>
          <w:t>Czy Pana(i) zdaniem za pomocą innych projektów można byłoby osiągnąć podobne rezultaty?</w:t>
        </w:r>
        <w:r w:rsidR="002B4D63">
          <w:rPr>
            <w:noProof/>
            <w:webHidden/>
          </w:rPr>
          <w:tab/>
        </w:r>
        <w:r w:rsidR="002B4D63">
          <w:rPr>
            <w:noProof/>
            <w:webHidden/>
          </w:rPr>
          <w:fldChar w:fldCharType="begin"/>
        </w:r>
        <w:r w:rsidR="002B4D63">
          <w:rPr>
            <w:noProof/>
            <w:webHidden/>
          </w:rPr>
          <w:instrText xml:space="preserve"> PAGEREF _Toc125615345 \h </w:instrText>
        </w:r>
        <w:r w:rsidR="002B4D63">
          <w:rPr>
            <w:noProof/>
            <w:webHidden/>
          </w:rPr>
        </w:r>
        <w:r w:rsidR="002B4D63">
          <w:rPr>
            <w:noProof/>
            <w:webHidden/>
          </w:rPr>
          <w:fldChar w:fldCharType="separate"/>
        </w:r>
        <w:r w:rsidR="002B4D63">
          <w:rPr>
            <w:noProof/>
            <w:webHidden/>
          </w:rPr>
          <w:t>30</w:t>
        </w:r>
        <w:r w:rsidR="002B4D63">
          <w:rPr>
            <w:noProof/>
            <w:webHidden/>
          </w:rPr>
          <w:fldChar w:fldCharType="end"/>
        </w:r>
      </w:hyperlink>
    </w:p>
    <w:p w:rsidR="002B4D63" w:rsidRDefault="007E4E6C">
      <w:pPr>
        <w:pStyle w:val="Spistreci4"/>
        <w:tabs>
          <w:tab w:val="left" w:pos="1540"/>
        </w:tabs>
        <w:rPr>
          <w:rFonts w:eastAsiaTheme="minorEastAsia" w:cstheme="minorBidi"/>
          <w:noProof/>
          <w:sz w:val="22"/>
          <w:szCs w:val="22"/>
          <w:lang w:eastAsia="pl-PL"/>
        </w:rPr>
      </w:pPr>
      <w:hyperlink w:anchor="_Toc125615346" w:history="1">
        <w:r w:rsidR="002B4D63" w:rsidRPr="00151548">
          <w:rPr>
            <w:rStyle w:val="Hipercze"/>
            <w:noProof/>
          </w:rPr>
          <w:t>Wykres 23.</w:t>
        </w:r>
        <w:r w:rsidR="002B4D63">
          <w:rPr>
            <w:rFonts w:eastAsiaTheme="minorEastAsia" w:cstheme="minorBidi"/>
            <w:noProof/>
            <w:sz w:val="22"/>
            <w:szCs w:val="22"/>
            <w:lang w:eastAsia="pl-PL"/>
          </w:rPr>
          <w:tab/>
        </w:r>
        <w:r w:rsidR="002B4D63" w:rsidRPr="00151548">
          <w:rPr>
            <w:rStyle w:val="Hipercze"/>
            <w:noProof/>
          </w:rPr>
          <w:t>Czy Pana(i) zdaniem środki finansowe przeznaczone na wdrażanie Lokalnej Strategii Rozwoju zostały wydane efektywnie (z korzyścią dla społeczności)?</w:t>
        </w:r>
        <w:r w:rsidR="002B4D63">
          <w:rPr>
            <w:noProof/>
            <w:webHidden/>
          </w:rPr>
          <w:tab/>
        </w:r>
        <w:r w:rsidR="002B4D63">
          <w:rPr>
            <w:noProof/>
            <w:webHidden/>
          </w:rPr>
          <w:fldChar w:fldCharType="begin"/>
        </w:r>
        <w:r w:rsidR="002B4D63">
          <w:rPr>
            <w:noProof/>
            <w:webHidden/>
          </w:rPr>
          <w:instrText xml:space="preserve"> PAGEREF _Toc125615346 \h </w:instrText>
        </w:r>
        <w:r w:rsidR="002B4D63">
          <w:rPr>
            <w:noProof/>
            <w:webHidden/>
          </w:rPr>
        </w:r>
        <w:r w:rsidR="002B4D63">
          <w:rPr>
            <w:noProof/>
            <w:webHidden/>
          </w:rPr>
          <w:fldChar w:fldCharType="separate"/>
        </w:r>
        <w:r w:rsidR="002B4D63">
          <w:rPr>
            <w:noProof/>
            <w:webHidden/>
          </w:rPr>
          <w:t>30</w:t>
        </w:r>
        <w:r w:rsidR="002B4D63">
          <w:rPr>
            <w:noProof/>
            <w:webHidden/>
          </w:rPr>
          <w:fldChar w:fldCharType="end"/>
        </w:r>
      </w:hyperlink>
    </w:p>
    <w:p w:rsidR="002B4D63" w:rsidRDefault="007E4E6C">
      <w:pPr>
        <w:pStyle w:val="Spistreci4"/>
        <w:tabs>
          <w:tab w:val="left" w:pos="1540"/>
        </w:tabs>
        <w:rPr>
          <w:rFonts w:eastAsiaTheme="minorEastAsia" w:cstheme="minorBidi"/>
          <w:noProof/>
          <w:sz w:val="22"/>
          <w:szCs w:val="22"/>
          <w:lang w:eastAsia="pl-PL"/>
        </w:rPr>
      </w:pPr>
      <w:hyperlink w:anchor="_Toc125615347" w:history="1">
        <w:r w:rsidR="002B4D63" w:rsidRPr="00151548">
          <w:rPr>
            <w:rStyle w:val="Hipercze"/>
            <w:noProof/>
          </w:rPr>
          <w:t>Wykres 24.</w:t>
        </w:r>
        <w:r w:rsidR="002B4D63">
          <w:rPr>
            <w:rFonts w:eastAsiaTheme="minorEastAsia" w:cstheme="minorBidi"/>
            <w:noProof/>
            <w:sz w:val="22"/>
            <w:szCs w:val="22"/>
            <w:lang w:eastAsia="pl-PL"/>
          </w:rPr>
          <w:tab/>
        </w:r>
        <w:r w:rsidR="002B4D63" w:rsidRPr="00151548">
          <w:rPr>
            <w:rStyle w:val="Hipercze"/>
            <w:noProof/>
          </w:rPr>
          <w:t>Czy Pana(i) zdaniem LGD powinna podejmować dodatkowe działania aby rozwiązywać problemy społeczne mieszkańców obszaru LGD?</w:t>
        </w:r>
        <w:r w:rsidR="002B4D63">
          <w:rPr>
            <w:noProof/>
            <w:webHidden/>
          </w:rPr>
          <w:tab/>
        </w:r>
        <w:r w:rsidR="002B4D63">
          <w:rPr>
            <w:noProof/>
            <w:webHidden/>
          </w:rPr>
          <w:fldChar w:fldCharType="begin"/>
        </w:r>
        <w:r w:rsidR="002B4D63">
          <w:rPr>
            <w:noProof/>
            <w:webHidden/>
          </w:rPr>
          <w:instrText xml:space="preserve"> PAGEREF _Toc125615347 \h </w:instrText>
        </w:r>
        <w:r w:rsidR="002B4D63">
          <w:rPr>
            <w:noProof/>
            <w:webHidden/>
          </w:rPr>
        </w:r>
        <w:r w:rsidR="002B4D63">
          <w:rPr>
            <w:noProof/>
            <w:webHidden/>
          </w:rPr>
          <w:fldChar w:fldCharType="separate"/>
        </w:r>
        <w:r w:rsidR="002B4D63">
          <w:rPr>
            <w:noProof/>
            <w:webHidden/>
          </w:rPr>
          <w:t>31</w:t>
        </w:r>
        <w:r w:rsidR="002B4D63">
          <w:rPr>
            <w:noProof/>
            <w:webHidden/>
          </w:rPr>
          <w:fldChar w:fldCharType="end"/>
        </w:r>
      </w:hyperlink>
    </w:p>
    <w:p w:rsidR="002B4D63" w:rsidRDefault="007E4E6C">
      <w:pPr>
        <w:pStyle w:val="Spistreci4"/>
        <w:tabs>
          <w:tab w:val="left" w:pos="1320"/>
        </w:tabs>
        <w:rPr>
          <w:rFonts w:eastAsiaTheme="minorEastAsia" w:cstheme="minorBidi"/>
          <w:noProof/>
          <w:sz w:val="22"/>
          <w:szCs w:val="22"/>
          <w:lang w:eastAsia="pl-PL"/>
        </w:rPr>
      </w:pPr>
      <w:hyperlink w:anchor="_Toc125615348" w:history="1">
        <w:r w:rsidR="002B4D63" w:rsidRPr="00151548">
          <w:rPr>
            <w:rStyle w:val="Hipercze"/>
            <w:noProof/>
          </w:rPr>
          <w:t>Wykres 25.</w:t>
        </w:r>
        <w:r w:rsidR="002B4D63">
          <w:rPr>
            <w:rFonts w:eastAsiaTheme="minorEastAsia" w:cstheme="minorBidi"/>
            <w:noProof/>
            <w:sz w:val="22"/>
            <w:szCs w:val="22"/>
            <w:lang w:eastAsia="pl-PL"/>
          </w:rPr>
          <w:tab/>
        </w:r>
        <w:r w:rsidR="002B4D63" w:rsidRPr="00151548">
          <w:rPr>
            <w:rStyle w:val="Hipercze"/>
            <w:noProof/>
          </w:rPr>
          <w:t>Czy zna Pan/i Lokalną Grupę Działania „Długosz Królewski”?</w:t>
        </w:r>
        <w:r w:rsidR="002B4D63">
          <w:rPr>
            <w:noProof/>
            <w:webHidden/>
          </w:rPr>
          <w:tab/>
        </w:r>
        <w:r w:rsidR="002B4D63">
          <w:rPr>
            <w:noProof/>
            <w:webHidden/>
          </w:rPr>
          <w:fldChar w:fldCharType="begin"/>
        </w:r>
        <w:r w:rsidR="002B4D63">
          <w:rPr>
            <w:noProof/>
            <w:webHidden/>
          </w:rPr>
          <w:instrText xml:space="preserve"> PAGEREF _Toc125615348 \h </w:instrText>
        </w:r>
        <w:r w:rsidR="002B4D63">
          <w:rPr>
            <w:noProof/>
            <w:webHidden/>
          </w:rPr>
        </w:r>
        <w:r w:rsidR="002B4D63">
          <w:rPr>
            <w:noProof/>
            <w:webHidden/>
          </w:rPr>
          <w:fldChar w:fldCharType="separate"/>
        </w:r>
        <w:r w:rsidR="002B4D63">
          <w:rPr>
            <w:noProof/>
            <w:webHidden/>
          </w:rPr>
          <w:t>34</w:t>
        </w:r>
        <w:r w:rsidR="002B4D63">
          <w:rPr>
            <w:noProof/>
            <w:webHidden/>
          </w:rPr>
          <w:fldChar w:fldCharType="end"/>
        </w:r>
      </w:hyperlink>
    </w:p>
    <w:p w:rsidR="002B4D63" w:rsidRDefault="007E4E6C">
      <w:pPr>
        <w:pStyle w:val="Spistreci4"/>
        <w:tabs>
          <w:tab w:val="left" w:pos="1320"/>
        </w:tabs>
        <w:rPr>
          <w:rFonts w:eastAsiaTheme="minorEastAsia" w:cstheme="minorBidi"/>
          <w:noProof/>
          <w:sz w:val="22"/>
          <w:szCs w:val="22"/>
          <w:lang w:eastAsia="pl-PL"/>
        </w:rPr>
      </w:pPr>
      <w:hyperlink w:anchor="_Toc125615349" w:history="1">
        <w:r w:rsidR="002B4D63" w:rsidRPr="00151548">
          <w:rPr>
            <w:rStyle w:val="Hipercze"/>
            <w:noProof/>
          </w:rPr>
          <w:t>Wykres 26.</w:t>
        </w:r>
        <w:r w:rsidR="002B4D63">
          <w:rPr>
            <w:rFonts w:eastAsiaTheme="minorEastAsia" w:cstheme="minorBidi"/>
            <w:noProof/>
            <w:sz w:val="22"/>
            <w:szCs w:val="22"/>
            <w:lang w:eastAsia="pl-PL"/>
          </w:rPr>
          <w:tab/>
        </w:r>
        <w:r w:rsidR="002B4D63" w:rsidRPr="00151548">
          <w:rPr>
            <w:rStyle w:val="Hipercze"/>
            <w:noProof/>
          </w:rPr>
          <w:t>Realizacja rzeczowa – stan na 31.12.2021 r.</w:t>
        </w:r>
        <w:r w:rsidR="002B4D63">
          <w:rPr>
            <w:noProof/>
            <w:webHidden/>
          </w:rPr>
          <w:tab/>
        </w:r>
        <w:r w:rsidR="002B4D63">
          <w:rPr>
            <w:noProof/>
            <w:webHidden/>
          </w:rPr>
          <w:fldChar w:fldCharType="begin"/>
        </w:r>
        <w:r w:rsidR="002B4D63">
          <w:rPr>
            <w:noProof/>
            <w:webHidden/>
          </w:rPr>
          <w:instrText xml:space="preserve"> PAGEREF _Toc125615349 \h </w:instrText>
        </w:r>
        <w:r w:rsidR="002B4D63">
          <w:rPr>
            <w:noProof/>
            <w:webHidden/>
          </w:rPr>
        </w:r>
        <w:r w:rsidR="002B4D63">
          <w:rPr>
            <w:noProof/>
            <w:webHidden/>
          </w:rPr>
          <w:fldChar w:fldCharType="separate"/>
        </w:r>
        <w:r w:rsidR="002B4D63">
          <w:rPr>
            <w:noProof/>
            <w:webHidden/>
          </w:rPr>
          <w:t>35</w:t>
        </w:r>
        <w:r w:rsidR="002B4D63">
          <w:rPr>
            <w:noProof/>
            <w:webHidden/>
          </w:rPr>
          <w:fldChar w:fldCharType="end"/>
        </w:r>
      </w:hyperlink>
    </w:p>
    <w:p w:rsidR="004A2240" w:rsidRDefault="00DA45CE" w:rsidP="004A2240">
      <w:pPr>
        <w:rPr>
          <w:lang w:eastAsia="en-US"/>
        </w:rPr>
      </w:pPr>
      <w:r>
        <w:rPr>
          <w:lang w:eastAsia="en-US"/>
        </w:rPr>
        <w:fldChar w:fldCharType="end"/>
      </w:r>
      <w:r w:rsidR="004A2240">
        <w:rPr>
          <w:lang w:eastAsia="en-US"/>
        </w:rPr>
        <w:t>Tabele</w:t>
      </w:r>
    </w:p>
    <w:p w:rsidR="002B4D63" w:rsidRDefault="00DA45CE">
      <w:pPr>
        <w:pStyle w:val="Spistreci5"/>
        <w:tabs>
          <w:tab w:val="left" w:pos="1320"/>
        </w:tabs>
        <w:rPr>
          <w:rFonts w:eastAsiaTheme="minorEastAsia" w:cstheme="minorBidi"/>
          <w:noProof/>
          <w:sz w:val="22"/>
          <w:szCs w:val="22"/>
          <w:lang w:eastAsia="pl-PL"/>
        </w:rPr>
      </w:pPr>
      <w:r>
        <w:rPr>
          <w:lang w:eastAsia="en-US"/>
        </w:rPr>
        <w:fldChar w:fldCharType="begin"/>
      </w:r>
      <w:r w:rsidR="004A2240">
        <w:rPr>
          <w:lang w:eastAsia="en-US"/>
        </w:rPr>
        <w:instrText xml:space="preserve"> TOC \o "5-5" \h \z \u </w:instrText>
      </w:r>
      <w:r>
        <w:rPr>
          <w:lang w:eastAsia="en-US"/>
        </w:rPr>
        <w:fldChar w:fldCharType="separate"/>
      </w:r>
      <w:hyperlink w:anchor="_Toc125615350" w:history="1">
        <w:r w:rsidR="002B4D63" w:rsidRPr="00CA3CFB">
          <w:rPr>
            <w:rStyle w:val="Hipercze"/>
            <w:noProof/>
          </w:rPr>
          <w:t>Tabela 1.</w:t>
        </w:r>
        <w:r w:rsidR="002B4D63">
          <w:rPr>
            <w:rFonts w:eastAsiaTheme="minorEastAsia" w:cstheme="minorBidi"/>
            <w:noProof/>
            <w:sz w:val="22"/>
            <w:szCs w:val="22"/>
            <w:lang w:eastAsia="pl-PL"/>
          </w:rPr>
          <w:tab/>
        </w:r>
        <w:r w:rsidR="002B4D63" w:rsidRPr="00CA3CFB">
          <w:rPr>
            <w:rStyle w:val="Hipercze"/>
            <w:noProof/>
          </w:rPr>
          <w:t>Ludność ogółem</w:t>
        </w:r>
        <w:r w:rsidR="002B4D63">
          <w:rPr>
            <w:noProof/>
            <w:webHidden/>
          </w:rPr>
          <w:tab/>
        </w:r>
        <w:r w:rsidR="002B4D63">
          <w:rPr>
            <w:noProof/>
            <w:webHidden/>
          </w:rPr>
          <w:fldChar w:fldCharType="begin"/>
        </w:r>
        <w:r w:rsidR="002B4D63">
          <w:rPr>
            <w:noProof/>
            <w:webHidden/>
          </w:rPr>
          <w:instrText xml:space="preserve"> PAGEREF _Toc125615350 \h </w:instrText>
        </w:r>
        <w:r w:rsidR="002B4D63">
          <w:rPr>
            <w:noProof/>
            <w:webHidden/>
          </w:rPr>
        </w:r>
        <w:r w:rsidR="002B4D63">
          <w:rPr>
            <w:noProof/>
            <w:webHidden/>
          </w:rPr>
          <w:fldChar w:fldCharType="separate"/>
        </w:r>
        <w:r w:rsidR="002B4D63">
          <w:rPr>
            <w:noProof/>
            <w:webHidden/>
          </w:rPr>
          <w:t>13</w:t>
        </w:r>
        <w:r w:rsidR="002B4D63">
          <w:rPr>
            <w:noProof/>
            <w:webHidden/>
          </w:rPr>
          <w:fldChar w:fldCharType="end"/>
        </w:r>
      </w:hyperlink>
    </w:p>
    <w:p w:rsidR="002B4D63" w:rsidRDefault="007E4E6C">
      <w:pPr>
        <w:pStyle w:val="Spistreci5"/>
        <w:tabs>
          <w:tab w:val="left" w:pos="1320"/>
        </w:tabs>
        <w:rPr>
          <w:rFonts w:eastAsiaTheme="minorEastAsia" w:cstheme="minorBidi"/>
          <w:noProof/>
          <w:sz w:val="22"/>
          <w:szCs w:val="22"/>
          <w:lang w:eastAsia="pl-PL"/>
        </w:rPr>
      </w:pPr>
      <w:hyperlink w:anchor="_Toc125615351" w:history="1">
        <w:r w:rsidR="002B4D63" w:rsidRPr="00CA3CFB">
          <w:rPr>
            <w:rStyle w:val="Hipercze"/>
            <w:noProof/>
          </w:rPr>
          <w:t>Tabela 2.</w:t>
        </w:r>
        <w:r w:rsidR="002B4D63">
          <w:rPr>
            <w:rFonts w:eastAsiaTheme="minorEastAsia" w:cstheme="minorBidi"/>
            <w:noProof/>
            <w:sz w:val="22"/>
            <w:szCs w:val="22"/>
            <w:lang w:eastAsia="pl-PL"/>
          </w:rPr>
          <w:tab/>
        </w:r>
        <w:r w:rsidR="002B4D63" w:rsidRPr="00CA3CFB">
          <w:rPr>
            <w:rStyle w:val="Hipercze"/>
            <w:noProof/>
          </w:rPr>
          <w:t>Saldo migracji w ruch wewnętrznym i zewnętrznym</w:t>
        </w:r>
        <w:r w:rsidR="002B4D63">
          <w:rPr>
            <w:noProof/>
            <w:webHidden/>
          </w:rPr>
          <w:tab/>
        </w:r>
        <w:r w:rsidR="002B4D63">
          <w:rPr>
            <w:noProof/>
            <w:webHidden/>
          </w:rPr>
          <w:fldChar w:fldCharType="begin"/>
        </w:r>
        <w:r w:rsidR="002B4D63">
          <w:rPr>
            <w:noProof/>
            <w:webHidden/>
          </w:rPr>
          <w:instrText xml:space="preserve"> PAGEREF _Toc125615351 \h </w:instrText>
        </w:r>
        <w:r w:rsidR="002B4D63">
          <w:rPr>
            <w:noProof/>
            <w:webHidden/>
          </w:rPr>
        </w:r>
        <w:r w:rsidR="002B4D63">
          <w:rPr>
            <w:noProof/>
            <w:webHidden/>
          </w:rPr>
          <w:fldChar w:fldCharType="separate"/>
        </w:r>
        <w:r w:rsidR="002B4D63">
          <w:rPr>
            <w:noProof/>
            <w:webHidden/>
          </w:rPr>
          <w:t>13</w:t>
        </w:r>
        <w:r w:rsidR="002B4D63">
          <w:rPr>
            <w:noProof/>
            <w:webHidden/>
          </w:rPr>
          <w:fldChar w:fldCharType="end"/>
        </w:r>
      </w:hyperlink>
    </w:p>
    <w:p w:rsidR="002B4D63" w:rsidRDefault="007E4E6C">
      <w:pPr>
        <w:pStyle w:val="Spistreci5"/>
        <w:tabs>
          <w:tab w:val="left" w:pos="1320"/>
        </w:tabs>
        <w:rPr>
          <w:rFonts w:eastAsiaTheme="minorEastAsia" w:cstheme="minorBidi"/>
          <w:noProof/>
          <w:sz w:val="22"/>
          <w:szCs w:val="22"/>
          <w:lang w:eastAsia="pl-PL"/>
        </w:rPr>
      </w:pPr>
      <w:hyperlink w:anchor="_Toc125615352" w:history="1">
        <w:r w:rsidR="002B4D63" w:rsidRPr="00CA3CFB">
          <w:rPr>
            <w:rStyle w:val="Hipercze"/>
            <w:noProof/>
          </w:rPr>
          <w:t>Tabela 3.</w:t>
        </w:r>
        <w:r w:rsidR="002B4D63">
          <w:rPr>
            <w:rFonts w:eastAsiaTheme="minorEastAsia" w:cstheme="minorBidi"/>
            <w:noProof/>
            <w:sz w:val="22"/>
            <w:szCs w:val="22"/>
            <w:lang w:eastAsia="pl-PL"/>
          </w:rPr>
          <w:tab/>
        </w:r>
        <w:r w:rsidR="002B4D63" w:rsidRPr="00CA3CFB">
          <w:rPr>
            <w:rStyle w:val="Hipercze"/>
            <w:noProof/>
          </w:rPr>
          <w:t>Udział ludności w wieku produkcyjnym w % ludności ogółem</w:t>
        </w:r>
        <w:r w:rsidR="002B4D63">
          <w:rPr>
            <w:noProof/>
            <w:webHidden/>
          </w:rPr>
          <w:tab/>
        </w:r>
        <w:r w:rsidR="002B4D63">
          <w:rPr>
            <w:noProof/>
            <w:webHidden/>
          </w:rPr>
          <w:fldChar w:fldCharType="begin"/>
        </w:r>
        <w:r w:rsidR="002B4D63">
          <w:rPr>
            <w:noProof/>
            <w:webHidden/>
          </w:rPr>
          <w:instrText xml:space="preserve"> PAGEREF _Toc125615352 \h </w:instrText>
        </w:r>
        <w:r w:rsidR="002B4D63">
          <w:rPr>
            <w:noProof/>
            <w:webHidden/>
          </w:rPr>
        </w:r>
        <w:r w:rsidR="002B4D63">
          <w:rPr>
            <w:noProof/>
            <w:webHidden/>
          </w:rPr>
          <w:fldChar w:fldCharType="separate"/>
        </w:r>
        <w:r w:rsidR="002B4D63">
          <w:rPr>
            <w:noProof/>
            <w:webHidden/>
          </w:rPr>
          <w:t>14</w:t>
        </w:r>
        <w:r w:rsidR="002B4D63">
          <w:rPr>
            <w:noProof/>
            <w:webHidden/>
          </w:rPr>
          <w:fldChar w:fldCharType="end"/>
        </w:r>
      </w:hyperlink>
    </w:p>
    <w:p w:rsidR="002B4D63" w:rsidRDefault="007E4E6C">
      <w:pPr>
        <w:pStyle w:val="Spistreci5"/>
        <w:tabs>
          <w:tab w:val="left" w:pos="1320"/>
        </w:tabs>
        <w:rPr>
          <w:rFonts w:eastAsiaTheme="minorEastAsia" w:cstheme="minorBidi"/>
          <w:noProof/>
          <w:sz w:val="22"/>
          <w:szCs w:val="22"/>
          <w:lang w:eastAsia="pl-PL"/>
        </w:rPr>
      </w:pPr>
      <w:hyperlink w:anchor="_Toc125615353" w:history="1">
        <w:r w:rsidR="002B4D63" w:rsidRPr="00CA3CFB">
          <w:rPr>
            <w:rStyle w:val="Hipercze"/>
            <w:noProof/>
          </w:rPr>
          <w:t>Tabela 4.</w:t>
        </w:r>
        <w:r w:rsidR="002B4D63">
          <w:rPr>
            <w:rFonts w:eastAsiaTheme="minorEastAsia" w:cstheme="minorBidi"/>
            <w:noProof/>
            <w:sz w:val="22"/>
            <w:szCs w:val="22"/>
            <w:lang w:eastAsia="pl-PL"/>
          </w:rPr>
          <w:tab/>
        </w:r>
        <w:r w:rsidR="002B4D63" w:rsidRPr="00CA3CFB">
          <w:rPr>
            <w:rStyle w:val="Hipercze"/>
            <w:noProof/>
          </w:rPr>
          <w:t>Wskaźnik obciążenia demograficznego</w:t>
        </w:r>
        <w:r w:rsidR="002B4D63">
          <w:rPr>
            <w:noProof/>
            <w:webHidden/>
          </w:rPr>
          <w:tab/>
        </w:r>
        <w:r w:rsidR="002B4D63">
          <w:rPr>
            <w:noProof/>
            <w:webHidden/>
          </w:rPr>
          <w:fldChar w:fldCharType="begin"/>
        </w:r>
        <w:r w:rsidR="002B4D63">
          <w:rPr>
            <w:noProof/>
            <w:webHidden/>
          </w:rPr>
          <w:instrText xml:space="preserve"> PAGEREF _Toc125615353 \h </w:instrText>
        </w:r>
        <w:r w:rsidR="002B4D63">
          <w:rPr>
            <w:noProof/>
            <w:webHidden/>
          </w:rPr>
        </w:r>
        <w:r w:rsidR="002B4D63">
          <w:rPr>
            <w:noProof/>
            <w:webHidden/>
          </w:rPr>
          <w:fldChar w:fldCharType="separate"/>
        </w:r>
        <w:r w:rsidR="002B4D63">
          <w:rPr>
            <w:noProof/>
            <w:webHidden/>
          </w:rPr>
          <w:t>14</w:t>
        </w:r>
        <w:r w:rsidR="002B4D63">
          <w:rPr>
            <w:noProof/>
            <w:webHidden/>
          </w:rPr>
          <w:fldChar w:fldCharType="end"/>
        </w:r>
      </w:hyperlink>
    </w:p>
    <w:p w:rsidR="002B4D63" w:rsidRDefault="007E4E6C">
      <w:pPr>
        <w:pStyle w:val="Spistreci5"/>
        <w:tabs>
          <w:tab w:val="left" w:pos="1320"/>
        </w:tabs>
        <w:rPr>
          <w:rFonts w:eastAsiaTheme="minorEastAsia" w:cstheme="minorBidi"/>
          <w:noProof/>
          <w:sz w:val="22"/>
          <w:szCs w:val="22"/>
          <w:lang w:eastAsia="pl-PL"/>
        </w:rPr>
      </w:pPr>
      <w:hyperlink w:anchor="_Toc125615354" w:history="1">
        <w:r w:rsidR="002B4D63" w:rsidRPr="00CA3CFB">
          <w:rPr>
            <w:rStyle w:val="Hipercze"/>
            <w:noProof/>
          </w:rPr>
          <w:t>Tabela 5.</w:t>
        </w:r>
        <w:r w:rsidR="002B4D63">
          <w:rPr>
            <w:rFonts w:eastAsiaTheme="minorEastAsia" w:cstheme="minorBidi"/>
            <w:noProof/>
            <w:sz w:val="22"/>
            <w:szCs w:val="22"/>
            <w:lang w:eastAsia="pl-PL"/>
          </w:rPr>
          <w:tab/>
        </w:r>
        <w:r w:rsidR="002B4D63" w:rsidRPr="00CA3CFB">
          <w:rPr>
            <w:rStyle w:val="Hipercze"/>
            <w:noProof/>
          </w:rPr>
          <w:t>Beneficjenci środowiskowej pomocy społeczne na 10 tys. ludności</w:t>
        </w:r>
        <w:r w:rsidR="002B4D63">
          <w:rPr>
            <w:noProof/>
            <w:webHidden/>
          </w:rPr>
          <w:tab/>
        </w:r>
        <w:r w:rsidR="002B4D63">
          <w:rPr>
            <w:noProof/>
            <w:webHidden/>
          </w:rPr>
          <w:fldChar w:fldCharType="begin"/>
        </w:r>
        <w:r w:rsidR="002B4D63">
          <w:rPr>
            <w:noProof/>
            <w:webHidden/>
          </w:rPr>
          <w:instrText xml:space="preserve"> PAGEREF _Toc125615354 \h </w:instrText>
        </w:r>
        <w:r w:rsidR="002B4D63">
          <w:rPr>
            <w:noProof/>
            <w:webHidden/>
          </w:rPr>
        </w:r>
        <w:r w:rsidR="002B4D63">
          <w:rPr>
            <w:noProof/>
            <w:webHidden/>
          </w:rPr>
          <w:fldChar w:fldCharType="separate"/>
        </w:r>
        <w:r w:rsidR="002B4D63">
          <w:rPr>
            <w:noProof/>
            <w:webHidden/>
          </w:rPr>
          <w:t>14</w:t>
        </w:r>
        <w:r w:rsidR="002B4D63">
          <w:rPr>
            <w:noProof/>
            <w:webHidden/>
          </w:rPr>
          <w:fldChar w:fldCharType="end"/>
        </w:r>
      </w:hyperlink>
    </w:p>
    <w:p w:rsidR="002B4D63" w:rsidRDefault="007E4E6C">
      <w:pPr>
        <w:pStyle w:val="Spistreci5"/>
        <w:tabs>
          <w:tab w:val="left" w:pos="1320"/>
        </w:tabs>
        <w:rPr>
          <w:rFonts w:eastAsiaTheme="minorEastAsia" w:cstheme="minorBidi"/>
          <w:noProof/>
          <w:sz w:val="22"/>
          <w:szCs w:val="22"/>
          <w:lang w:eastAsia="pl-PL"/>
        </w:rPr>
      </w:pPr>
      <w:hyperlink w:anchor="_Toc125615355" w:history="1">
        <w:r w:rsidR="002B4D63" w:rsidRPr="00CA3CFB">
          <w:rPr>
            <w:rStyle w:val="Hipercze"/>
            <w:noProof/>
          </w:rPr>
          <w:t>Tabela 6.</w:t>
        </w:r>
        <w:r w:rsidR="002B4D63">
          <w:rPr>
            <w:rFonts w:eastAsiaTheme="minorEastAsia" w:cstheme="minorBidi"/>
            <w:noProof/>
            <w:sz w:val="22"/>
            <w:szCs w:val="22"/>
            <w:lang w:eastAsia="pl-PL"/>
          </w:rPr>
          <w:tab/>
        </w:r>
        <w:r w:rsidR="002B4D63" w:rsidRPr="00CA3CFB">
          <w:rPr>
            <w:rStyle w:val="Hipercze"/>
            <w:noProof/>
          </w:rPr>
          <w:t>Podmioty gospodarki narodowej ogółem</w:t>
        </w:r>
        <w:r w:rsidR="002B4D63">
          <w:rPr>
            <w:noProof/>
            <w:webHidden/>
          </w:rPr>
          <w:tab/>
        </w:r>
        <w:r w:rsidR="002B4D63">
          <w:rPr>
            <w:noProof/>
            <w:webHidden/>
          </w:rPr>
          <w:fldChar w:fldCharType="begin"/>
        </w:r>
        <w:r w:rsidR="002B4D63">
          <w:rPr>
            <w:noProof/>
            <w:webHidden/>
          </w:rPr>
          <w:instrText xml:space="preserve"> PAGEREF _Toc125615355 \h </w:instrText>
        </w:r>
        <w:r w:rsidR="002B4D63">
          <w:rPr>
            <w:noProof/>
            <w:webHidden/>
          </w:rPr>
        </w:r>
        <w:r w:rsidR="002B4D63">
          <w:rPr>
            <w:noProof/>
            <w:webHidden/>
          </w:rPr>
          <w:fldChar w:fldCharType="separate"/>
        </w:r>
        <w:r w:rsidR="002B4D63">
          <w:rPr>
            <w:noProof/>
            <w:webHidden/>
          </w:rPr>
          <w:t>15</w:t>
        </w:r>
        <w:r w:rsidR="002B4D63">
          <w:rPr>
            <w:noProof/>
            <w:webHidden/>
          </w:rPr>
          <w:fldChar w:fldCharType="end"/>
        </w:r>
      </w:hyperlink>
    </w:p>
    <w:p w:rsidR="002B4D63" w:rsidRDefault="007E4E6C">
      <w:pPr>
        <w:pStyle w:val="Spistreci5"/>
        <w:tabs>
          <w:tab w:val="left" w:pos="1320"/>
        </w:tabs>
        <w:rPr>
          <w:rFonts w:eastAsiaTheme="minorEastAsia" w:cstheme="minorBidi"/>
          <w:noProof/>
          <w:sz w:val="22"/>
          <w:szCs w:val="22"/>
          <w:lang w:eastAsia="pl-PL"/>
        </w:rPr>
      </w:pPr>
      <w:hyperlink w:anchor="_Toc125615356" w:history="1">
        <w:r w:rsidR="002B4D63" w:rsidRPr="00CA3CFB">
          <w:rPr>
            <w:rStyle w:val="Hipercze"/>
            <w:noProof/>
          </w:rPr>
          <w:t>Tabela 7.</w:t>
        </w:r>
        <w:r w:rsidR="002B4D63">
          <w:rPr>
            <w:rFonts w:eastAsiaTheme="minorEastAsia" w:cstheme="minorBidi"/>
            <w:noProof/>
            <w:sz w:val="22"/>
            <w:szCs w:val="22"/>
            <w:lang w:eastAsia="pl-PL"/>
          </w:rPr>
          <w:tab/>
        </w:r>
        <w:r w:rsidR="002B4D63" w:rsidRPr="00CA3CFB">
          <w:rPr>
            <w:rStyle w:val="Hipercze"/>
            <w:noProof/>
          </w:rPr>
          <w:t>Podmioty wpisane do REGON na 10 tys. ludności</w:t>
        </w:r>
        <w:r w:rsidR="002B4D63">
          <w:rPr>
            <w:noProof/>
            <w:webHidden/>
          </w:rPr>
          <w:tab/>
        </w:r>
        <w:r w:rsidR="002B4D63">
          <w:rPr>
            <w:noProof/>
            <w:webHidden/>
          </w:rPr>
          <w:fldChar w:fldCharType="begin"/>
        </w:r>
        <w:r w:rsidR="002B4D63">
          <w:rPr>
            <w:noProof/>
            <w:webHidden/>
          </w:rPr>
          <w:instrText xml:space="preserve"> PAGEREF _Toc125615356 \h </w:instrText>
        </w:r>
        <w:r w:rsidR="002B4D63">
          <w:rPr>
            <w:noProof/>
            <w:webHidden/>
          </w:rPr>
        </w:r>
        <w:r w:rsidR="002B4D63">
          <w:rPr>
            <w:noProof/>
            <w:webHidden/>
          </w:rPr>
          <w:fldChar w:fldCharType="separate"/>
        </w:r>
        <w:r w:rsidR="002B4D63">
          <w:rPr>
            <w:noProof/>
            <w:webHidden/>
          </w:rPr>
          <w:t>15</w:t>
        </w:r>
        <w:r w:rsidR="002B4D63">
          <w:rPr>
            <w:noProof/>
            <w:webHidden/>
          </w:rPr>
          <w:fldChar w:fldCharType="end"/>
        </w:r>
      </w:hyperlink>
    </w:p>
    <w:p w:rsidR="002B4D63" w:rsidRDefault="007E4E6C">
      <w:pPr>
        <w:pStyle w:val="Spistreci5"/>
        <w:tabs>
          <w:tab w:val="left" w:pos="1320"/>
        </w:tabs>
        <w:rPr>
          <w:rFonts w:eastAsiaTheme="minorEastAsia" w:cstheme="minorBidi"/>
          <w:noProof/>
          <w:sz w:val="22"/>
          <w:szCs w:val="22"/>
          <w:lang w:eastAsia="pl-PL"/>
        </w:rPr>
      </w:pPr>
      <w:hyperlink w:anchor="_Toc125615357" w:history="1">
        <w:r w:rsidR="002B4D63" w:rsidRPr="00CA3CFB">
          <w:rPr>
            <w:rStyle w:val="Hipercze"/>
            <w:noProof/>
          </w:rPr>
          <w:t>Tabela 8.</w:t>
        </w:r>
        <w:r w:rsidR="002B4D63">
          <w:rPr>
            <w:rFonts w:eastAsiaTheme="minorEastAsia" w:cstheme="minorBidi"/>
            <w:noProof/>
            <w:sz w:val="22"/>
            <w:szCs w:val="22"/>
            <w:lang w:eastAsia="pl-PL"/>
          </w:rPr>
          <w:tab/>
        </w:r>
        <w:r w:rsidR="002B4D63" w:rsidRPr="00CA3CFB">
          <w:rPr>
            <w:rStyle w:val="Hipercze"/>
            <w:noProof/>
          </w:rPr>
          <w:t>Podmioty nowo zarejestrowane na 10 tys. ludności w wieku produkcyjnym</w:t>
        </w:r>
        <w:r w:rsidR="002B4D63">
          <w:rPr>
            <w:noProof/>
            <w:webHidden/>
          </w:rPr>
          <w:tab/>
        </w:r>
        <w:r w:rsidR="002B4D63">
          <w:rPr>
            <w:noProof/>
            <w:webHidden/>
          </w:rPr>
          <w:fldChar w:fldCharType="begin"/>
        </w:r>
        <w:r w:rsidR="002B4D63">
          <w:rPr>
            <w:noProof/>
            <w:webHidden/>
          </w:rPr>
          <w:instrText xml:space="preserve"> PAGEREF _Toc125615357 \h </w:instrText>
        </w:r>
        <w:r w:rsidR="002B4D63">
          <w:rPr>
            <w:noProof/>
            <w:webHidden/>
          </w:rPr>
        </w:r>
        <w:r w:rsidR="002B4D63">
          <w:rPr>
            <w:noProof/>
            <w:webHidden/>
          </w:rPr>
          <w:fldChar w:fldCharType="separate"/>
        </w:r>
        <w:r w:rsidR="002B4D63">
          <w:rPr>
            <w:noProof/>
            <w:webHidden/>
          </w:rPr>
          <w:t>15</w:t>
        </w:r>
        <w:r w:rsidR="002B4D63">
          <w:rPr>
            <w:noProof/>
            <w:webHidden/>
          </w:rPr>
          <w:fldChar w:fldCharType="end"/>
        </w:r>
      </w:hyperlink>
    </w:p>
    <w:p w:rsidR="002B4D63" w:rsidRDefault="007E4E6C">
      <w:pPr>
        <w:pStyle w:val="Spistreci5"/>
        <w:tabs>
          <w:tab w:val="left" w:pos="1320"/>
        </w:tabs>
        <w:rPr>
          <w:rFonts w:eastAsiaTheme="minorEastAsia" w:cstheme="minorBidi"/>
          <w:noProof/>
          <w:sz w:val="22"/>
          <w:szCs w:val="22"/>
          <w:lang w:eastAsia="pl-PL"/>
        </w:rPr>
      </w:pPr>
      <w:hyperlink w:anchor="_Toc125615358" w:history="1">
        <w:r w:rsidR="002B4D63" w:rsidRPr="00CA3CFB">
          <w:rPr>
            <w:rStyle w:val="Hipercze"/>
            <w:noProof/>
          </w:rPr>
          <w:t>Tabela 9.</w:t>
        </w:r>
        <w:r w:rsidR="002B4D63">
          <w:rPr>
            <w:rFonts w:eastAsiaTheme="minorEastAsia" w:cstheme="minorBidi"/>
            <w:noProof/>
            <w:sz w:val="22"/>
            <w:szCs w:val="22"/>
            <w:lang w:eastAsia="pl-PL"/>
          </w:rPr>
          <w:tab/>
        </w:r>
        <w:r w:rsidR="002B4D63" w:rsidRPr="00CA3CFB">
          <w:rPr>
            <w:rStyle w:val="Hipercze"/>
            <w:noProof/>
          </w:rPr>
          <w:t>Fundacje, stowarzyszenia i organizacje społeczne na 10 tys. mieszkańców</w:t>
        </w:r>
        <w:r w:rsidR="002B4D63">
          <w:rPr>
            <w:noProof/>
            <w:webHidden/>
          </w:rPr>
          <w:tab/>
        </w:r>
        <w:r w:rsidR="002B4D63">
          <w:rPr>
            <w:noProof/>
            <w:webHidden/>
          </w:rPr>
          <w:fldChar w:fldCharType="begin"/>
        </w:r>
        <w:r w:rsidR="002B4D63">
          <w:rPr>
            <w:noProof/>
            <w:webHidden/>
          </w:rPr>
          <w:instrText xml:space="preserve"> PAGEREF _Toc125615358 \h </w:instrText>
        </w:r>
        <w:r w:rsidR="002B4D63">
          <w:rPr>
            <w:noProof/>
            <w:webHidden/>
          </w:rPr>
        </w:r>
        <w:r w:rsidR="002B4D63">
          <w:rPr>
            <w:noProof/>
            <w:webHidden/>
          </w:rPr>
          <w:fldChar w:fldCharType="separate"/>
        </w:r>
        <w:r w:rsidR="002B4D63">
          <w:rPr>
            <w:noProof/>
            <w:webHidden/>
          </w:rPr>
          <w:t>16</w:t>
        </w:r>
        <w:r w:rsidR="002B4D63">
          <w:rPr>
            <w:noProof/>
            <w:webHidden/>
          </w:rPr>
          <w:fldChar w:fldCharType="end"/>
        </w:r>
      </w:hyperlink>
    </w:p>
    <w:p w:rsidR="002B4D63" w:rsidRDefault="007E4E6C">
      <w:pPr>
        <w:pStyle w:val="Spistreci5"/>
        <w:tabs>
          <w:tab w:val="left" w:pos="1320"/>
        </w:tabs>
        <w:rPr>
          <w:rFonts w:eastAsiaTheme="minorEastAsia" w:cstheme="minorBidi"/>
          <w:noProof/>
          <w:sz w:val="22"/>
          <w:szCs w:val="22"/>
          <w:lang w:eastAsia="pl-PL"/>
        </w:rPr>
      </w:pPr>
      <w:hyperlink w:anchor="_Toc125615359" w:history="1">
        <w:r w:rsidR="002B4D63" w:rsidRPr="00CA3CFB">
          <w:rPr>
            <w:rStyle w:val="Hipercze"/>
            <w:noProof/>
          </w:rPr>
          <w:t>Tabela 10.</w:t>
        </w:r>
        <w:r w:rsidR="002B4D63">
          <w:rPr>
            <w:rFonts w:eastAsiaTheme="minorEastAsia" w:cstheme="minorBidi"/>
            <w:noProof/>
            <w:sz w:val="22"/>
            <w:szCs w:val="22"/>
            <w:lang w:eastAsia="pl-PL"/>
          </w:rPr>
          <w:tab/>
        </w:r>
        <w:r w:rsidR="002B4D63" w:rsidRPr="00CA3CFB">
          <w:rPr>
            <w:rStyle w:val="Hipercze"/>
            <w:noProof/>
          </w:rPr>
          <w:t>Biblioteki i ich filie</w:t>
        </w:r>
        <w:r w:rsidR="002B4D63">
          <w:rPr>
            <w:noProof/>
            <w:webHidden/>
          </w:rPr>
          <w:tab/>
        </w:r>
        <w:r w:rsidR="002B4D63">
          <w:rPr>
            <w:noProof/>
            <w:webHidden/>
          </w:rPr>
          <w:fldChar w:fldCharType="begin"/>
        </w:r>
        <w:r w:rsidR="002B4D63">
          <w:rPr>
            <w:noProof/>
            <w:webHidden/>
          </w:rPr>
          <w:instrText xml:space="preserve"> PAGEREF _Toc125615359 \h </w:instrText>
        </w:r>
        <w:r w:rsidR="002B4D63">
          <w:rPr>
            <w:noProof/>
            <w:webHidden/>
          </w:rPr>
        </w:r>
        <w:r w:rsidR="002B4D63">
          <w:rPr>
            <w:noProof/>
            <w:webHidden/>
          </w:rPr>
          <w:fldChar w:fldCharType="separate"/>
        </w:r>
        <w:r w:rsidR="002B4D63">
          <w:rPr>
            <w:noProof/>
            <w:webHidden/>
          </w:rPr>
          <w:t>16</w:t>
        </w:r>
        <w:r w:rsidR="002B4D63">
          <w:rPr>
            <w:noProof/>
            <w:webHidden/>
          </w:rPr>
          <w:fldChar w:fldCharType="end"/>
        </w:r>
      </w:hyperlink>
    </w:p>
    <w:p w:rsidR="002B4D63" w:rsidRDefault="007E4E6C">
      <w:pPr>
        <w:pStyle w:val="Spistreci5"/>
        <w:tabs>
          <w:tab w:val="left" w:pos="1320"/>
        </w:tabs>
        <w:rPr>
          <w:rFonts w:eastAsiaTheme="minorEastAsia" w:cstheme="minorBidi"/>
          <w:noProof/>
          <w:sz w:val="22"/>
          <w:szCs w:val="22"/>
          <w:lang w:eastAsia="pl-PL"/>
        </w:rPr>
      </w:pPr>
      <w:hyperlink w:anchor="_Toc125615360" w:history="1">
        <w:r w:rsidR="002B4D63" w:rsidRPr="00CA3CFB">
          <w:rPr>
            <w:rStyle w:val="Hipercze"/>
            <w:noProof/>
          </w:rPr>
          <w:t>Tabela 11.</w:t>
        </w:r>
        <w:r w:rsidR="002B4D63">
          <w:rPr>
            <w:rFonts w:eastAsiaTheme="minorEastAsia" w:cstheme="minorBidi"/>
            <w:noProof/>
            <w:sz w:val="22"/>
            <w:szCs w:val="22"/>
            <w:lang w:eastAsia="pl-PL"/>
          </w:rPr>
          <w:tab/>
        </w:r>
        <w:r w:rsidR="002B4D63" w:rsidRPr="00CA3CFB">
          <w:rPr>
            <w:rStyle w:val="Hipercze"/>
            <w:noProof/>
          </w:rPr>
          <w:t>Bezrobotni zarejestrowani ogółem</w:t>
        </w:r>
        <w:r w:rsidR="002B4D63">
          <w:rPr>
            <w:noProof/>
            <w:webHidden/>
          </w:rPr>
          <w:tab/>
        </w:r>
        <w:r w:rsidR="002B4D63">
          <w:rPr>
            <w:noProof/>
            <w:webHidden/>
          </w:rPr>
          <w:fldChar w:fldCharType="begin"/>
        </w:r>
        <w:r w:rsidR="002B4D63">
          <w:rPr>
            <w:noProof/>
            <w:webHidden/>
          </w:rPr>
          <w:instrText xml:space="preserve"> PAGEREF _Toc125615360 \h </w:instrText>
        </w:r>
        <w:r w:rsidR="002B4D63">
          <w:rPr>
            <w:noProof/>
            <w:webHidden/>
          </w:rPr>
        </w:r>
        <w:r w:rsidR="002B4D63">
          <w:rPr>
            <w:noProof/>
            <w:webHidden/>
          </w:rPr>
          <w:fldChar w:fldCharType="separate"/>
        </w:r>
        <w:r w:rsidR="002B4D63">
          <w:rPr>
            <w:noProof/>
            <w:webHidden/>
          </w:rPr>
          <w:t>17</w:t>
        </w:r>
        <w:r w:rsidR="002B4D63">
          <w:rPr>
            <w:noProof/>
            <w:webHidden/>
          </w:rPr>
          <w:fldChar w:fldCharType="end"/>
        </w:r>
      </w:hyperlink>
    </w:p>
    <w:p w:rsidR="002B4D63" w:rsidRDefault="007E4E6C">
      <w:pPr>
        <w:pStyle w:val="Spistreci5"/>
        <w:tabs>
          <w:tab w:val="left" w:pos="1320"/>
        </w:tabs>
        <w:rPr>
          <w:rFonts w:eastAsiaTheme="minorEastAsia" w:cstheme="minorBidi"/>
          <w:noProof/>
          <w:sz w:val="22"/>
          <w:szCs w:val="22"/>
          <w:lang w:eastAsia="pl-PL"/>
        </w:rPr>
      </w:pPr>
      <w:hyperlink w:anchor="_Toc125615361" w:history="1">
        <w:r w:rsidR="002B4D63" w:rsidRPr="00CA3CFB">
          <w:rPr>
            <w:rStyle w:val="Hipercze"/>
            <w:noProof/>
          </w:rPr>
          <w:t>Tabela 12.</w:t>
        </w:r>
        <w:r w:rsidR="002B4D63">
          <w:rPr>
            <w:rFonts w:eastAsiaTheme="minorEastAsia" w:cstheme="minorBidi"/>
            <w:noProof/>
            <w:sz w:val="22"/>
            <w:szCs w:val="22"/>
            <w:lang w:eastAsia="pl-PL"/>
          </w:rPr>
          <w:tab/>
        </w:r>
        <w:r w:rsidR="002B4D63" w:rsidRPr="00CA3CFB">
          <w:rPr>
            <w:rStyle w:val="Hipercze"/>
            <w:noProof/>
          </w:rPr>
          <w:t>Doradztwo w liczbach</w:t>
        </w:r>
        <w:r w:rsidR="002B4D63">
          <w:rPr>
            <w:noProof/>
            <w:webHidden/>
          </w:rPr>
          <w:tab/>
        </w:r>
        <w:r w:rsidR="002B4D63">
          <w:rPr>
            <w:noProof/>
            <w:webHidden/>
          </w:rPr>
          <w:fldChar w:fldCharType="begin"/>
        </w:r>
        <w:r w:rsidR="002B4D63">
          <w:rPr>
            <w:noProof/>
            <w:webHidden/>
          </w:rPr>
          <w:instrText xml:space="preserve"> PAGEREF _Toc125615361 \h </w:instrText>
        </w:r>
        <w:r w:rsidR="002B4D63">
          <w:rPr>
            <w:noProof/>
            <w:webHidden/>
          </w:rPr>
        </w:r>
        <w:r w:rsidR="002B4D63">
          <w:rPr>
            <w:noProof/>
            <w:webHidden/>
          </w:rPr>
          <w:fldChar w:fldCharType="separate"/>
        </w:r>
        <w:r w:rsidR="002B4D63">
          <w:rPr>
            <w:noProof/>
            <w:webHidden/>
          </w:rPr>
          <w:t>31</w:t>
        </w:r>
        <w:r w:rsidR="002B4D63">
          <w:rPr>
            <w:noProof/>
            <w:webHidden/>
          </w:rPr>
          <w:fldChar w:fldCharType="end"/>
        </w:r>
      </w:hyperlink>
    </w:p>
    <w:p w:rsidR="002B4D63" w:rsidRDefault="007E4E6C">
      <w:pPr>
        <w:pStyle w:val="Spistreci5"/>
        <w:tabs>
          <w:tab w:val="left" w:pos="1320"/>
        </w:tabs>
        <w:rPr>
          <w:rFonts w:eastAsiaTheme="minorEastAsia" w:cstheme="minorBidi"/>
          <w:noProof/>
          <w:sz w:val="22"/>
          <w:szCs w:val="22"/>
          <w:lang w:eastAsia="pl-PL"/>
        </w:rPr>
      </w:pPr>
      <w:hyperlink w:anchor="_Toc125615362" w:history="1">
        <w:r w:rsidR="002B4D63" w:rsidRPr="00CA3CFB">
          <w:rPr>
            <w:rStyle w:val="Hipercze"/>
            <w:noProof/>
          </w:rPr>
          <w:t>Tabela 13.</w:t>
        </w:r>
        <w:r w:rsidR="002B4D63">
          <w:rPr>
            <w:rFonts w:eastAsiaTheme="minorEastAsia" w:cstheme="minorBidi"/>
            <w:noProof/>
            <w:sz w:val="22"/>
            <w:szCs w:val="22"/>
            <w:lang w:eastAsia="pl-PL"/>
          </w:rPr>
          <w:tab/>
        </w:r>
        <w:r w:rsidR="002B4D63" w:rsidRPr="00CA3CFB">
          <w:rPr>
            <w:rStyle w:val="Hipercze"/>
            <w:noProof/>
          </w:rPr>
          <w:t>Spotkania organów LGD</w:t>
        </w:r>
        <w:r w:rsidR="002B4D63">
          <w:rPr>
            <w:noProof/>
            <w:webHidden/>
          </w:rPr>
          <w:tab/>
        </w:r>
        <w:r w:rsidR="002B4D63">
          <w:rPr>
            <w:noProof/>
            <w:webHidden/>
          </w:rPr>
          <w:fldChar w:fldCharType="begin"/>
        </w:r>
        <w:r w:rsidR="002B4D63">
          <w:rPr>
            <w:noProof/>
            <w:webHidden/>
          </w:rPr>
          <w:instrText xml:space="preserve"> PAGEREF _Toc125615362 \h </w:instrText>
        </w:r>
        <w:r w:rsidR="002B4D63">
          <w:rPr>
            <w:noProof/>
            <w:webHidden/>
          </w:rPr>
        </w:r>
        <w:r w:rsidR="002B4D63">
          <w:rPr>
            <w:noProof/>
            <w:webHidden/>
          </w:rPr>
          <w:fldChar w:fldCharType="separate"/>
        </w:r>
        <w:r w:rsidR="002B4D63">
          <w:rPr>
            <w:noProof/>
            <w:webHidden/>
          </w:rPr>
          <w:t>33</w:t>
        </w:r>
        <w:r w:rsidR="002B4D63">
          <w:rPr>
            <w:noProof/>
            <w:webHidden/>
          </w:rPr>
          <w:fldChar w:fldCharType="end"/>
        </w:r>
      </w:hyperlink>
    </w:p>
    <w:p w:rsidR="002B4D63" w:rsidRDefault="007E4E6C">
      <w:pPr>
        <w:pStyle w:val="Spistreci5"/>
        <w:tabs>
          <w:tab w:val="left" w:pos="1320"/>
        </w:tabs>
        <w:rPr>
          <w:rFonts w:eastAsiaTheme="minorEastAsia" w:cstheme="minorBidi"/>
          <w:noProof/>
          <w:sz w:val="22"/>
          <w:szCs w:val="22"/>
          <w:lang w:eastAsia="pl-PL"/>
        </w:rPr>
      </w:pPr>
      <w:hyperlink w:anchor="_Toc125615363" w:history="1">
        <w:r w:rsidR="002B4D63" w:rsidRPr="00CA3CFB">
          <w:rPr>
            <w:rStyle w:val="Hipercze"/>
            <w:noProof/>
          </w:rPr>
          <w:t>Tabela 14.</w:t>
        </w:r>
        <w:r w:rsidR="002B4D63">
          <w:rPr>
            <w:rFonts w:eastAsiaTheme="minorEastAsia" w:cstheme="minorBidi"/>
            <w:noProof/>
            <w:sz w:val="22"/>
            <w:szCs w:val="22"/>
            <w:lang w:eastAsia="pl-PL"/>
          </w:rPr>
          <w:tab/>
        </w:r>
        <w:r w:rsidR="002B4D63" w:rsidRPr="00CA3CFB">
          <w:rPr>
            <w:rStyle w:val="Hipercze"/>
            <w:noProof/>
          </w:rPr>
          <w:t>Realizacja finansowa w EURO – stan na 31.12.2021 r.</w:t>
        </w:r>
        <w:r w:rsidR="002B4D63">
          <w:rPr>
            <w:noProof/>
            <w:webHidden/>
          </w:rPr>
          <w:tab/>
        </w:r>
        <w:r w:rsidR="002B4D63">
          <w:rPr>
            <w:noProof/>
            <w:webHidden/>
          </w:rPr>
          <w:fldChar w:fldCharType="begin"/>
        </w:r>
        <w:r w:rsidR="002B4D63">
          <w:rPr>
            <w:noProof/>
            <w:webHidden/>
          </w:rPr>
          <w:instrText xml:space="preserve"> PAGEREF _Toc125615363 \h </w:instrText>
        </w:r>
        <w:r w:rsidR="002B4D63">
          <w:rPr>
            <w:noProof/>
            <w:webHidden/>
          </w:rPr>
        </w:r>
        <w:r w:rsidR="002B4D63">
          <w:rPr>
            <w:noProof/>
            <w:webHidden/>
          </w:rPr>
          <w:fldChar w:fldCharType="separate"/>
        </w:r>
        <w:r w:rsidR="002B4D63">
          <w:rPr>
            <w:noProof/>
            <w:webHidden/>
          </w:rPr>
          <w:t>37</w:t>
        </w:r>
        <w:r w:rsidR="002B4D63">
          <w:rPr>
            <w:noProof/>
            <w:webHidden/>
          </w:rPr>
          <w:fldChar w:fldCharType="end"/>
        </w:r>
      </w:hyperlink>
    </w:p>
    <w:p w:rsidR="00F30F3D" w:rsidRDefault="00DA45CE" w:rsidP="00AD13D4">
      <w:pPr>
        <w:rPr>
          <w:lang w:eastAsia="en-US"/>
        </w:rPr>
      </w:pPr>
      <w:r>
        <w:rPr>
          <w:lang w:eastAsia="en-US"/>
        </w:rPr>
        <w:fldChar w:fldCharType="end"/>
      </w:r>
      <w:r w:rsidR="00F30F3D">
        <w:rPr>
          <w:lang w:eastAsia="en-US"/>
        </w:rPr>
        <w:br w:type="page"/>
      </w:r>
    </w:p>
    <w:p w:rsidR="009647EF" w:rsidRPr="00C5316C" w:rsidRDefault="009647EF" w:rsidP="0007639C">
      <w:pPr>
        <w:pStyle w:val="Nagwek1"/>
      </w:pPr>
      <w:bookmarkStart w:id="98" w:name="_Toc104409149"/>
      <w:bookmarkStart w:id="99" w:name="_Toc104409195"/>
      <w:bookmarkStart w:id="100" w:name="_Toc125615402"/>
      <w:r w:rsidRPr="00C5316C">
        <w:lastRenderedPageBreak/>
        <w:t>Aneksy tworzone w toku realizacji badania</w:t>
      </w:r>
      <w:bookmarkEnd w:id="98"/>
      <w:bookmarkEnd w:id="99"/>
      <w:bookmarkEnd w:id="100"/>
    </w:p>
    <w:p w:rsidR="00024CEC" w:rsidRPr="00C5316C" w:rsidRDefault="00024CEC" w:rsidP="0007639C">
      <w:r w:rsidRPr="00C5316C">
        <w:t>Narzędzia badawcze</w:t>
      </w:r>
    </w:p>
    <w:p w:rsidR="00024CEC" w:rsidRPr="00C5316C" w:rsidRDefault="00024CEC" w:rsidP="0007639C">
      <w:pPr>
        <w:pStyle w:val="Nagwek2"/>
      </w:pPr>
      <w:bookmarkStart w:id="101" w:name="_Toc125615403"/>
      <w:r w:rsidRPr="00C5316C">
        <w:t>Scenariusz wywiadu pogłębionego z wnioskodawcami/beneficjentami:</w:t>
      </w:r>
      <w:bookmarkEnd w:id="101"/>
    </w:p>
    <w:p w:rsidR="00024CEC" w:rsidRPr="00C5316C" w:rsidRDefault="00024CEC" w:rsidP="0007639C">
      <w:pPr>
        <w:pStyle w:val="Akapitzlist"/>
        <w:numPr>
          <w:ilvl w:val="0"/>
          <w:numId w:val="18"/>
        </w:numPr>
      </w:pPr>
      <w:r w:rsidRPr="00C5316C">
        <w:t>Jak wnioskodawca dowiedział się o konkursie, skąd pochodzi wiedza o LGD i jak jest ona znacząca;</w:t>
      </w:r>
    </w:p>
    <w:p w:rsidR="00024CEC" w:rsidRPr="00C5316C" w:rsidRDefault="00024CEC" w:rsidP="0007639C">
      <w:pPr>
        <w:pStyle w:val="Akapitzlist"/>
        <w:numPr>
          <w:ilvl w:val="0"/>
          <w:numId w:val="18"/>
        </w:numPr>
      </w:pPr>
      <w:r w:rsidRPr="00C5316C">
        <w:t>Pomysł na projekt - skąd pochodził, czy ktoś pomagał w konceptualizacji, czy wynajmowano firmę lub osobę do pomocy w opracowaniu wniosku;</w:t>
      </w:r>
    </w:p>
    <w:p w:rsidR="00024CEC" w:rsidRPr="00C5316C" w:rsidRDefault="00024CEC" w:rsidP="0007639C">
      <w:pPr>
        <w:pStyle w:val="Akapitzlist"/>
        <w:numPr>
          <w:ilvl w:val="0"/>
          <w:numId w:val="18"/>
        </w:numPr>
      </w:pPr>
      <w:r w:rsidRPr="00C5316C">
        <w:t>Zakres pomocy ze strony LGD, doświadczenia związane z doradztwem;</w:t>
      </w:r>
    </w:p>
    <w:p w:rsidR="00024CEC" w:rsidRPr="00C5316C" w:rsidRDefault="00024CEC" w:rsidP="0007639C">
      <w:pPr>
        <w:pStyle w:val="Akapitzlist"/>
        <w:numPr>
          <w:ilvl w:val="0"/>
          <w:numId w:val="18"/>
        </w:numPr>
      </w:pPr>
      <w:r w:rsidRPr="00C5316C">
        <w:t>Znajomość wniosku i procedury, trudności z wypełnianiem wniosku;</w:t>
      </w:r>
    </w:p>
    <w:p w:rsidR="00024CEC" w:rsidRPr="00C5316C" w:rsidRDefault="00024CEC" w:rsidP="0007639C">
      <w:pPr>
        <w:pStyle w:val="Akapitzlist"/>
        <w:numPr>
          <w:ilvl w:val="0"/>
          <w:numId w:val="18"/>
        </w:numPr>
      </w:pPr>
      <w:r w:rsidRPr="00C5316C">
        <w:t>Ocena wniosku w LGD, doświadczenia i opinie o kryteriach oraz ocenie przez Radą LGD;</w:t>
      </w:r>
    </w:p>
    <w:p w:rsidR="00024CEC" w:rsidRPr="00C5316C" w:rsidRDefault="00024CEC" w:rsidP="0007639C">
      <w:pPr>
        <w:pStyle w:val="Akapitzlist"/>
        <w:numPr>
          <w:ilvl w:val="0"/>
          <w:numId w:val="18"/>
        </w:numPr>
      </w:pPr>
      <w:r w:rsidRPr="00C5316C">
        <w:t>Proces administracyjny po dokonaniu wyboru operacji do dofinansowania;</w:t>
      </w:r>
    </w:p>
    <w:p w:rsidR="00024CEC" w:rsidRPr="00C5316C" w:rsidRDefault="00024CEC" w:rsidP="0007639C">
      <w:pPr>
        <w:pStyle w:val="Akapitzlist"/>
        <w:numPr>
          <w:ilvl w:val="0"/>
          <w:numId w:val="18"/>
        </w:numPr>
      </w:pPr>
      <w:r w:rsidRPr="00C5316C">
        <w:t>Ogólna ocena kontaktów z LGD w czasie opracowania wniosku, oceny i wyboru oraz realizacji</w:t>
      </w:r>
    </w:p>
    <w:p w:rsidR="00024CEC" w:rsidRPr="00C5316C" w:rsidRDefault="00024CEC" w:rsidP="0007639C">
      <w:pPr>
        <w:pStyle w:val="Akapitzlist"/>
        <w:numPr>
          <w:ilvl w:val="0"/>
          <w:numId w:val="18"/>
        </w:numPr>
      </w:pPr>
      <w:r w:rsidRPr="00C5316C">
        <w:t>Podejście kontrfaktyczne: czy jeszcze raz spróbowałby wnioskować do LGD;</w:t>
      </w:r>
    </w:p>
    <w:p w:rsidR="00024CEC" w:rsidRPr="00C5316C" w:rsidRDefault="00024CEC" w:rsidP="0007639C">
      <w:pPr>
        <w:pStyle w:val="Akapitzlist"/>
        <w:numPr>
          <w:ilvl w:val="0"/>
          <w:numId w:val="18"/>
        </w:numPr>
      </w:pPr>
      <w:r w:rsidRPr="00C5316C">
        <w:t>Podejście kontrfaktyczne: czy zrealizował pomysł mimo braku dofinansowania (dla osób, które nie uzyskały dofinansowani)</w:t>
      </w:r>
    </w:p>
    <w:p w:rsidR="00024CEC" w:rsidRPr="00C5316C" w:rsidRDefault="00024CEC" w:rsidP="0007639C">
      <w:pPr>
        <w:pStyle w:val="Akapitzlist"/>
        <w:numPr>
          <w:ilvl w:val="0"/>
          <w:numId w:val="18"/>
        </w:numPr>
      </w:pPr>
      <w:r w:rsidRPr="00C5316C">
        <w:t>Podsumowanie i ogólne opinie o trudnościach i dobrych stronach procesu.</w:t>
      </w:r>
    </w:p>
    <w:p w:rsidR="00024CEC" w:rsidRPr="00C5316C" w:rsidRDefault="00024CEC" w:rsidP="0007639C">
      <w:pPr>
        <w:pStyle w:val="Nagwek2"/>
      </w:pPr>
      <w:bookmarkStart w:id="102" w:name="_Toc125615404"/>
      <w:r w:rsidRPr="00C5316C">
        <w:t>Scenariusz wywiadu pogłębionego z przedstawicielami gmin:</w:t>
      </w:r>
      <w:bookmarkEnd w:id="102"/>
    </w:p>
    <w:p w:rsidR="00024CEC" w:rsidRPr="00C5316C" w:rsidRDefault="00024CEC" w:rsidP="0007639C">
      <w:pPr>
        <w:pStyle w:val="Akapitzlist"/>
        <w:numPr>
          <w:ilvl w:val="0"/>
          <w:numId w:val="16"/>
        </w:numPr>
      </w:pPr>
      <w:r w:rsidRPr="00C5316C">
        <w:t>Czy w Pana/Pani gminie ludzie są aktywni. Czy jest dużo organizacji pozarządowych?</w:t>
      </w:r>
    </w:p>
    <w:p w:rsidR="00024CEC" w:rsidRPr="00C5316C" w:rsidRDefault="00024CEC" w:rsidP="0007639C">
      <w:pPr>
        <w:pStyle w:val="Akapitzlist"/>
        <w:numPr>
          <w:ilvl w:val="1"/>
          <w:numId w:val="16"/>
        </w:numPr>
      </w:pPr>
      <w:r w:rsidRPr="00C5316C">
        <w:t xml:space="preserve">Czy działania LGD w jakiś sposób wpływają na rozwój aktywności społecznej mieszkańców (kapitału społecznego)? </w:t>
      </w:r>
    </w:p>
    <w:p w:rsidR="00024CEC" w:rsidRPr="00C5316C" w:rsidRDefault="00024CEC" w:rsidP="0007639C">
      <w:pPr>
        <w:pStyle w:val="Akapitzlist"/>
        <w:numPr>
          <w:ilvl w:val="0"/>
          <w:numId w:val="16"/>
        </w:numPr>
      </w:pPr>
      <w:r w:rsidRPr="00C5316C">
        <w:t>Czy ludzie są w tej gminie przedsiębiorczy. Czy dla rozwoju obszaru lepsze są środki na podejmowanie czy na rozwój działalności gospodarczej?</w:t>
      </w:r>
    </w:p>
    <w:p w:rsidR="00024CEC" w:rsidRPr="00C5316C" w:rsidRDefault="00024CEC" w:rsidP="0007639C">
      <w:pPr>
        <w:pStyle w:val="Akapitzlist"/>
        <w:numPr>
          <w:ilvl w:val="0"/>
          <w:numId w:val="16"/>
        </w:numPr>
      </w:pPr>
      <w:r w:rsidRPr="00C5316C">
        <w:t>A jak już rozmawiamy o ludziach, którzy tu mieszkają. W jakiej grupie należałoby szukać ludzi, którzy sobie nagorzej radzą. Takich którzy wymagają najpilniejszej pomocy? (młodzież, seniorzy, niepełnosprawni)</w:t>
      </w:r>
    </w:p>
    <w:p w:rsidR="00024CEC" w:rsidRPr="00C5316C" w:rsidRDefault="00024CEC" w:rsidP="0007639C">
      <w:pPr>
        <w:pStyle w:val="Akapitzlist"/>
        <w:numPr>
          <w:ilvl w:val="0"/>
          <w:numId w:val="16"/>
        </w:numPr>
      </w:pPr>
      <w:r w:rsidRPr="00C5316C">
        <w:t>Jeśli chodzi o kulturę i turystykę. Czy działania LGD jakoś wpłynęły na rozwój obszaru w tej dziedzinie?</w:t>
      </w:r>
    </w:p>
    <w:p w:rsidR="00024CEC" w:rsidRPr="00C5316C" w:rsidRDefault="00024CEC" w:rsidP="0007639C">
      <w:pPr>
        <w:pStyle w:val="Akapitzlist"/>
        <w:numPr>
          <w:ilvl w:val="0"/>
          <w:numId w:val="16"/>
        </w:numPr>
      </w:pPr>
      <w:r w:rsidRPr="00C5316C">
        <w:t>Przejdźmy teraz do tego jak działa LGD. Jak wygląda komunikacja i współpraca pomiędzy gminami a LGD.</w:t>
      </w:r>
    </w:p>
    <w:p w:rsidR="00024CEC" w:rsidRPr="00C5316C" w:rsidRDefault="00024CEC" w:rsidP="0007639C">
      <w:pPr>
        <w:pStyle w:val="Akapitzlist"/>
        <w:numPr>
          <w:ilvl w:val="0"/>
          <w:numId w:val="16"/>
        </w:numPr>
      </w:pPr>
      <w:r w:rsidRPr="00C5316C">
        <w:t>Czy ta współpraca pozwala działać efektywnie? Jak duży wpływ na to co robi i jak działa LGD mają włodarze gmin partnerskich?</w:t>
      </w:r>
    </w:p>
    <w:p w:rsidR="00024CEC" w:rsidRPr="00C5316C" w:rsidRDefault="00024CEC" w:rsidP="0007639C">
      <w:pPr>
        <w:pStyle w:val="Akapitzlist"/>
        <w:numPr>
          <w:ilvl w:val="0"/>
          <w:numId w:val="16"/>
        </w:numPr>
      </w:pPr>
      <w:r w:rsidRPr="00C5316C">
        <w:t>Czy LGD dobrze widać w gminach. Czy pojawia się na dożynkach, organizuje konkursy, wyjazdy. Czy mieszkańcy wiedzą, że taka organizacja działa tu na obszarze.</w:t>
      </w:r>
    </w:p>
    <w:p w:rsidR="00024CEC" w:rsidRPr="00C5316C" w:rsidRDefault="00024CEC" w:rsidP="0007639C">
      <w:pPr>
        <w:pStyle w:val="Akapitzlist"/>
        <w:numPr>
          <w:ilvl w:val="0"/>
          <w:numId w:val="16"/>
        </w:numPr>
      </w:pPr>
      <w:r w:rsidRPr="00C5316C">
        <w:t>W czym należałoby szukać największej zalety istnienia LGD?</w:t>
      </w:r>
    </w:p>
    <w:p w:rsidR="00024CEC" w:rsidRPr="00C5316C" w:rsidRDefault="00024CEC" w:rsidP="0007639C">
      <w:pPr>
        <w:pStyle w:val="Akapitzlist"/>
        <w:numPr>
          <w:ilvl w:val="0"/>
          <w:numId w:val="16"/>
        </w:numPr>
      </w:pPr>
      <w:r w:rsidRPr="00C5316C">
        <w:t>Czy jest coś co można by poprawić w działaniach LGD?</w:t>
      </w:r>
    </w:p>
    <w:p w:rsidR="00024CEC" w:rsidRPr="00C5316C" w:rsidRDefault="00024CEC" w:rsidP="0007639C">
      <w:pPr>
        <w:rPr>
          <w:rFonts w:eastAsia="Calibri"/>
        </w:rPr>
      </w:pPr>
      <w:r w:rsidRPr="00C5316C">
        <w:br w:type="page"/>
      </w:r>
    </w:p>
    <w:p w:rsidR="00024CEC" w:rsidRPr="00C5316C" w:rsidRDefault="00024CEC" w:rsidP="0007639C"/>
    <w:p w:rsidR="00024CEC" w:rsidRPr="00C5316C" w:rsidRDefault="00024CEC" w:rsidP="0007639C">
      <w:pPr>
        <w:pStyle w:val="Nagwek2"/>
      </w:pPr>
      <w:bookmarkStart w:id="103" w:name="_Toc125615405"/>
      <w:r w:rsidRPr="00C5316C">
        <w:t>Ankieta kierowana do wnioskodawców, beneficjentów i członków LGD</w:t>
      </w:r>
      <w:bookmarkEnd w:id="103"/>
    </w:p>
    <w:p w:rsidR="00AD13D4" w:rsidRPr="00311BE3" w:rsidRDefault="00AD13D4" w:rsidP="00AD13D4">
      <w:pPr>
        <w:spacing w:before="100" w:beforeAutospacing="1" w:after="100" w:afterAutospacing="1" w:line="240" w:lineRule="auto"/>
        <w:jc w:val="center"/>
        <w:rPr>
          <w:b/>
          <w:bCs/>
          <w:color w:val="000000"/>
          <w:sz w:val="22"/>
          <w:szCs w:val="22"/>
          <w:lang w:eastAsia="pl-PL"/>
        </w:rPr>
      </w:pPr>
      <w:r w:rsidRPr="00311BE3">
        <w:rPr>
          <w:b/>
          <w:bCs/>
          <w:color w:val="000000"/>
          <w:sz w:val="22"/>
          <w:szCs w:val="22"/>
          <w:lang w:eastAsia="pl-PL"/>
        </w:rPr>
        <w:t>Ocena funkcjonowania LGD</w:t>
      </w:r>
    </w:p>
    <w:p w:rsidR="00AD13D4" w:rsidRPr="00311BE3" w:rsidRDefault="00AD13D4" w:rsidP="00AD13D4">
      <w:pPr>
        <w:spacing w:after="0" w:line="240" w:lineRule="auto"/>
        <w:rPr>
          <w:color w:val="000000"/>
          <w:sz w:val="22"/>
          <w:szCs w:val="22"/>
          <w:lang w:eastAsia="pl-PL"/>
        </w:rPr>
      </w:pPr>
      <w:r w:rsidRPr="00311BE3">
        <w:rPr>
          <w:color w:val="000000"/>
          <w:sz w:val="22"/>
          <w:szCs w:val="22"/>
          <w:lang w:eastAsia="pl-PL"/>
        </w:rPr>
        <w:t>Szanowni Państwo,</w:t>
      </w:r>
    </w:p>
    <w:p w:rsidR="00AD13D4" w:rsidRPr="00311BE3" w:rsidRDefault="00AD13D4" w:rsidP="00AD13D4">
      <w:pPr>
        <w:spacing w:after="0" w:line="240" w:lineRule="auto"/>
        <w:rPr>
          <w:color w:val="000000"/>
          <w:sz w:val="22"/>
          <w:szCs w:val="22"/>
          <w:lang w:eastAsia="pl-PL"/>
        </w:rPr>
      </w:pPr>
    </w:p>
    <w:p w:rsidR="00AD13D4" w:rsidRPr="00311BE3" w:rsidRDefault="00AD13D4" w:rsidP="00AD13D4">
      <w:pPr>
        <w:spacing w:after="0" w:line="240" w:lineRule="auto"/>
        <w:rPr>
          <w:color w:val="000000"/>
          <w:sz w:val="22"/>
          <w:szCs w:val="22"/>
          <w:lang w:eastAsia="pl-PL"/>
        </w:rPr>
      </w:pPr>
      <w:r w:rsidRPr="00311BE3">
        <w:rPr>
          <w:color w:val="000000"/>
          <w:sz w:val="22"/>
          <w:szCs w:val="22"/>
          <w:lang w:eastAsia="pl-PL"/>
        </w:rPr>
        <w:t>głównym celem funkcjonowania Lokalnej Grupy Działania jest realizacja Lokalnej Strategii Rozwoju na lata 2014-2020 opracowanej wspólnie z mieszkańcami naszego regionu. Strategia ta realizowana jest przez szereg przedsięwzięć, których zadaniem jest rozwiązywanie potrzeb mieszkańców.</w:t>
      </w:r>
    </w:p>
    <w:p w:rsidR="00AD13D4" w:rsidRPr="00311BE3" w:rsidRDefault="00AD13D4" w:rsidP="00AD13D4">
      <w:pPr>
        <w:spacing w:after="0" w:line="240" w:lineRule="auto"/>
        <w:rPr>
          <w:color w:val="000000"/>
          <w:sz w:val="22"/>
          <w:szCs w:val="22"/>
          <w:lang w:eastAsia="pl-PL"/>
        </w:rPr>
      </w:pPr>
    </w:p>
    <w:p w:rsidR="00AD13D4" w:rsidRPr="00311BE3" w:rsidRDefault="00AD13D4" w:rsidP="00AD13D4">
      <w:pPr>
        <w:spacing w:after="0" w:line="240" w:lineRule="auto"/>
        <w:rPr>
          <w:color w:val="000000"/>
          <w:sz w:val="22"/>
          <w:szCs w:val="22"/>
          <w:lang w:eastAsia="pl-PL"/>
        </w:rPr>
      </w:pPr>
      <w:r w:rsidRPr="00311BE3">
        <w:rPr>
          <w:color w:val="000000"/>
          <w:sz w:val="22"/>
          <w:szCs w:val="22"/>
          <w:lang w:eastAsia="pl-PL"/>
        </w:rPr>
        <w:t>W ramach podsumowań wdrażania programu oraz wypełniając zapisy zawarte w Strategii przygotowaliśmy ankietę. Zarówno podczas tworzenia dokumentu jak i teraz Państwa zdanie jest dla nas niezmiernie istotne. </w:t>
      </w:r>
    </w:p>
    <w:p w:rsidR="00AD13D4" w:rsidRPr="00311BE3" w:rsidRDefault="00AD13D4" w:rsidP="00AD13D4">
      <w:pPr>
        <w:spacing w:after="0" w:line="240" w:lineRule="auto"/>
        <w:rPr>
          <w:color w:val="000000"/>
          <w:sz w:val="22"/>
          <w:szCs w:val="22"/>
          <w:lang w:eastAsia="pl-PL"/>
        </w:rPr>
      </w:pPr>
    </w:p>
    <w:p w:rsidR="00AD13D4" w:rsidRPr="00311BE3" w:rsidRDefault="00AD13D4" w:rsidP="00AD13D4">
      <w:pPr>
        <w:spacing w:after="0" w:line="240" w:lineRule="auto"/>
        <w:rPr>
          <w:color w:val="000000"/>
          <w:sz w:val="22"/>
          <w:szCs w:val="22"/>
          <w:lang w:eastAsia="pl-PL"/>
        </w:rPr>
      </w:pPr>
      <w:r w:rsidRPr="00311BE3">
        <w:rPr>
          <w:color w:val="000000"/>
          <w:sz w:val="22"/>
          <w:szCs w:val="22"/>
          <w:lang w:eastAsia="pl-PL"/>
        </w:rPr>
        <w:t>Wszystkie dane pozyskane w ramach tej ankiety będą traktowane poufnie, a analizy dotyczyć będą jedynie uogólnionych opinii.</w:t>
      </w:r>
    </w:p>
    <w:p w:rsidR="00AD13D4" w:rsidRPr="00311BE3" w:rsidRDefault="00AD13D4" w:rsidP="00AD13D4">
      <w:pPr>
        <w:spacing w:after="0" w:line="240" w:lineRule="auto"/>
        <w:jc w:val="right"/>
        <w:rPr>
          <w:color w:val="000000"/>
          <w:sz w:val="22"/>
          <w:szCs w:val="22"/>
          <w:lang w:eastAsia="pl-PL"/>
        </w:rPr>
      </w:pPr>
      <w:r w:rsidRPr="00311BE3">
        <w:rPr>
          <w:color w:val="000000"/>
          <w:sz w:val="22"/>
          <w:szCs w:val="22"/>
          <w:lang w:eastAsia="pl-PL"/>
        </w:rPr>
        <w:t>Prezes LGD</w:t>
      </w:r>
    </w:p>
    <w:p w:rsidR="00AD13D4" w:rsidRPr="00311BE3" w:rsidRDefault="00AD13D4" w:rsidP="00AD13D4">
      <w:pPr>
        <w:spacing w:after="0" w:line="240" w:lineRule="auto"/>
        <w:rPr>
          <w:sz w:val="22"/>
          <w:szCs w:val="22"/>
          <w:lang w:eastAsia="pl-PL"/>
        </w:rPr>
      </w:pPr>
    </w:p>
    <w:p w:rsidR="00AD13D4" w:rsidRPr="00311BE3" w:rsidRDefault="00AD13D4" w:rsidP="00AD13D4">
      <w:pPr>
        <w:spacing w:after="0" w:line="240" w:lineRule="auto"/>
        <w:rPr>
          <w:color w:val="000000"/>
          <w:sz w:val="22"/>
          <w:szCs w:val="22"/>
          <w:lang w:eastAsia="pl-PL"/>
        </w:rPr>
      </w:pPr>
      <w:r w:rsidRPr="00311BE3">
        <w:rPr>
          <w:color w:val="000000"/>
          <w:sz w:val="22"/>
          <w:szCs w:val="22"/>
          <w:lang w:eastAsia="pl-PL"/>
        </w:rPr>
        <w:t>1. Jak ogólnie ocenia Pan/Pani funkcjonowanie Lokalnej Grupy Działania? LGD działa:</w:t>
      </w:r>
    </w:p>
    <w:p w:rsidR="00AD13D4" w:rsidRPr="00311BE3" w:rsidRDefault="00AD13D4" w:rsidP="00AD13D4">
      <w:pPr>
        <w:spacing w:after="0" w:line="240" w:lineRule="auto"/>
        <w:rPr>
          <w:sz w:val="22"/>
          <w:szCs w:val="22"/>
          <w:lang w:eastAsia="pl-PL"/>
        </w:rPr>
      </w:pPr>
      <w:r w:rsidRPr="00311BE3">
        <w:rPr>
          <w:i/>
          <w:iCs/>
          <w:color w:val="000000"/>
          <w:sz w:val="22"/>
          <w:szCs w:val="22"/>
          <w:lang w:eastAsia="pl-PL"/>
        </w:rPr>
        <w:t>Proszę zaznaczyć jedną odpowiedź.</w:t>
      </w:r>
    </w:p>
    <w:tbl>
      <w:tblPr>
        <w:tblW w:w="0" w:type="auto"/>
        <w:tblCellSpacing w:w="0" w:type="dxa"/>
        <w:tblInd w:w="400" w:type="dxa"/>
        <w:tblCellMar>
          <w:left w:w="0" w:type="dxa"/>
          <w:right w:w="0" w:type="dxa"/>
        </w:tblCellMar>
        <w:tblLook w:val="04A0" w:firstRow="1" w:lastRow="0" w:firstColumn="1" w:lastColumn="0" w:noHBand="0" w:noVBand="1"/>
      </w:tblPr>
      <w:tblGrid>
        <w:gridCol w:w="417"/>
        <w:gridCol w:w="400"/>
        <w:gridCol w:w="1701"/>
      </w:tblGrid>
      <w:tr w:rsidR="00AD13D4" w:rsidRPr="00311BE3" w:rsidTr="005A1D9A">
        <w:trPr>
          <w:tblCellSpacing w:w="0" w:type="dxa"/>
        </w:trPr>
        <w:tc>
          <w:tcPr>
            <w:tcW w:w="200" w:type="dxa"/>
            <w:tcMar>
              <w:top w:w="100" w:type="dxa"/>
              <w:left w:w="100" w:type="dxa"/>
              <w:bottom w:w="100" w:type="dxa"/>
              <w:right w:w="100" w:type="dxa"/>
            </w:tcMar>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1. </w:t>
            </w:r>
          </w:p>
        </w:tc>
        <w:tc>
          <w:tcPr>
            <w:tcW w:w="400" w:type="dxa"/>
            <w:vAlign w:val="center"/>
            <w:hideMark/>
          </w:tcPr>
          <w:p w:rsidR="00AD13D4" w:rsidRPr="00311BE3" w:rsidRDefault="00AD13D4" w:rsidP="005A1D9A">
            <w:pPr>
              <w:spacing w:after="0" w:line="240" w:lineRule="auto"/>
              <w:rPr>
                <w:sz w:val="22"/>
                <w:szCs w:val="22"/>
                <w:lang w:eastAsia="pl-PL"/>
              </w:rPr>
            </w:pPr>
          </w:p>
        </w:tc>
        <w:tc>
          <w:tcPr>
            <w:tcW w:w="0" w:type="auto"/>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Bardzo dobrze</w:t>
            </w:r>
          </w:p>
        </w:tc>
      </w:tr>
      <w:tr w:rsidR="00AD13D4" w:rsidRPr="00311BE3" w:rsidTr="005A1D9A">
        <w:trPr>
          <w:tblCellSpacing w:w="0" w:type="dxa"/>
        </w:trPr>
        <w:tc>
          <w:tcPr>
            <w:tcW w:w="200" w:type="dxa"/>
            <w:tcMar>
              <w:top w:w="100" w:type="dxa"/>
              <w:left w:w="100" w:type="dxa"/>
              <w:bottom w:w="100" w:type="dxa"/>
              <w:right w:w="100" w:type="dxa"/>
            </w:tcMar>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2. </w:t>
            </w:r>
          </w:p>
        </w:tc>
        <w:tc>
          <w:tcPr>
            <w:tcW w:w="400" w:type="dxa"/>
            <w:vAlign w:val="center"/>
            <w:hideMark/>
          </w:tcPr>
          <w:p w:rsidR="00AD13D4" w:rsidRPr="00311BE3" w:rsidRDefault="00AD13D4" w:rsidP="005A1D9A">
            <w:pPr>
              <w:spacing w:after="0" w:line="240" w:lineRule="auto"/>
              <w:rPr>
                <w:sz w:val="22"/>
                <w:szCs w:val="22"/>
                <w:lang w:eastAsia="pl-PL"/>
              </w:rPr>
            </w:pPr>
          </w:p>
        </w:tc>
        <w:tc>
          <w:tcPr>
            <w:tcW w:w="0" w:type="auto"/>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Raczej dobrze</w:t>
            </w:r>
          </w:p>
        </w:tc>
      </w:tr>
      <w:tr w:rsidR="00AD13D4" w:rsidRPr="00311BE3" w:rsidTr="005A1D9A">
        <w:trPr>
          <w:tblCellSpacing w:w="0" w:type="dxa"/>
        </w:trPr>
        <w:tc>
          <w:tcPr>
            <w:tcW w:w="200" w:type="dxa"/>
            <w:tcMar>
              <w:top w:w="100" w:type="dxa"/>
              <w:left w:w="100" w:type="dxa"/>
              <w:bottom w:w="100" w:type="dxa"/>
              <w:right w:w="100" w:type="dxa"/>
            </w:tcMar>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3. </w:t>
            </w:r>
          </w:p>
        </w:tc>
        <w:tc>
          <w:tcPr>
            <w:tcW w:w="400" w:type="dxa"/>
            <w:vAlign w:val="center"/>
            <w:hideMark/>
          </w:tcPr>
          <w:p w:rsidR="00AD13D4" w:rsidRPr="00311BE3" w:rsidRDefault="00AD13D4" w:rsidP="005A1D9A">
            <w:pPr>
              <w:spacing w:after="0" w:line="240" w:lineRule="auto"/>
              <w:rPr>
                <w:sz w:val="22"/>
                <w:szCs w:val="22"/>
                <w:lang w:eastAsia="pl-PL"/>
              </w:rPr>
            </w:pPr>
          </w:p>
        </w:tc>
        <w:tc>
          <w:tcPr>
            <w:tcW w:w="0" w:type="auto"/>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I dobrze i źle</w:t>
            </w:r>
          </w:p>
        </w:tc>
      </w:tr>
      <w:tr w:rsidR="00AD13D4" w:rsidRPr="00311BE3" w:rsidTr="005A1D9A">
        <w:trPr>
          <w:tblCellSpacing w:w="0" w:type="dxa"/>
        </w:trPr>
        <w:tc>
          <w:tcPr>
            <w:tcW w:w="200" w:type="dxa"/>
            <w:tcMar>
              <w:top w:w="100" w:type="dxa"/>
              <w:left w:w="100" w:type="dxa"/>
              <w:bottom w:w="100" w:type="dxa"/>
              <w:right w:w="100" w:type="dxa"/>
            </w:tcMar>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4. </w:t>
            </w:r>
          </w:p>
        </w:tc>
        <w:tc>
          <w:tcPr>
            <w:tcW w:w="400" w:type="dxa"/>
            <w:vAlign w:val="center"/>
            <w:hideMark/>
          </w:tcPr>
          <w:p w:rsidR="00AD13D4" w:rsidRPr="00311BE3" w:rsidRDefault="00AD13D4" w:rsidP="005A1D9A">
            <w:pPr>
              <w:spacing w:after="0" w:line="240" w:lineRule="auto"/>
              <w:rPr>
                <w:sz w:val="22"/>
                <w:szCs w:val="22"/>
                <w:lang w:eastAsia="pl-PL"/>
              </w:rPr>
            </w:pPr>
          </w:p>
        </w:tc>
        <w:tc>
          <w:tcPr>
            <w:tcW w:w="0" w:type="auto"/>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Raczej źle</w:t>
            </w:r>
          </w:p>
        </w:tc>
      </w:tr>
      <w:tr w:rsidR="00AD13D4" w:rsidRPr="00311BE3" w:rsidTr="005A1D9A">
        <w:trPr>
          <w:tblCellSpacing w:w="0" w:type="dxa"/>
        </w:trPr>
        <w:tc>
          <w:tcPr>
            <w:tcW w:w="200" w:type="dxa"/>
            <w:tcMar>
              <w:top w:w="100" w:type="dxa"/>
              <w:left w:w="100" w:type="dxa"/>
              <w:bottom w:w="100" w:type="dxa"/>
              <w:right w:w="100" w:type="dxa"/>
            </w:tcMar>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5. </w:t>
            </w:r>
          </w:p>
        </w:tc>
        <w:tc>
          <w:tcPr>
            <w:tcW w:w="400" w:type="dxa"/>
            <w:vAlign w:val="center"/>
            <w:hideMark/>
          </w:tcPr>
          <w:p w:rsidR="00AD13D4" w:rsidRPr="00311BE3" w:rsidRDefault="00AD13D4" w:rsidP="005A1D9A">
            <w:pPr>
              <w:spacing w:after="0" w:line="240" w:lineRule="auto"/>
              <w:rPr>
                <w:sz w:val="22"/>
                <w:szCs w:val="22"/>
                <w:lang w:eastAsia="pl-PL"/>
              </w:rPr>
            </w:pPr>
          </w:p>
        </w:tc>
        <w:tc>
          <w:tcPr>
            <w:tcW w:w="0" w:type="auto"/>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Bardzo źle</w:t>
            </w:r>
          </w:p>
        </w:tc>
      </w:tr>
      <w:tr w:rsidR="00AD13D4" w:rsidRPr="00311BE3" w:rsidTr="005A1D9A">
        <w:trPr>
          <w:tblCellSpacing w:w="0" w:type="dxa"/>
        </w:trPr>
        <w:tc>
          <w:tcPr>
            <w:tcW w:w="200" w:type="dxa"/>
            <w:tcMar>
              <w:top w:w="100" w:type="dxa"/>
              <w:left w:w="100" w:type="dxa"/>
              <w:bottom w:w="100" w:type="dxa"/>
              <w:right w:w="100" w:type="dxa"/>
            </w:tcMar>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6. </w:t>
            </w:r>
          </w:p>
        </w:tc>
        <w:tc>
          <w:tcPr>
            <w:tcW w:w="400" w:type="dxa"/>
            <w:vAlign w:val="center"/>
            <w:hideMark/>
          </w:tcPr>
          <w:p w:rsidR="00AD13D4" w:rsidRPr="00311BE3" w:rsidRDefault="00AD13D4" w:rsidP="005A1D9A">
            <w:pPr>
              <w:spacing w:after="0" w:line="240" w:lineRule="auto"/>
              <w:rPr>
                <w:sz w:val="22"/>
                <w:szCs w:val="22"/>
                <w:lang w:eastAsia="pl-PL"/>
              </w:rPr>
            </w:pPr>
          </w:p>
        </w:tc>
        <w:tc>
          <w:tcPr>
            <w:tcW w:w="0" w:type="auto"/>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Trudno powiedzieć</w:t>
            </w:r>
          </w:p>
        </w:tc>
      </w:tr>
    </w:tbl>
    <w:p w:rsidR="00AD13D4" w:rsidRPr="00311BE3" w:rsidRDefault="00AD13D4" w:rsidP="00AD13D4">
      <w:pPr>
        <w:spacing w:after="0" w:line="240" w:lineRule="auto"/>
        <w:rPr>
          <w:sz w:val="22"/>
          <w:szCs w:val="22"/>
          <w:lang w:eastAsia="pl-PL"/>
        </w:rPr>
      </w:pPr>
    </w:p>
    <w:p w:rsidR="00AD13D4" w:rsidRPr="00311BE3" w:rsidRDefault="00AD13D4" w:rsidP="00AD13D4">
      <w:pPr>
        <w:spacing w:after="0" w:line="240" w:lineRule="auto"/>
        <w:rPr>
          <w:color w:val="000000"/>
          <w:sz w:val="22"/>
          <w:szCs w:val="22"/>
          <w:lang w:eastAsia="pl-PL"/>
        </w:rPr>
      </w:pPr>
      <w:r w:rsidRPr="00311BE3">
        <w:rPr>
          <w:color w:val="000000"/>
          <w:sz w:val="22"/>
          <w:szCs w:val="22"/>
          <w:lang w:eastAsia="pl-PL"/>
        </w:rPr>
        <w:t>2. Proszę ocenić funkcjonowanie Biura LGD</w:t>
      </w:r>
    </w:p>
    <w:p w:rsidR="00AD13D4" w:rsidRPr="00311BE3" w:rsidRDefault="00AD13D4" w:rsidP="00AD13D4">
      <w:pPr>
        <w:spacing w:after="0" w:line="240" w:lineRule="auto"/>
        <w:rPr>
          <w:sz w:val="22"/>
          <w:szCs w:val="22"/>
          <w:lang w:eastAsia="pl-PL"/>
        </w:rPr>
      </w:pPr>
      <w:r w:rsidRPr="00311BE3">
        <w:rPr>
          <w:i/>
          <w:iCs/>
          <w:color w:val="000000"/>
          <w:sz w:val="22"/>
          <w:szCs w:val="22"/>
          <w:lang w:eastAsia="pl-PL"/>
        </w:rPr>
        <w:t>Proszę zaznaczyć odpowiedź w każdym z wierszy.</w:t>
      </w:r>
    </w:p>
    <w:tbl>
      <w:tblPr>
        <w:tblStyle w:val="Tabela-Siatka"/>
        <w:tblW w:w="0" w:type="auto"/>
        <w:tblInd w:w="115" w:type="dxa"/>
        <w:tblLook w:val="04A0" w:firstRow="1" w:lastRow="0" w:firstColumn="1" w:lastColumn="0" w:noHBand="0" w:noVBand="1"/>
      </w:tblPr>
      <w:tblGrid>
        <w:gridCol w:w="630"/>
        <w:gridCol w:w="2480"/>
        <w:gridCol w:w="1690"/>
        <w:gridCol w:w="1128"/>
        <w:gridCol w:w="1205"/>
        <w:gridCol w:w="1814"/>
      </w:tblGrid>
      <w:tr w:rsidR="00AD13D4" w:rsidRPr="00311BE3" w:rsidTr="005A1D9A">
        <w:tc>
          <w:tcPr>
            <w:tcW w:w="641" w:type="dxa"/>
          </w:tcPr>
          <w:p w:rsidR="00AD13D4" w:rsidRPr="00311BE3" w:rsidRDefault="00AD13D4" w:rsidP="005A1D9A">
            <w:pPr>
              <w:spacing w:after="0" w:line="240" w:lineRule="auto"/>
              <w:rPr>
                <w:lang w:eastAsia="pl-PL"/>
              </w:rPr>
            </w:pPr>
          </w:p>
        </w:tc>
        <w:tc>
          <w:tcPr>
            <w:tcW w:w="2537" w:type="dxa"/>
          </w:tcPr>
          <w:p w:rsidR="00AD13D4" w:rsidRPr="00311BE3" w:rsidRDefault="00AD13D4" w:rsidP="005A1D9A">
            <w:pPr>
              <w:spacing w:after="0" w:line="240" w:lineRule="auto"/>
              <w:rPr>
                <w:lang w:eastAsia="pl-PL"/>
              </w:rPr>
            </w:pPr>
          </w:p>
        </w:tc>
        <w:tc>
          <w:tcPr>
            <w:tcW w:w="1700" w:type="dxa"/>
          </w:tcPr>
          <w:p w:rsidR="00AD13D4" w:rsidRPr="00311BE3" w:rsidRDefault="00AD13D4" w:rsidP="005A1D9A">
            <w:pPr>
              <w:spacing w:after="0" w:line="240" w:lineRule="auto"/>
              <w:rPr>
                <w:color w:val="000000"/>
                <w:lang w:eastAsia="pl-PL"/>
              </w:rPr>
            </w:pPr>
            <w:r w:rsidRPr="00311BE3">
              <w:rPr>
                <w:color w:val="000000"/>
                <w:sz w:val="22"/>
                <w:szCs w:val="22"/>
                <w:lang w:eastAsia="pl-PL"/>
              </w:rPr>
              <w:t>Zdecydowanie się zgadzam</w:t>
            </w:r>
          </w:p>
        </w:tc>
        <w:tc>
          <w:tcPr>
            <w:tcW w:w="1136" w:type="dxa"/>
          </w:tcPr>
          <w:p w:rsidR="00AD13D4" w:rsidRPr="00311BE3" w:rsidRDefault="00AD13D4" w:rsidP="005A1D9A">
            <w:pPr>
              <w:spacing w:after="0" w:line="240" w:lineRule="auto"/>
              <w:rPr>
                <w:color w:val="000000"/>
                <w:lang w:eastAsia="pl-PL"/>
              </w:rPr>
            </w:pPr>
            <w:r w:rsidRPr="00311BE3">
              <w:rPr>
                <w:color w:val="000000"/>
                <w:sz w:val="22"/>
                <w:szCs w:val="22"/>
                <w:lang w:eastAsia="pl-PL"/>
              </w:rPr>
              <w:t>Raczej się zgadzam</w:t>
            </w:r>
          </w:p>
        </w:tc>
        <w:tc>
          <w:tcPr>
            <w:tcW w:w="1217" w:type="dxa"/>
          </w:tcPr>
          <w:p w:rsidR="00AD13D4" w:rsidRPr="00311BE3" w:rsidRDefault="00AD13D4" w:rsidP="005A1D9A">
            <w:pPr>
              <w:spacing w:after="0" w:line="240" w:lineRule="auto"/>
              <w:rPr>
                <w:color w:val="000000"/>
                <w:lang w:eastAsia="pl-PL"/>
              </w:rPr>
            </w:pPr>
            <w:r w:rsidRPr="00311BE3">
              <w:rPr>
                <w:color w:val="000000"/>
                <w:sz w:val="22"/>
                <w:szCs w:val="22"/>
                <w:lang w:eastAsia="pl-PL"/>
              </w:rPr>
              <w:t>Raczej się nie zgadzam</w:t>
            </w:r>
          </w:p>
        </w:tc>
        <w:tc>
          <w:tcPr>
            <w:tcW w:w="1831" w:type="dxa"/>
          </w:tcPr>
          <w:p w:rsidR="00AD13D4" w:rsidRPr="00311BE3" w:rsidRDefault="00AD13D4" w:rsidP="005A1D9A">
            <w:pPr>
              <w:spacing w:after="0" w:line="240" w:lineRule="auto"/>
              <w:rPr>
                <w:color w:val="000000"/>
                <w:lang w:eastAsia="pl-PL"/>
              </w:rPr>
            </w:pPr>
            <w:r w:rsidRPr="00311BE3">
              <w:rPr>
                <w:color w:val="000000"/>
                <w:sz w:val="22"/>
                <w:szCs w:val="22"/>
                <w:lang w:eastAsia="pl-PL"/>
              </w:rPr>
              <w:t>Zdecydowanie się nie zgadzam</w:t>
            </w:r>
          </w:p>
        </w:tc>
      </w:tr>
      <w:tr w:rsidR="00AD13D4" w:rsidRPr="00311BE3" w:rsidTr="005A1D9A">
        <w:tc>
          <w:tcPr>
            <w:tcW w:w="641" w:type="dxa"/>
          </w:tcPr>
          <w:p w:rsidR="00AD13D4" w:rsidRPr="00311BE3" w:rsidRDefault="00AD13D4" w:rsidP="005A1D9A">
            <w:pPr>
              <w:spacing w:after="0" w:line="240" w:lineRule="auto"/>
              <w:rPr>
                <w:color w:val="000000"/>
                <w:lang w:eastAsia="pl-PL"/>
              </w:rPr>
            </w:pPr>
            <w:r w:rsidRPr="00311BE3">
              <w:rPr>
                <w:color w:val="000000"/>
                <w:sz w:val="22"/>
                <w:szCs w:val="22"/>
                <w:lang w:eastAsia="pl-PL"/>
              </w:rPr>
              <w:t>1. </w:t>
            </w:r>
          </w:p>
        </w:tc>
        <w:tc>
          <w:tcPr>
            <w:tcW w:w="2537" w:type="dxa"/>
          </w:tcPr>
          <w:p w:rsidR="00AD13D4" w:rsidRPr="00311BE3" w:rsidRDefault="00AD13D4" w:rsidP="005A1D9A">
            <w:pPr>
              <w:spacing w:after="0" w:line="240" w:lineRule="auto"/>
              <w:rPr>
                <w:color w:val="000000"/>
                <w:lang w:eastAsia="pl-PL"/>
              </w:rPr>
            </w:pPr>
            <w:r w:rsidRPr="00311BE3">
              <w:rPr>
                <w:color w:val="000000"/>
                <w:sz w:val="22"/>
                <w:szCs w:val="22"/>
                <w:lang w:eastAsia="pl-PL"/>
              </w:rPr>
              <w:t>Godziny pracy biura LGD są dogodne dla klientów</w:t>
            </w:r>
          </w:p>
        </w:tc>
        <w:tc>
          <w:tcPr>
            <w:tcW w:w="1700" w:type="dxa"/>
          </w:tcPr>
          <w:p w:rsidR="00AD13D4" w:rsidRPr="00311BE3" w:rsidRDefault="00AD13D4" w:rsidP="005A1D9A">
            <w:pPr>
              <w:spacing w:after="0" w:line="240" w:lineRule="auto"/>
              <w:rPr>
                <w:color w:val="000000"/>
                <w:lang w:eastAsia="pl-PL"/>
              </w:rPr>
            </w:pPr>
          </w:p>
        </w:tc>
        <w:tc>
          <w:tcPr>
            <w:tcW w:w="1136" w:type="dxa"/>
          </w:tcPr>
          <w:p w:rsidR="00AD13D4" w:rsidRPr="00311BE3" w:rsidRDefault="00AD13D4" w:rsidP="005A1D9A">
            <w:pPr>
              <w:spacing w:after="0" w:line="240" w:lineRule="auto"/>
              <w:rPr>
                <w:color w:val="000000"/>
                <w:lang w:eastAsia="pl-PL"/>
              </w:rPr>
            </w:pPr>
          </w:p>
        </w:tc>
        <w:tc>
          <w:tcPr>
            <w:tcW w:w="1217" w:type="dxa"/>
          </w:tcPr>
          <w:p w:rsidR="00AD13D4" w:rsidRPr="00311BE3" w:rsidRDefault="00AD13D4" w:rsidP="005A1D9A">
            <w:pPr>
              <w:spacing w:after="0" w:line="240" w:lineRule="auto"/>
              <w:rPr>
                <w:color w:val="000000"/>
                <w:lang w:eastAsia="pl-PL"/>
              </w:rPr>
            </w:pPr>
          </w:p>
        </w:tc>
        <w:tc>
          <w:tcPr>
            <w:tcW w:w="1831" w:type="dxa"/>
          </w:tcPr>
          <w:p w:rsidR="00AD13D4" w:rsidRPr="00311BE3" w:rsidRDefault="00AD13D4" w:rsidP="005A1D9A">
            <w:pPr>
              <w:spacing w:after="0" w:line="240" w:lineRule="auto"/>
              <w:rPr>
                <w:color w:val="000000"/>
                <w:lang w:eastAsia="pl-PL"/>
              </w:rPr>
            </w:pPr>
          </w:p>
        </w:tc>
      </w:tr>
      <w:tr w:rsidR="00AD13D4" w:rsidRPr="00311BE3" w:rsidTr="005A1D9A">
        <w:tc>
          <w:tcPr>
            <w:tcW w:w="641" w:type="dxa"/>
          </w:tcPr>
          <w:p w:rsidR="00AD13D4" w:rsidRPr="00311BE3" w:rsidRDefault="00AD13D4" w:rsidP="005A1D9A">
            <w:pPr>
              <w:spacing w:after="0" w:line="240" w:lineRule="auto"/>
              <w:rPr>
                <w:color w:val="000000"/>
                <w:lang w:eastAsia="pl-PL"/>
              </w:rPr>
            </w:pPr>
            <w:r w:rsidRPr="00311BE3">
              <w:rPr>
                <w:color w:val="000000"/>
                <w:sz w:val="22"/>
                <w:szCs w:val="22"/>
                <w:lang w:eastAsia="pl-PL"/>
              </w:rPr>
              <w:lastRenderedPageBreak/>
              <w:t>2. </w:t>
            </w:r>
          </w:p>
        </w:tc>
        <w:tc>
          <w:tcPr>
            <w:tcW w:w="2537" w:type="dxa"/>
          </w:tcPr>
          <w:p w:rsidR="00AD13D4" w:rsidRPr="00311BE3" w:rsidRDefault="00AD13D4" w:rsidP="005A1D9A">
            <w:pPr>
              <w:spacing w:after="0" w:line="240" w:lineRule="auto"/>
              <w:rPr>
                <w:color w:val="000000"/>
                <w:lang w:eastAsia="pl-PL"/>
              </w:rPr>
            </w:pPr>
            <w:r w:rsidRPr="00311BE3">
              <w:rPr>
                <w:color w:val="000000"/>
                <w:sz w:val="22"/>
                <w:szCs w:val="22"/>
                <w:lang w:eastAsia="pl-PL"/>
              </w:rPr>
              <w:t>Strona internetowa zawiera aktualne informacje</w:t>
            </w:r>
          </w:p>
        </w:tc>
        <w:tc>
          <w:tcPr>
            <w:tcW w:w="1700" w:type="dxa"/>
          </w:tcPr>
          <w:p w:rsidR="00AD13D4" w:rsidRPr="00311BE3" w:rsidRDefault="00AD13D4" w:rsidP="005A1D9A">
            <w:pPr>
              <w:spacing w:after="0" w:line="240" w:lineRule="auto"/>
              <w:rPr>
                <w:color w:val="000000"/>
                <w:lang w:eastAsia="pl-PL"/>
              </w:rPr>
            </w:pPr>
          </w:p>
        </w:tc>
        <w:tc>
          <w:tcPr>
            <w:tcW w:w="1136" w:type="dxa"/>
          </w:tcPr>
          <w:p w:rsidR="00AD13D4" w:rsidRPr="00311BE3" w:rsidRDefault="00AD13D4" w:rsidP="005A1D9A">
            <w:pPr>
              <w:spacing w:after="0" w:line="240" w:lineRule="auto"/>
              <w:rPr>
                <w:color w:val="000000"/>
                <w:lang w:eastAsia="pl-PL"/>
              </w:rPr>
            </w:pPr>
          </w:p>
        </w:tc>
        <w:tc>
          <w:tcPr>
            <w:tcW w:w="1217" w:type="dxa"/>
          </w:tcPr>
          <w:p w:rsidR="00AD13D4" w:rsidRPr="00311BE3" w:rsidRDefault="00AD13D4" w:rsidP="005A1D9A">
            <w:pPr>
              <w:spacing w:after="0" w:line="240" w:lineRule="auto"/>
              <w:rPr>
                <w:color w:val="000000"/>
                <w:lang w:eastAsia="pl-PL"/>
              </w:rPr>
            </w:pPr>
          </w:p>
        </w:tc>
        <w:tc>
          <w:tcPr>
            <w:tcW w:w="1831" w:type="dxa"/>
          </w:tcPr>
          <w:p w:rsidR="00AD13D4" w:rsidRPr="00311BE3" w:rsidRDefault="00AD13D4" w:rsidP="005A1D9A">
            <w:pPr>
              <w:spacing w:after="0" w:line="240" w:lineRule="auto"/>
              <w:rPr>
                <w:color w:val="000000"/>
                <w:lang w:eastAsia="pl-PL"/>
              </w:rPr>
            </w:pPr>
          </w:p>
        </w:tc>
      </w:tr>
      <w:tr w:rsidR="00AD13D4" w:rsidRPr="00311BE3" w:rsidTr="005A1D9A">
        <w:tc>
          <w:tcPr>
            <w:tcW w:w="641" w:type="dxa"/>
          </w:tcPr>
          <w:p w:rsidR="00AD13D4" w:rsidRPr="00311BE3" w:rsidRDefault="00AD13D4" w:rsidP="005A1D9A">
            <w:pPr>
              <w:spacing w:after="0" w:line="240" w:lineRule="auto"/>
              <w:rPr>
                <w:color w:val="000000"/>
                <w:lang w:eastAsia="pl-PL"/>
              </w:rPr>
            </w:pPr>
            <w:r w:rsidRPr="00311BE3">
              <w:rPr>
                <w:color w:val="000000"/>
                <w:sz w:val="22"/>
                <w:szCs w:val="22"/>
                <w:lang w:eastAsia="pl-PL"/>
              </w:rPr>
              <w:t>3. </w:t>
            </w:r>
          </w:p>
        </w:tc>
        <w:tc>
          <w:tcPr>
            <w:tcW w:w="2537" w:type="dxa"/>
          </w:tcPr>
          <w:p w:rsidR="00AD13D4" w:rsidRPr="00311BE3" w:rsidRDefault="00AD13D4" w:rsidP="005A1D9A">
            <w:pPr>
              <w:spacing w:after="0" w:line="240" w:lineRule="auto"/>
              <w:rPr>
                <w:color w:val="000000"/>
                <w:lang w:eastAsia="pl-PL"/>
              </w:rPr>
            </w:pPr>
            <w:r w:rsidRPr="00311BE3">
              <w:rPr>
                <w:color w:val="000000"/>
                <w:sz w:val="22"/>
                <w:szCs w:val="22"/>
                <w:lang w:eastAsia="pl-PL"/>
              </w:rPr>
              <w:t>Odpowiedzi na wiele pytań można uzyskać telefonując do biura LGD</w:t>
            </w:r>
          </w:p>
        </w:tc>
        <w:tc>
          <w:tcPr>
            <w:tcW w:w="1700" w:type="dxa"/>
          </w:tcPr>
          <w:p w:rsidR="00AD13D4" w:rsidRPr="00311BE3" w:rsidRDefault="00AD13D4" w:rsidP="005A1D9A">
            <w:pPr>
              <w:spacing w:after="0" w:line="240" w:lineRule="auto"/>
              <w:rPr>
                <w:color w:val="000000"/>
                <w:lang w:eastAsia="pl-PL"/>
              </w:rPr>
            </w:pPr>
          </w:p>
        </w:tc>
        <w:tc>
          <w:tcPr>
            <w:tcW w:w="1136" w:type="dxa"/>
          </w:tcPr>
          <w:p w:rsidR="00AD13D4" w:rsidRPr="00311BE3" w:rsidRDefault="00AD13D4" w:rsidP="005A1D9A">
            <w:pPr>
              <w:spacing w:after="0" w:line="240" w:lineRule="auto"/>
              <w:rPr>
                <w:color w:val="000000"/>
                <w:lang w:eastAsia="pl-PL"/>
              </w:rPr>
            </w:pPr>
          </w:p>
        </w:tc>
        <w:tc>
          <w:tcPr>
            <w:tcW w:w="1217" w:type="dxa"/>
          </w:tcPr>
          <w:p w:rsidR="00AD13D4" w:rsidRPr="00311BE3" w:rsidRDefault="00AD13D4" w:rsidP="005A1D9A">
            <w:pPr>
              <w:spacing w:after="0" w:line="240" w:lineRule="auto"/>
              <w:rPr>
                <w:color w:val="000000"/>
                <w:lang w:eastAsia="pl-PL"/>
              </w:rPr>
            </w:pPr>
          </w:p>
        </w:tc>
        <w:tc>
          <w:tcPr>
            <w:tcW w:w="1831" w:type="dxa"/>
          </w:tcPr>
          <w:p w:rsidR="00AD13D4" w:rsidRPr="00311BE3" w:rsidRDefault="00AD13D4" w:rsidP="005A1D9A">
            <w:pPr>
              <w:spacing w:after="0" w:line="240" w:lineRule="auto"/>
              <w:rPr>
                <w:color w:val="000000"/>
                <w:lang w:eastAsia="pl-PL"/>
              </w:rPr>
            </w:pPr>
          </w:p>
        </w:tc>
      </w:tr>
      <w:tr w:rsidR="00AD13D4" w:rsidRPr="00311BE3" w:rsidTr="005A1D9A">
        <w:tc>
          <w:tcPr>
            <w:tcW w:w="641" w:type="dxa"/>
          </w:tcPr>
          <w:p w:rsidR="00AD13D4" w:rsidRPr="00311BE3" w:rsidRDefault="00AD13D4" w:rsidP="005A1D9A">
            <w:pPr>
              <w:spacing w:after="0" w:line="240" w:lineRule="auto"/>
              <w:rPr>
                <w:color w:val="000000"/>
                <w:lang w:eastAsia="pl-PL"/>
              </w:rPr>
            </w:pPr>
            <w:r w:rsidRPr="00311BE3">
              <w:rPr>
                <w:color w:val="000000"/>
                <w:sz w:val="22"/>
                <w:szCs w:val="22"/>
                <w:lang w:eastAsia="pl-PL"/>
              </w:rPr>
              <w:t>4. </w:t>
            </w:r>
          </w:p>
        </w:tc>
        <w:tc>
          <w:tcPr>
            <w:tcW w:w="2537" w:type="dxa"/>
          </w:tcPr>
          <w:p w:rsidR="00AD13D4" w:rsidRPr="00311BE3" w:rsidRDefault="00AD13D4" w:rsidP="005A1D9A">
            <w:pPr>
              <w:spacing w:after="0" w:line="240" w:lineRule="auto"/>
              <w:rPr>
                <w:color w:val="000000"/>
                <w:lang w:eastAsia="pl-PL"/>
              </w:rPr>
            </w:pPr>
            <w:r w:rsidRPr="00311BE3">
              <w:rPr>
                <w:color w:val="000000"/>
                <w:sz w:val="22"/>
                <w:szCs w:val="22"/>
                <w:lang w:eastAsia="pl-PL"/>
              </w:rPr>
              <w:t>Łatwo umówić się na spotkanie z pracownikami biura LGD</w:t>
            </w:r>
          </w:p>
        </w:tc>
        <w:tc>
          <w:tcPr>
            <w:tcW w:w="1700" w:type="dxa"/>
          </w:tcPr>
          <w:p w:rsidR="00AD13D4" w:rsidRPr="00311BE3" w:rsidRDefault="00AD13D4" w:rsidP="005A1D9A">
            <w:pPr>
              <w:spacing w:after="0" w:line="240" w:lineRule="auto"/>
              <w:rPr>
                <w:color w:val="000000"/>
                <w:lang w:eastAsia="pl-PL"/>
              </w:rPr>
            </w:pPr>
          </w:p>
        </w:tc>
        <w:tc>
          <w:tcPr>
            <w:tcW w:w="1136" w:type="dxa"/>
          </w:tcPr>
          <w:p w:rsidR="00AD13D4" w:rsidRPr="00311BE3" w:rsidRDefault="00AD13D4" w:rsidP="005A1D9A">
            <w:pPr>
              <w:spacing w:after="0" w:line="240" w:lineRule="auto"/>
              <w:rPr>
                <w:color w:val="000000"/>
                <w:lang w:eastAsia="pl-PL"/>
              </w:rPr>
            </w:pPr>
          </w:p>
        </w:tc>
        <w:tc>
          <w:tcPr>
            <w:tcW w:w="1217" w:type="dxa"/>
          </w:tcPr>
          <w:p w:rsidR="00AD13D4" w:rsidRPr="00311BE3" w:rsidRDefault="00AD13D4" w:rsidP="005A1D9A">
            <w:pPr>
              <w:spacing w:after="0" w:line="240" w:lineRule="auto"/>
              <w:rPr>
                <w:color w:val="000000"/>
                <w:lang w:eastAsia="pl-PL"/>
              </w:rPr>
            </w:pPr>
          </w:p>
        </w:tc>
        <w:tc>
          <w:tcPr>
            <w:tcW w:w="1831" w:type="dxa"/>
          </w:tcPr>
          <w:p w:rsidR="00AD13D4" w:rsidRPr="00311BE3" w:rsidRDefault="00AD13D4" w:rsidP="005A1D9A">
            <w:pPr>
              <w:spacing w:after="0" w:line="240" w:lineRule="auto"/>
              <w:rPr>
                <w:color w:val="000000"/>
                <w:lang w:eastAsia="pl-PL"/>
              </w:rPr>
            </w:pPr>
          </w:p>
        </w:tc>
      </w:tr>
    </w:tbl>
    <w:p w:rsidR="00AD13D4" w:rsidRPr="00311BE3" w:rsidRDefault="00AD13D4" w:rsidP="00AD13D4">
      <w:pPr>
        <w:spacing w:after="0" w:line="240" w:lineRule="auto"/>
        <w:rPr>
          <w:sz w:val="22"/>
          <w:szCs w:val="22"/>
          <w:lang w:eastAsia="pl-PL"/>
        </w:rPr>
      </w:pPr>
    </w:p>
    <w:p w:rsidR="00AD13D4" w:rsidRPr="00311BE3" w:rsidRDefault="00AD13D4" w:rsidP="00AD13D4">
      <w:pPr>
        <w:spacing w:after="0" w:line="240" w:lineRule="auto"/>
        <w:rPr>
          <w:color w:val="000000"/>
          <w:sz w:val="22"/>
          <w:szCs w:val="22"/>
          <w:lang w:eastAsia="pl-PL"/>
        </w:rPr>
      </w:pPr>
      <w:r w:rsidRPr="00311BE3">
        <w:rPr>
          <w:color w:val="000000"/>
          <w:sz w:val="22"/>
          <w:szCs w:val="22"/>
          <w:lang w:eastAsia="pl-PL"/>
        </w:rPr>
        <w:t>3. Proszę ocenić poniższe zdania dotyczące Biura LGD</w:t>
      </w:r>
    </w:p>
    <w:p w:rsidR="00AD13D4" w:rsidRPr="00311BE3" w:rsidRDefault="00AD13D4" w:rsidP="00AD13D4">
      <w:pPr>
        <w:spacing w:after="0" w:line="240" w:lineRule="auto"/>
        <w:rPr>
          <w:sz w:val="22"/>
          <w:szCs w:val="22"/>
          <w:lang w:eastAsia="pl-PL"/>
        </w:rPr>
      </w:pPr>
      <w:r w:rsidRPr="00311BE3">
        <w:rPr>
          <w:i/>
          <w:iCs/>
          <w:color w:val="000000"/>
          <w:sz w:val="22"/>
          <w:szCs w:val="22"/>
          <w:lang w:eastAsia="pl-PL"/>
        </w:rPr>
        <w:t>Proszę zaznaczyć odpowiedź w każdym z wierszy.</w:t>
      </w:r>
    </w:p>
    <w:tbl>
      <w:tblPr>
        <w:tblStyle w:val="Tabela-Siatka"/>
        <w:tblW w:w="0" w:type="auto"/>
        <w:tblInd w:w="115" w:type="dxa"/>
        <w:tblLook w:val="04A0" w:firstRow="1" w:lastRow="0" w:firstColumn="1" w:lastColumn="0" w:noHBand="0" w:noVBand="1"/>
      </w:tblPr>
      <w:tblGrid>
        <w:gridCol w:w="625"/>
        <w:gridCol w:w="2524"/>
        <w:gridCol w:w="1681"/>
        <w:gridCol w:w="1121"/>
        <w:gridCol w:w="1195"/>
        <w:gridCol w:w="1801"/>
      </w:tblGrid>
      <w:tr w:rsidR="00AD13D4" w:rsidRPr="00311BE3" w:rsidTr="005A1D9A">
        <w:tc>
          <w:tcPr>
            <w:tcW w:w="639" w:type="dxa"/>
          </w:tcPr>
          <w:p w:rsidR="00AD13D4" w:rsidRPr="00311BE3" w:rsidRDefault="00AD13D4" w:rsidP="005A1D9A">
            <w:pPr>
              <w:spacing w:after="0" w:line="240" w:lineRule="auto"/>
              <w:rPr>
                <w:lang w:eastAsia="pl-PL"/>
              </w:rPr>
            </w:pPr>
          </w:p>
        </w:tc>
        <w:tc>
          <w:tcPr>
            <w:tcW w:w="2574" w:type="dxa"/>
          </w:tcPr>
          <w:p w:rsidR="00AD13D4" w:rsidRPr="00311BE3" w:rsidRDefault="00AD13D4" w:rsidP="005A1D9A">
            <w:pPr>
              <w:spacing w:after="0" w:line="240" w:lineRule="auto"/>
              <w:rPr>
                <w:lang w:eastAsia="pl-PL"/>
              </w:rPr>
            </w:pPr>
          </w:p>
        </w:tc>
        <w:tc>
          <w:tcPr>
            <w:tcW w:w="1692" w:type="dxa"/>
          </w:tcPr>
          <w:p w:rsidR="00AD13D4" w:rsidRPr="00311BE3" w:rsidRDefault="00AD13D4" w:rsidP="005A1D9A">
            <w:pPr>
              <w:spacing w:after="0" w:line="240" w:lineRule="auto"/>
              <w:rPr>
                <w:color w:val="000000"/>
                <w:lang w:eastAsia="pl-PL"/>
              </w:rPr>
            </w:pPr>
            <w:r w:rsidRPr="00311BE3">
              <w:rPr>
                <w:color w:val="000000"/>
                <w:sz w:val="22"/>
                <w:szCs w:val="22"/>
                <w:lang w:eastAsia="pl-PL"/>
              </w:rPr>
              <w:t>Zdecydowanie się zgadzam</w:t>
            </w:r>
          </w:p>
        </w:tc>
        <w:tc>
          <w:tcPr>
            <w:tcW w:w="1129" w:type="dxa"/>
          </w:tcPr>
          <w:p w:rsidR="00AD13D4" w:rsidRPr="00311BE3" w:rsidRDefault="00AD13D4" w:rsidP="005A1D9A">
            <w:pPr>
              <w:spacing w:after="0" w:line="240" w:lineRule="auto"/>
              <w:rPr>
                <w:color w:val="000000"/>
                <w:lang w:eastAsia="pl-PL"/>
              </w:rPr>
            </w:pPr>
            <w:r w:rsidRPr="00311BE3">
              <w:rPr>
                <w:color w:val="000000"/>
                <w:sz w:val="22"/>
                <w:szCs w:val="22"/>
                <w:lang w:eastAsia="pl-PL"/>
              </w:rPr>
              <w:t>Raczej się zgadzam</w:t>
            </w:r>
          </w:p>
        </w:tc>
        <w:tc>
          <w:tcPr>
            <w:tcW w:w="1208" w:type="dxa"/>
          </w:tcPr>
          <w:p w:rsidR="00AD13D4" w:rsidRPr="00311BE3" w:rsidRDefault="00AD13D4" w:rsidP="005A1D9A">
            <w:pPr>
              <w:spacing w:after="0" w:line="240" w:lineRule="auto"/>
              <w:rPr>
                <w:color w:val="000000"/>
                <w:lang w:eastAsia="pl-PL"/>
              </w:rPr>
            </w:pPr>
            <w:r w:rsidRPr="00311BE3">
              <w:rPr>
                <w:color w:val="000000"/>
                <w:sz w:val="22"/>
                <w:szCs w:val="22"/>
                <w:lang w:eastAsia="pl-PL"/>
              </w:rPr>
              <w:t>Raczej się nie zgadzam</w:t>
            </w:r>
          </w:p>
        </w:tc>
        <w:tc>
          <w:tcPr>
            <w:tcW w:w="1820" w:type="dxa"/>
          </w:tcPr>
          <w:p w:rsidR="00AD13D4" w:rsidRPr="00311BE3" w:rsidRDefault="00AD13D4" w:rsidP="005A1D9A">
            <w:pPr>
              <w:spacing w:after="0" w:line="240" w:lineRule="auto"/>
              <w:rPr>
                <w:color w:val="000000"/>
                <w:lang w:eastAsia="pl-PL"/>
              </w:rPr>
            </w:pPr>
            <w:r w:rsidRPr="00311BE3">
              <w:rPr>
                <w:color w:val="000000"/>
                <w:sz w:val="22"/>
                <w:szCs w:val="22"/>
                <w:lang w:eastAsia="pl-PL"/>
              </w:rPr>
              <w:t>Zdecydowanie się nie zgadzam</w:t>
            </w:r>
          </w:p>
        </w:tc>
      </w:tr>
      <w:tr w:rsidR="00AD13D4" w:rsidRPr="00311BE3" w:rsidTr="005A1D9A">
        <w:tc>
          <w:tcPr>
            <w:tcW w:w="639" w:type="dxa"/>
          </w:tcPr>
          <w:p w:rsidR="00AD13D4" w:rsidRPr="00311BE3" w:rsidRDefault="00AD13D4" w:rsidP="005A1D9A">
            <w:pPr>
              <w:spacing w:after="0" w:line="240" w:lineRule="auto"/>
              <w:rPr>
                <w:color w:val="000000"/>
                <w:lang w:eastAsia="pl-PL"/>
              </w:rPr>
            </w:pPr>
            <w:r w:rsidRPr="00311BE3">
              <w:rPr>
                <w:color w:val="000000"/>
                <w:sz w:val="22"/>
                <w:szCs w:val="22"/>
                <w:lang w:eastAsia="pl-PL"/>
              </w:rPr>
              <w:t>1. </w:t>
            </w:r>
          </w:p>
        </w:tc>
        <w:tc>
          <w:tcPr>
            <w:tcW w:w="2574" w:type="dxa"/>
          </w:tcPr>
          <w:p w:rsidR="00AD13D4" w:rsidRPr="00311BE3" w:rsidRDefault="00AD13D4" w:rsidP="005A1D9A">
            <w:pPr>
              <w:spacing w:after="0" w:line="240" w:lineRule="auto"/>
              <w:rPr>
                <w:color w:val="000000"/>
                <w:lang w:eastAsia="pl-PL"/>
              </w:rPr>
            </w:pPr>
            <w:r w:rsidRPr="00311BE3">
              <w:rPr>
                <w:color w:val="000000"/>
                <w:sz w:val="22"/>
                <w:szCs w:val="22"/>
                <w:lang w:eastAsia="pl-PL"/>
              </w:rPr>
              <w:t>Pracownicy mają wiedzę odpowiednią do wykonywanej pracy</w:t>
            </w:r>
          </w:p>
        </w:tc>
        <w:tc>
          <w:tcPr>
            <w:tcW w:w="1692" w:type="dxa"/>
          </w:tcPr>
          <w:p w:rsidR="00AD13D4" w:rsidRPr="00311BE3" w:rsidRDefault="00AD13D4" w:rsidP="005A1D9A">
            <w:pPr>
              <w:spacing w:after="0" w:line="240" w:lineRule="auto"/>
              <w:rPr>
                <w:color w:val="000000"/>
                <w:lang w:eastAsia="pl-PL"/>
              </w:rPr>
            </w:pPr>
          </w:p>
        </w:tc>
        <w:tc>
          <w:tcPr>
            <w:tcW w:w="1129" w:type="dxa"/>
          </w:tcPr>
          <w:p w:rsidR="00AD13D4" w:rsidRPr="00311BE3" w:rsidRDefault="00AD13D4" w:rsidP="005A1D9A">
            <w:pPr>
              <w:spacing w:after="0" w:line="240" w:lineRule="auto"/>
              <w:rPr>
                <w:color w:val="000000"/>
                <w:lang w:eastAsia="pl-PL"/>
              </w:rPr>
            </w:pPr>
          </w:p>
        </w:tc>
        <w:tc>
          <w:tcPr>
            <w:tcW w:w="1208" w:type="dxa"/>
          </w:tcPr>
          <w:p w:rsidR="00AD13D4" w:rsidRPr="00311BE3" w:rsidRDefault="00AD13D4" w:rsidP="005A1D9A">
            <w:pPr>
              <w:spacing w:after="0" w:line="240" w:lineRule="auto"/>
              <w:rPr>
                <w:color w:val="000000"/>
                <w:lang w:eastAsia="pl-PL"/>
              </w:rPr>
            </w:pPr>
          </w:p>
        </w:tc>
        <w:tc>
          <w:tcPr>
            <w:tcW w:w="1820" w:type="dxa"/>
          </w:tcPr>
          <w:p w:rsidR="00AD13D4" w:rsidRPr="00311BE3" w:rsidRDefault="00AD13D4" w:rsidP="005A1D9A">
            <w:pPr>
              <w:spacing w:after="0" w:line="240" w:lineRule="auto"/>
              <w:rPr>
                <w:color w:val="000000"/>
                <w:lang w:eastAsia="pl-PL"/>
              </w:rPr>
            </w:pPr>
          </w:p>
        </w:tc>
      </w:tr>
      <w:tr w:rsidR="00AD13D4" w:rsidRPr="00311BE3" w:rsidTr="005A1D9A">
        <w:tc>
          <w:tcPr>
            <w:tcW w:w="639" w:type="dxa"/>
          </w:tcPr>
          <w:p w:rsidR="00AD13D4" w:rsidRPr="00311BE3" w:rsidRDefault="00AD13D4" w:rsidP="005A1D9A">
            <w:pPr>
              <w:spacing w:after="0" w:line="240" w:lineRule="auto"/>
              <w:rPr>
                <w:color w:val="000000"/>
                <w:lang w:eastAsia="pl-PL"/>
              </w:rPr>
            </w:pPr>
            <w:r w:rsidRPr="00311BE3">
              <w:rPr>
                <w:color w:val="000000"/>
                <w:sz w:val="22"/>
                <w:szCs w:val="22"/>
                <w:lang w:eastAsia="pl-PL"/>
              </w:rPr>
              <w:t>2. </w:t>
            </w:r>
          </w:p>
        </w:tc>
        <w:tc>
          <w:tcPr>
            <w:tcW w:w="2574" w:type="dxa"/>
          </w:tcPr>
          <w:p w:rsidR="00AD13D4" w:rsidRPr="00311BE3" w:rsidRDefault="00AD13D4" w:rsidP="005A1D9A">
            <w:pPr>
              <w:spacing w:after="0" w:line="240" w:lineRule="auto"/>
              <w:rPr>
                <w:color w:val="000000"/>
                <w:lang w:eastAsia="pl-PL"/>
              </w:rPr>
            </w:pPr>
            <w:r w:rsidRPr="00311BE3">
              <w:rPr>
                <w:color w:val="000000"/>
                <w:sz w:val="22"/>
                <w:szCs w:val="22"/>
                <w:lang w:eastAsia="pl-PL"/>
              </w:rPr>
              <w:t>Pracownicy z zaangażowaniem wykonują swoje obowiązki</w:t>
            </w:r>
          </w:p>
        </w:tc>
        <w:tc>
          <w:tcPr>
            <w:tcW w:w="1692" w:type="dxa"/>
          </w:tcPr>
          <w:p w:rsidR="00AD13D4" w:rsidRPr="00311BE3" w:rsidRDefault="00AD13D4" w:rsidP="005A1D9A">
            <w:pPr>
              <w:spacing w:after="0" w:line="240" w:lineRule="auto"/>
              <w:rPr>
                <w:color w:val="000000"/>
                <w:lang w:eastAsia="pl-PL"/>
              </w:rPr>
            </w:pPr>
          </w:p>
        </w:tc>
        <w:tc>
          <w:tcPr>
            <w:tcW w:w="1129" w:type="dxa"/>
          </w:tcPr>
          <w:p w:rsidR="00AD13D4" w:rsidRPr="00311BE3" w:rsidRDefault="00AD13D4" w:rsidP="005A1D9A">
            <w:pPr>
              <w:spacing w:after="0" w:line="240" w:lineRule="auto"/>
              <w:rPr>
                <w:color w:val="000000"/>
                <w:lang w:eastAsia="pl-PL"/>
              </w:rPr>
            </w:pPr>
          </w:p>
        </w:tc>
        <w:tc>
          <w:tcPr>
            <w:tcW w:w="1208" w:type="dxa"/>
          </w:tcPr>
          <w:p w:rsidR="00AD13D4" w:rsidRPr="00311BE3" w:rsidRDefault="00AD13D4" w:rsidP="005A1D9A">
            <w:pPr>
              <w:spacing w:after="0" w:line="240" w:lineRule="auto"/>
              <w:rPr>
                <w:color w:val="000000"/>
                <w:lang w:eastAsia="pl-PL"/>
              </w:rPr>
            </w:pPr>
          </w:p>
        </w:tc>
        <w:tc>
          <w:tcPr>
            <w:tcW w:w="1820" w:type="dxa"/>
          </w:tcPr>
          <w:p w:rsidR="00AD13D4" w:rsidRPr="00311BE3" w:rsidRDefault="00AD13D4" w:rsidP="005A1D9A">
            <w:pPr>
              <w:spacing w:after="0" w:line="240" w:lineRule="auto"/>
              <w:rPr>
                <w:color w:val="000000"/>
                <w:lang w:eastAsia="pl-PL"/>
              </w:rPr>
            </w:pPr>
          </w:p>
        </w:tc>
      </w:tr>
      <w:tr w:rsidR="00AD13D4" w:rsidRPr="00311BE3" w:rsidTr="005A1D9A">
        <w:tc>
          <w:tcPr>
            <w:tcW w:w="639" w:type="dxa"/>
          </w:tcPr>
          <w:p w:rsidR="00AD13D4" w:rsidRPr="00311BE3" w:rsidRDefault="00AD13D4" w:rsidP="005A1D9A">
            <w:pPr>
              <w:spacing w:after="0" w:line="240" w:lineRule="auto"/>
              <w:rPr>
                <w:color w:val="000000"/>
                <w:lang w:eastAsia="pl-PL"/>
              </w:rPr>
            </w:pPr>
            <w:r w:rsidRPr="00311BE3">
              <w:rPr>
                <w:color w:val="000000"/>
                <w:sz w:val="22"/>
                <w:szCs w:val="22"/>
                <w:lang w:eastAsia="pl-PL"/>
              </w:rPr>
              <w:t>3. </w:t>
            </w:r>
          </w:p>
        </w:tc>
        <w:tc>
          <w:tcPr>
            <w:tcW w:w="2574" w:type="dxa"/>
          </w:tcPr>
          <w:p w:rsidR="00AD13D4" w:rsidRPr="00311BE3" w:rsidRDefault="00AD13D4" w:rsidP="005A1D9A">
            <w:pPr>
              <w:spacing w:after="0" w:line="240" w:lineRule="auto"/>
              <w:rPr>
                <w:color w:val="000000"/>
                <w:lang w:eastAsia="pl-PL"/>
              </w:rPr>
            </w:pPr>
            <w:r w:rsidRPr="00311BE3">
              <w:rPr>
                <w:color w:val="000000"/>
                <w:sz w:val="22"/>
                <w:szCs w:val="22"/>
                <w:lang w:eastAsia="pl-PL"/>
              </w:rPr>
              <w:t>Pracownicy udzielają rzetelnych informacji i porad</w:t>
            </w:r>
          </w:p>
        </w:tc>
        <w:tc>
          <w:tcPr>
            <w:tcW w:w="1692" w:type="dxa"/>
          </w:tcPr>
          <w:p w:rsidR="00AD13D4" w:rsidRPr="00311BE3" w:rsidRDefault="00AD13D4" w:rsidP="005A1D9A">
            <w:pPr>
              <w:spacing w:after="0" w:line="240" w:lineRule="auto"/>
              <w:rPr>
                <w:color w:val="000000"/>
                <w:lang w:eastAsia="pl-PL"/>
              </w:rPr>
            </w:pPr>
          </w:p>
        </w:tc>
        <w:tc>
          <w:tcPr>
            <w:tcW w:w="1129" w:type="dxa"/>
          </w:tcPr>
          <w:p w:rsidR="00AD13D4" w:rsidRPr="00311BE3" w:rsidRDefault="00AD13D4" w:rsidP="005A1D9A">
            <w:pPr>
              <w:spacing w:after="0" w:line="240" w:lineRule="auto"/>
              <w:rPr>
                <w:color w:val="000000"/>
                <w:lang w:eastAsia="pl-PL"/>
              </w:rPr>
            </w:pPr>
          </w:p>
        </w:tc>
        <w:tc>
          <w:tcPr>
            <w:tcW w:w="1208" w:type="dxa"/>
          </w:tcPr>
          <w:p w:rsidR="00AD13D4" w:rsidRPr="00311BE3" w:rsidRDefault="00AD13D4" w:rsidP="005A1D9A">
            <w:pPr>
              <w:spacing w:after="0" w:line="240" w:lineRule="auto"/>
              <w:rPr>
                <w:color w:val="000000"/>
                <w:lang w:eastAsia="pl-PL"/>
              </w:rPr>
            </w:pPr>
          </w:p>
        </w:tc>
        <w:tc>
          <w:tcPr>
            <w:tcW w:w="1820" w:type="dxa"/>
          </w:tcPr>
          <w:p w:rsidR="00AD13D4" w:rsidRPr="00311BE3" w:rsidRDefault="00AD13D4" w:rsidP="005A1D9A">
            <w:pPr>
              <w:spacing w:after="0" w:line="240" w:lineRule="auto"/>
              <w:rPr>
                <w:color w:val="000000"/>
                <w:lang w:eastAsia="pl-PL"/>
              </w:rPr>
            </w:pPr>
          </w:p>
        </w:tc>
      </w:tr>
      <w:tr w:rsidR="00AD13D4" w:rsidRPr="00311BE3" w:rsidTr="005A1D9A">
        <w:tc>
          <w:tcPr>
            <w:tcW w:w="639" w:type="dxa"/>
          </w:tcPr>
          <w:p w:rsidR="00AD13D4" w:rsidRPr="00311BE3" w:rsidRDefault="00AD13D4" w:rsidP="005A1D9A">
            <w:pPr>
              <w:spacing w:after="0" w:line="240" w:lineRule="auto"/>
              <w:rPr>
                <w:color w:val="000000"/>
                <w:lang w:eastAsia="pl-PL"/>
              </w:rPr>
            </w:pPr>
            <w:r w:rsidRPr="00311BE3">
              <w:rPr>
                <w:color w:val="000000"/>
                <w:sz w:val="22"/>
                <w:szCs w:val="22"/>
                <w:lang w:eastAsia="pl-PL"/>
              </w:rPr>
              <w:t>4. </w:t>
            </w:r>
          </w:p>
        </w:tc>
        <w:tc>
          <w:tcPr>
            <w:tcW w:w="2574" w:type="dxa"/>
          </w:tcPr>
          <w:p w:rsidR="00AD13D4" w:rsidRPr="00311BE3" w:rsidRDefault="00AD13D4" w:rsidP="005A1D9A">
            <w:pPr>
              <w:spacing w:after="0" w:line="240" w:lineRule="auto"/>
              <w:rPr>
                <w:color w:val="000000"/>
                <w:lang w:eastAsia="pl-PL"/>
              </w:rPr>
            </w:pPr>
            <w:r w:rsidRPr="00311BE3">
              <w:rPr>
                <w:color w:val="000000"/>
                <w:sz w:val="22"/>
                <w:szCs w:val="22"/>
                <w:lang w:eastAsia="pl-PL"/>
              </w:rPr>
              <w:t>Pracownicy są mili i uprzejmi</w:t>
            </w:r>
          </w:p>
        </w:tc>
        <w:tc>
          <w:tcPr>
            <w:tcW w:w="1692" w:type="dxa"/>
          </w:tcPr>
          <w:p w:rsidR="00AD13D4" w:rsidRPr="00311BE3" w:rsidRDefault="00AD13D4" w:rsidP="005A1D9A">
            <w:pPr>
              <w:spacing w:after="0" w:line="240" w:lineRule="auto"/>
              <w:rPr>
                <w:color w:val="000000"/>
                <w:lang w:eastAsia="pl-PL"/>
              </w:rPr>
            </w:pPr>
          </w:p>
        </w:tc>
        <w:tc>
          <w:tcPr>
            <w:tcW w:w="1129" w:type="dxa"/>
          </w:tcPr>
          <w:p w:rsidR="00AD13D4" w:rsidRPr="00311BE3" w:rsidRDefault="00AD13D4" w:rsidP="005A1D9A">
            <w:pPr>
              <w:spacing w:after="0" w:line="240" w:lineRule="auto"/>
              <w:rPr>
                <w:color w:val="000000"/>
                <w:lang w:eastAsia="pl-PL"/>
              </w:rPr>
            </w:pPr>
          </w:p>
        </w:tc>
        <w:tc>
          <w:tcPr>
            <w:tcW w:w="1208" w:type="dxa"/>
          </w:tcPr>
          <w:p w:rsidR="00AD13D4" w:rsidRPr="00311BE3" w:rsidRDefault="00AD13D4" w:rsidP="005A1D9A">
            <w:pPr>
              <w:spacing w:after="0" w:line="240" w:lineRule="auto"/>
              <w:rPr>
                <w:color w:val="000000"/>
                <w:lang w:eastAsia="pl-PL"/>
              </w:rPr>
            </w:pPr>
          </w:p>
        </w:tc>
        <w:tc>
          <w:tcPr>
            <w:tcW w:w="1820" w:type="dxa"/>
          </w:tcPr>
          <w:p w:rsidR="00AD13D4" w:rsidRPr="00311BE3" w:rsidRDefault="00AD13D4" w:rsidP="005A1D9A">
            <w:pPr>
              <w:spacing w:after="0" w:line="240" w:lineRule="auto"/>
              <w:rPr>
                <w:color w:val="000000"/>
                <w:lang w:eastAsia="pl-PL"/>
              </w:rPr>
            </w:pPr>
          </w:p>
        </w:tc>
      </w:tr>
    </w:tbl>
    <w:p w:rsidR="00AD13D4" w:rsidRPr="00311BE3" w:rsidRDefault="00AD13D4" w:rsidP="00AD13D4">
      <w:pPr>
        <w:spacing w:after="0" w:line="240" w:lineRule="auto"/>
        <w:rPr>
          <w:sz w:val="22"/>
          <w:szCs w:val="22"/>
          <w:lang w:eastAsia="pl-PL"/>
        </w:rPr>
      </w:pPr>
    </w:p>
    <w:p w:rsidR="00AD13D4" w:rsidRPr="00311BE3" w:rsidRDefault="00AD13D4" w:rsidP="00AD13D4">
      <w:pPr>
        <w:spacing w:after="0" w:line="240" w:lineRule="auto"/>
        <w:rPr>
          <w:color w:val="000000"/>
          <w:sz w:val="22"/>
          <w:szCs w:val="22"/>
          <w:lang w:eastAsia="pl-PL"/>
        </w:rPr>
      </w:pPr>
      <w:r w:rsidRPr="00311BE3">
        <w:rPr>
          <w:color w:val="000000"/>
          <w:sz w:val="22"/>
          <w:szCs w:val="22"/>
          <w:lang w:eastAsia="pl-PL"/>
        </w:rPr>
        <w:t>4. Jak ocenia Pan(i) funkcjonowanie Biura LGD w poniższych wymiarach:</w:t>
      </w:r>
    </w:p>
    <w:p w:rsidR="00AD13D4" w:rsidRPr="00311BE3" w:rsidRDefault="00AD13D4" w:rsidP="00AD13D4">
      <w:pPr>
        <w:spacing w:after="0" w:line="240" w:lineRule="auto"/>
        <w:rPr>
          <w:sz w:val="22"/>
          <w:szCs w:val="22"/>
          <w:lang w:eastAsia="pl-PL"/>
        </w:rPr>
      </w:pPr>
      <w:r w:rsidRPr="00311BE3">
        <w:rPr>
          <w:i/>
          <w:iCs/>
          <w:color w:val="000000"/>
          <w:sz w:val="22"/>
          <w:szCs w:val="22"/>
          <w:lang w:eastAsia="pl-PL"/>
        </w:rPr>
        <w:t>Proszę zaznaczyć odpowiedź w każdym z wierszy.</w:t>
      </w:r>
    </w:p>
    <w:tbl>
      <w:tblPr>
        <w:tblStyle w:val="Tabela-Siatka"/>
        <w:tblW w:w="0" w:type="auto"/>
        <w:tblInd w:w="115" w:type="dxa"/>
        <w:tblLook w:val="04A0" w:firstRow="1" w:lastRow="0" w:firstColumn="1" w:lastColumn="0" w:noHBand="0" w:noVBand="1"/>
      </w:tblPr>
      <w:tblGrid>
        <w:gridCol w:w="625"/>
        <w:gridCol w:w="2658"/>
        <w:gridCol w:w="915"/>
        <w:gridCol w:w="902"/>
        <w:gridCol w:w="876"/>
        <w:gridCol w:w="783"/>
        <w:gridCol w:w="837"/>
        <w:gridCol w:w="1351"/>
      </w:tblGrid>
      <w:tr w:rsidR="00AD13D4" w:rsidRPr="00311BE3" w:rsidTr="005A1D9A">
        <w:tc>
          <w:tcPr>
            <w:tcW w:w="641" w:type="dxa"/>
          </w:tcPr>
          <w:p w:rsidR="00AD13D4" w:rsidRPr="00311BE3" w:rsidRDefault="00AD13D4" w:rsidP="005A1D9A">
            <w:pPr>
              <w:spacing w:after="0" w:line="240" w:lineRule="auto"/>
              <w:rPr>
                <w:lang w:eastAsia="pl-PL"/>
              </w:rPr>
            </w:pPr>
          </w:p>
        </w:tc>
        <w:tc>
          <w:tcPr>
            <w:tcW w:w="2745" w:type="dxa"/>
          </w:tcPr>
          <w:p w:rsidR="00AD13D4" w:rsidRPr="00311BE3" w:rsidRDefault="00AD13D4" w:rsidP="005A1D9A">
            <w:pPr>
              <w:spacing w:after="0" w:line="240" w:lineRule="auto"/>
              <w:rPr>
                <w:lang w:eastAsia="pl-PL"/>
              </w:rPr>
            </w:pPr>
          </w:p>
        </w:tc>
        <w:tc>
          <w:tcPr>
            <w:tcW w:w="922" w:type="dxa"/>
          </w:tcPr>
          <w:p w:rsidR="00AD13D4" w:rsidRPr="00311BE3" w:rsidRDefault="00AD13D4" w:rsidP="005A1D9A">
            <w:pPr>
              <w:spacing w:after="0" w:line="240" w:lineRule="auto"/>
              <w:rPr>
                <w:color w:val="000000"/>
                <w:lang w:eastAsia="pl-PL"/>
              </w:rPr>
            </w:pPr>
            <w:r w:rsidRPr="00311BE3">
              <w:rPr>
                <w:color w:val="000000"/>
                <w:sz w:val="22"/>
                <w:szCs w:val="22"/>
                <w:lang w:eastAsia="pl-PL"/>
              </w:rPr>
              <w:t>Bardzo dobrze</w:t>
            </w:r>
          </w:p>
        </w:tc>
        <w:tc>
          <w:tcPr>
            <w:tcW w:w="908" w:type="dxa"/>
          </w:tcPr>
          <w:p w:rsidR="00AD13D4" w:rsidRPr="00311BE3" w:rsidRDefault="00AD13D4" w:rsidP="005A1D9A">
            <w:pPr>
              <w:spacing w:after="0" w:line="240" w:lineRule="auto"/>
              <w:rPr>
                <w:color w:val="000000"/>
                <w:lang w:eastAsia="pl-PL"/>
              </w:rPr>
            </w:pPr>
            <w:r w:rsidRPr="00311BE3">
              <w:rPr>
                <w:color w:val="000000"/>
                <w:sz w:val="22"/>
                <w:szCs w:val="22"/>
                <w:lang w:eastAsia="pl-PL"/>
              </w:rPr>
              <w:t>Raczej dobrze</w:t>
            </w:r>
          </w:p>
        </w:tc>
        <w:tc>
          <w:tcPr>
            <w:tcW w:w="879" w:type="dxa"/>
          </w:tcPr>
          <w:p w:rsidR="00AD13D4" w:rsidRPr="00311BE3" w:rsidRDefault="00AD13D4" w:rsidP="005A1D9A">
            <w:pPr>
              <w:spacing w:after="0" w:line="240" w:lineRule="auto"/>
              <w:rPr>
                <w:color w:val="000000"/>
                <w:lang w:eastAsia="pl-PL"/>
              </w:rPr>
            </w:pPr>
            <w:r w:rsidRPr="00311BE3">
              <w:rPr>
                <w:color w:val="000000"/>
                <w:sz w:val="22"/>
                <w:szCs w:val="22"/>
                <w:lang w:eastAsia="pl-PL"/>
              </w:rPr>
              <w:t>I dobrze i źle</w:t>
            </w:r>
          </w:p>
        </w:tc>
        <w:tc>
          <w:tcPr>
            <w:tcW w:w="779" w:type="dxa"/>
          </w:tcPr>
          <w:p w:rsidR="00AD13D4" w:rsidRPr="00311BE3" w:rsidRDefault="00AD13D4" w:rsidP="005A1D9A">
            <w:pPr>
              <w:spacing w:after="0" w:line="240" w:lineRule="auto"/>
              <w:rPr>
                <w:color w:val="000000"/>
                <w:lang w:eastAsia="pl-PL"/>
              </w:rPr>
            </w:pPr>
            <w:r w:rsidRPr="00311BE3">
              <w:rPr>
                <w:color w:val="000000"/>
                <w:sz w:val="22"/>
                <w:szCs w:val="22"/>
                <w:lang w:eastAsia="pl-PL"/>
              </w:rPr>
              <w:t>Raczej źle</w:t>
            </w:r>
          </w:p>
        </w:tc>
        <w:tc>
          <w:tcPr>
            <w:tcW w:w="826" w:type="dxa"/>
          </w:tcPr>
          <w:p w:rsidR="00AD13D4" w:rsidRPr="00311BE3" w:rsidRDefault="00AD13D4" w:rsidP="005A1D9A">
            <w:pPr>
              <w:spacing w:after="0" w:line="240" w:lineRule="auto"/>
              <w:rPr>
                <w:color w:val="000000"/>
                <w:lang w:eastAsia="pl-PL"/>
              </w:rPr>
            </w:pPr>
            <w:r w:rsidRPr="00311BE3">
              <w:rPr>
                <w:color w:val="000000"/>
                <w:sz w:val="22"/>
                <w:szCs w:val="22"/>
                <w:lang w:eastAsia="pl-PL"/>
              </w:rPr>
              <w:t>Bardzo źle</w:t>
            </w:r>
          </w:p>
        </w:tc>
        <w:tc>
          <w:tcPr>
            <w:tcW w:w="1362" w:type="dxa"/>
          </w:tcPr>
          <w:p w:rsidR="00AD13D4" w:rsidRPr="00311BE3" w:rsidRDefault="00AD13D4" w:rsidP="005A1D9A">
            <w:pPr>
              <w:spacing w:after="0" w:line="240" w:lineRule="auto"/>
              <w:rPr>
                <w:color w:val="000000"/>
                <w:lang w:eastAsia="pl-PL"/>
              </w:rPr>
            </w:pPr>
            <w:r w:rsidRPr="00311BE3">
              <w:rPr>
                <w:color w:val="000000"/>
                <w:sz w:val="22"/>
                <w:szCs w:val="22"/>
                <w:lang w:eastAsia="pl-PL"/>
              </w:rPr>
              <w:t>Trudno powiedzieć</w:t>
            </w:r>
          </w:p>
        </w:tc>
      </w:tr>
      <w:tr w:rsidR="00AD13D4" w:rsidRPr="00311BE3" w:rsidTr="005A1D9A">
        <w:tc>
          <w:tcPr>
            <w:tcW w:w="641" w:type="dxa"/>
          </w:tcPr>
          <w:p w:rsidR="00AD13D4" w:rsidRPr="00311BE3" w:rsidRDefault="00AD13D4" w:rsidP="005A1D9A">
            <w:pPr>
              <w:spacing w:after="0" w:line="240" w:lineRule="auto"/>
              <w:rPr>
                <w:color w:val="000000"/>
                <w:lang w:eastAsia="pl-PL"/>
              </w:rPr>
            </w:pPr>
            <w:r w:rsidRPr="00311BE3">
              <w:rPr>
                <w:color w:val="000000"/>
                <w:sz w:val="22"/>
                <w:szCs w:val="22"/>
                <w:lang w:eastAsia="pl-PL"/>
              </w:rPr>
              <w:t>1. </w:t>
            </w:r>
          </w:p>
        </w:tc>
        <w:tc>
          <w:tcPr>
            <w:tcW w:w="2745" w:type="dxa"/>
          </w:tcPr>
          <w:p w:rsidR="00AD13D4" w:rsidRPr="00311BE3" w:rsidRDefault="00AD13D4" w:rsidP="005A1D9A">
            <w:pPr>
              <w:spacing w:after="0" w:line="240" w:lineRule="auto"/>
              <w:rPr>
                <w:color w:val="000000"/>
                <w:lang w:eastAsia="pl-PL"/>
              </w:rPr>
            </w:pPr>
            <w:r w:rsidRPr="00311BE3">
              <w:rPr>
                <w:color w:val="000000"/>
                <w:sz w:val="22"/>
                <w:szCs w:val="22"/>
                <w:lang w:eastAsia="pl-PL"/>
              </w:rPr>
              <w:t>prowadzenie doradztwa</w:t>
            </w:r>
          </w:p>
        </w:tc>
        <w:tc>
          <w:tcPr>
            <w:tcW w:w="922" w:type="dxa"/>
          </w:tcPr>
          <w:p w:rsidR="00AD13D4" w:rsidRPr="00311BE3" w:rsidRDefault="00AD13D4" w:rsidP="005A1D9A">
            <w:pPr>
              <w:spacing w:after="0" w:line="240" w:lineRule="auto"/>
              <w:rPr>
                <w:color w:val="000000"/>
                <w:lang w:eastAsia="pl-PL"/>
              </w:rPr>
            </w:pPr>
          </w:p>
        </w:tc>
        <w:tc>
          <w:tcPr>
            <w:tcW w:w="908" w:type="dxa"/>
          </w:tcPr>
          <w:p w:rsidR="00AD13D4" w:rsidRPr="00311BE3" w:rsidRDefault="00AD13D4" w:rsidP="005A1D9A">
            <w:pPr>
              <w:spacing w:after="0" w:line="240" w:lineRule="auto"/>
              <w:rPr>
                <w:color w:val="000000"/>
                <w:lang w:eastAsia="pl-PL"/>
              </w:rPr>
            </w:pPr>
          </w:p>
        </w:tc>
        <w:tc>
          <w:tcPr>
            <w:tcW w:w="879" w:type="dxa"/>
          </w:tcPr>
          <w:p w:rsidR="00AD13D4" w:rsidRPr="00311BE3" w:rsidRDefault="00AD13D4" w:rsidP="005A1D9A">
            <w:pPr>
              <w:spacing w:after="0" w:line="240" w:lineRule="auto"/>
              <w:rPr>
                <w:color w:val="000000"/>
                <w:lang w:eastAsia="pl-PL"/>
              </w:rPr>
            </w:pPr>
          </w:p>
        </w:tc>
        <w:tc>
          <w:tcPr>
            <w:tcW w:w="779" w:type="dxa"/>
          </w:tcPr>
          <w:p w:rsidR="00AD13D4" w:rsidRPr="00311BE3" w:rsidRDefault="00AD13D4" w:rsidP="005A1D9A">
            <w:pPr>
              <w:spacing w:after="0" w:line="240" w:lineRule="auto"/>
              <w:rPr>
                <w:color w:val="000000"/>
                <w:lang w:eastAsia="pl-PL"/>
              </w:rPr>
            </w:pPr>
          </w:p>
        </w:tc>
        <w:tc>
          <w:tcPr>
            <w:tcW w:w="826" w:type="dxa"/>
          </w:tcPr>
          <w:p w:rsidR="00AD13D4" w:rsidRPr="00311BE3" w:rsidRDefault="00AD13D4" w:rsidP="005A1D9A">
            <w:pPr>
              <w:spacing w:after="0" w:line="240" w:lineRule="auto"/>
              <w:rPr>
                <w:color w:val="000000"/>
                <w:lang w:eastAsia="pl-PL"/>
              </w:rPr>
            </w:pPr>
          </w:p>
        </w:tc>
        <w:tc>
          <w:tcPr>
            <w:tcW w:w="1362" w:type="dxa"/>
          </w:tcPr>
          <w:p w:rsidR="00AD13D4" w:rsidRPr="00311BE3" w:rsidRDefault="00AD13D4" w:rsidP="005A1D9A">
            <w:pPr>
              <w:spacing w:after="0" w:line="240" w:lineRule="auto"/>
              <w:rPr>
                <w:color w:val="000000"/>
                <w:lang w:eastAsia="pl-PL"/>
              </w:rPr>
            </w:pPr>
          </w:p>
        </w:tc>
      </w:tr>
      <w:tr w:rsidR="00AD13D4" w:rsidRPr="00311BE3" w:rsidTr="005A1D9A">
        <w:tc>
          <w:tcPr>
            <w:tcW w:w="641" w:type="dxa"/>
          </w:tcPr>
          <w:p w:rsidR="00AD13D4" w:rsidRPr="00311BE3" w:rsidRDefault="00AD13D4" w:rsidP="005A1D9A">
            <w:pPr>
              <w:spacing w:after="0" w:line="240" w:lineRule="auto"/>
              <w:rPr>
                <w:color w:val="000000"/>
                <w:lang w:eastAsia="pl-PL"/>
              </w:rPr>
            </w:pPr>
            <w:r w:rsidRPr="00311BE3">
              <w:rPr>
                <w:color w:val="000000"/>
                <w:sz w:val="22"/>
                <w:szCs w:val="22"/>
                <w:lang w:eastAsia="pl-PL"/>
              </w:rPr>
              <w:t>2. </w:t>
            </w:r>
          </w:p>
        </w:tc>
        <w:tc>
          <w:tcPr>
            <w:tcW w:w="2745" w:type="dxa"/>
          </w:tcPr>
          <w:p w:rsidR="00AD13D4" w:rsidRPr="00311BE3" w:rsidRDefault="00AD13D4" w:rsidP="005A1D9A">
            <w:pPr>
              <w:spacing w:after="0" w:line="240" w:lineRule="auto"/>
              <w:rPr>
                <w:color w:val="000000"/>
                <w:lang w:eastAsia="pl-PL"/>
              </w:rPr>
            </w:pPr>
            <w:r w:rsidRPr="00311BE3">
              <w:rPr>
                <w:color w:val="000000"/>
                <w:sz w:val="22"/>
                <w:szCs w:val="22"/>
                <w:lang w:eastAsia="pl-PL"/>
              </w:rPr>
              <w:t>organizacja naborów wniosków</w:t>
            </w:r>
          </w:p>
        </w:tc>
        <w:tc>
          <w:tcPr>
            <w:tcW w:w="922" w:type="dxa"/>
          </w:tcPr>
          <w:p w:rsidR="00AD13D4" w:rsidRPr="00311BE3" w:rsidRDefault="00AD13D4" w:rsidP="005A1D9A">
            <w:pPr>
              <w:spacing w:after="0" w:line="240" w:lineRule="auto"/>
              <w:rPr>
                <w:color w:val="000000"/>
                <w:lang w:eastAsia="pl-PL"/>
              </w:rPr>
            </w:pPr>
          </w:p>
        </w:tc>
        <w:tc>
          <w:tcPr>
            <w:tcW w:w="908" w:type="dxa"/>
          </w:tcPr>
          <w:p w:rsidR="00AD13D4" w:rsidRPr="00311BE3" w:rsidRDefault="00AD13D4" w:rsidP="005A1D9A">
            <w:pPr>
              <w:spacing w:after="0" w:line="240" w:lineRule="auto"/>
              <w:rPr>
                <w:color w:val="000000"/>
                <w:lang w:eastAsia="pl-PL"/>
              </w:rPr>
            </w:pPr>
          </w:p>
        </w:tc>
        <w:tc>
          <w:tcPr>
            <w:tcW w:w="879" w:type="dxa"/>
          </w:tcPr>
          <w:p w:rsidR="00AD13D4" w:rsidRPr="00311BE3" w:rsidRDefault="00AD13D4" w:rsidP="005A1D9A">
            <w:pPr>
              <w:spacing w:after="0" w:line="240" w:lineRule="auto"/>
              <w:rPr>
                <w:color w:val="000000"/>
                <w:lang w:eastAsia="pl-PL"/>
              </w:rPr>
            </w:pPr>
          </w:p>
        </w:tc>
        <w:tc>
          <w:tcPr>
            <w:tcW w:w="779" w:type="dxa"/>
          </w:tcPr>
          <w:p w:rsidR="00AD13D4" w:rsidRPr="00311BE3" w:rsidRDefault="00AD13D4" w:rsidP="005A1D9A">
            <w:pPr>
              <w:spacing w:after="0" w:line="240" w:lineRule="auto"/>
              <w:rPr>
                <w:color w:val="000000"/>
                <w:lang w:eastAsia="pl-PL"/>
              </w:rPr>
            </w:pPr>
          </w:p>
        </w:tc>
        <w:tc>
          <w:tcPr>
            <w:tcW w:w="826" w:type="dxa"/>
          </w:tcPr>
          <w:p w:rsidR="00AD13D4" w:rsidRPr="00311BE3" w:rsidRDefault="00AD13D4" w:rsidP="005A1D9A">
            <w:pPr>
              <w:spacing w:after="0" w:line="240" w:lineRule="auto"/>
              <w:rPr>
                <w:color w:val="000000"/>
                <w:lang w:eastAsia="pl-PL"/>
              </w:rPr>
            </w:pPr>
          </w:p>
        </w:tc>
        <w:tc>
          <w:tcPr>
            <w:tcW w:w="1362" w:type="dxa"/>
          </w:tcPr>
          <w:p w:rsidR="00AD13D4" w:rsidRPr="00311BE3" w:rsidRDefault="00AD13D4" w:rsidP="005A1D9A">
            <w:pPr>
              <w:spacing w:after="0" w:line="240" w:lineRule="auto"/>
              <w:rPr>
                <w:color w:val="000000"/>
                <w:lang w:eastAsia="pl-PL"/>
              </w:rPr>
            </w:pPr>
          </w:p>
        </w:tc>
      </w:tr>
      <w:tr w:rsidR="00AD13D4" w:rsidRPr="00311BE3" w:rsidTr="005A1D9A">
        <w:tc>
          <w:tcPr>
            <w:tcW w:w="641" w:type="dxa"/>
          </w:tcPr>
          <w:p w:rsidR="00AD13D4" w:rsidRPr="00311BE3" w:rsidRDefault="00AD13D4" w:rsidP="005A1D9A">
            <w:pPr>
              <w:spacing w:after="0" w:line="240" w:lineRule="auto"/>
              <w:rPr>
                <w:color w:val="000000"/>
                <w:lang w:eastAsia="pl-PL"/>
              </w:rPr>
            </w:pPr>
            <w:r w:rsidRPr="00311BE3">
              <w:rPr>
                <w:color w:val="000000"/>
                <w:sz w:val="22"/>
                <w:szCs w:val="22"/>
                <w:lang w:eastAsia="pl-PL"/>
              </w:rPr>
              <w:t>3. </w:t>
            </w:r>
          </w:p>
        </w:tc>
        <w:tc>
          <w:tcPr>
            <w:tcW w:w="2745" w:type="dxa"/>
          </w:tcPr>
          <w:p w:rsidR="00AD13D4" w:rsidRPr="00311BE3" w:rsidRDefault="00AD13D4" w:rsidP="005A1D9A">
            <w:pPr>
              <w:spacing w:after="0" w:line="240" w:lineRule="auto"/>
              <w:rPr>
                <w:color w:val="000000"/>
                <w:lang w:eastAsia="pl-PL"/>
              </w:rPr>
            </w:pPr>
            <w:r w:rsidRPr="00311BE3">
              <w:rPr>
                <w:color w:val="000000"/>
                <w:sz w:val="22"/>
                <w:szCs w:val="22"/>
                <w:lang w:eastAsia="pl-PL"/>
              </w:rPr>
              <w:t>pozyskiwanie dodatkowych funduszy zewnętrznych</w:t>
            </w:r>
          </w:p>
        </w:tc>
        <w:tc>
          <w:tcPr>
            <w:tcW w:w="922" w:type="dxa"/>
          </w:tcPr>
          <w:p w:rsidR="00AD13D4" w:rsidRPr="00311BE3" w:rsidRDefault="00AD13D4" w:rsidP="005A1D9A">
            <w:pPr>
              <w:spacing w:after="0" w:line="240" w:lineRule="auto"/>
              <w:rPr>
                <w:color w:val="000000"/>
                <w:lang w:eastAsia="pl-PL"/>
              </w:rPr>
            </w:pPr>
          </w:p>
        </w:tc>
        <w:tc>
          <w:tcPr>
            <w:tcW w:w="908" w:type="dxa"/>
          </w:tcPr>
          <w:p w:rsidR="00AD13D4" w:rsidRPr="00311BE3" w:rsidRDefault="00AD13D4" w:rsidP="005A1D9A">
            <w:pPr>
              <w:spacing w:after="0" w:line="240" w:lineRule="auto"/>
              <w:rPr>
                <w:color w:val="000000"/>
                <w:lang w:eastAsia="pl-PL"/>
              </w:rPr>
            </w:pPr>
          </w:p>
        </w:tc>
        <w:tc>
          <w:tcPr>
            <w:tcW w:w="879" w:type="dxa"/>
          </w:tcPr>
          <w:p w:rsidR="00AD13D4" w:rsidRPr="00311BE3" w:rsidRDefault="00AD13D4" w:rsidP="005A1D9A">
            <w:pPr>
              <w:spacing w:after="0" w:line="240" w:lineRule="auto"/>
              <w:rPr>
                <w:color w:val="000000"/>
                <w:lang w:eastAsia="pl-PL"/>
              </w:rPr>
            </w:pPr>
          </w:p>
        </w:tc>
        <w:tc>
          <w:tcPr>
            <w:tcW w:w="779" w:type="dxa"/>
          </w:tcPr>
          <w:p w:rsidR="00AD13D4" w:rsidRPr="00311BE3" w:rsidRDefault="00AD13D4" w:rsidP="005A1D9A">
            <w:pPr>
              <w:spacing w:after="0" w:line="240" w:lineRule="auto"/>
              <w:rPr>
                <w:color w:val="000000"/>
                <w:lang w:eastAsia="pl-PL"/>
              </w:rPr>
            </w:pPr>
          </w:p>
        </w:tc>
        <w:tc>
          <w:tcPr>
            <w:tcW w:w="826" w:type="dxa"/>
          </w:tcPr>
          <w:p w:rsidR="00AD13D4" w:rsidRPr="00311BE3" w:rsidRDefault="00AD13D4" w:rsidP="005A1D9A">
            <w:pPr>
              <w:spacing w:after="0" w:line="240" w:lineRule="auto"/>
              <w:rPr>
                <w:color w:val="000000"/>
                <w:lang w:eastAsia="pl-PL"/>
              </w:rPr>
            </w:pPr>
          </w:p>
        </w:tc>
        <w:tc>
          <w:tcPr>
            <w:tcW w:w="1362" w:type="dxa"/>
          </w:tcPr>
          <w:p w:rsidR="00AD13D4" w:rsidRPr="00311BE3" w:rsidRDefault="00AD13D4" w:rsidP="005A1D9A">
            <w:pPr>
              <w:spacing w:after="0" w:line="240" w:lineRule="auto"/>
              <w:rPr>
                <w:color w:val="000000"/>
                <w:lang w:eastAsia="pl-PL"/>
              </w:rPr>
            </w:pPr>
          </w:p>
        </w:tc>
      </w:tr>
      <w:tr w:rsidR="00AD13D4" w:rsidRPr="00311BE3" w:rsidTr="005A1D9A">
        <w:tc>
          <w:tcPr>
            <w:tcW w:w="641" w:type="dxa"/>
          </w:tcPr>
          <w:p w:rsidR="00AD13D4" w:rsidRPr="00311BE3" w:rsidRDefault="00AD13D4" w:rsidP="005A1D9A">
            <w:pPr>
              <w:spacing w:after="0" w:line="240" w:lineRule="auto"/>
              <w:rPr>
                <w:color w:val="000000"/>
                <w:lang w:eastAsia="pl-PL"/>
              </w:rPr>
            </w:pPr>
            <w:r w:rsidRPr="00311BE3">
              <w:rPr>
                <w:color w:val="000000"/>
                <w:sz w:val="22"/>
                <w:szCs w:val="22"/>
                <w:lang w:eastAsia="pl-PL"/>
              </w:rPr>
              <w:t>4. </w:t>
            </w:r>
          </w:p>
        </w:tc>
        <w:tc>
          <w:tcPr>
            <w:tcW w:w="2745" w:type="dxa"/>
          </w:tcPr>
          <w:p w:rsidR="00AD13D4" w:rsidRPr="00311BE3" w:rsidRDefault="00AD13D4" w:rsidP="005A1D9A">
            <w:pPr>
              <w:spacing w:after="0" w:line="240" w:lineRule="auto"/>
              <w:rPr>
                <w:color w:val="000000"/>
                <w:lang w:eastAsia="pl-PL"/>
              </w:rPr>
            </w:pPr>
            <w:r w:rsidRPr="00311BE3">
              <w:rPr>
                <w:color w:val="000000"/>
                <w:sz w:val="22"/>
                <w:szCs w:val="22"/>
                <w:lang w:eastAsia="pl-PL"/>
              </w:rPr>
              <w:t>informowanie członków LGD o funkcjonowaniu LGD</w:t>
            </w:r>
          </w:p>
        </w:tc>
        <w:tc>
          <w:tcPr>
            <w:tcW w:w="922" w:type="dxa"/>
          </w:tcPr>
          <w:p w:rsidR="00AD13D4" w:rsidRPr="00311BE3" w:rsidRDefault="00AD13D4" w:rsidP="005A1D9A">
            <w:pPr>
              <w:spacing w:after="0" w:line="240" w:lineRule="auto"/>
              <w:rPr>
                <w:color w:val="000000"/>
                <w:lang w:eastAsia="pl-PL"/>
              </w:rPr>
            </w:pPr>
          </w:p>
        </w:tc>
        <w:tc>
          <w:tcPr>
            <w:tcW w:w="908" w:type="dxa"/>
          </w:tcPr>
          <w:p w:rsidR="00AD13D4" w:rsidRPr="00311BE3" w:rsidRDefault="00AD13D4" w:rsidP="005A1D9A">
            <w:pPr>
              <w:spacing w:after="0" w:line="240" w:lineRule="auto"/>
              <w:rPr>
                <w:color w:val="000000"/>
                <w:lang w:eastAsia="pl-PL"/>
              </w:rPr>
            </w:pPr>
          </w:p>
        </w:tc>
        <w:tc>
          <w:tcPr>
            <w:tcW w:w="879" w:type="dxa"/>
          </w:tcPr>
          <w:p w:rsidR="00AD13D4" w:rsidRPr="00311BE3" w:rsidRDefault="00AD13D4" w:rsidP="005A1D9A">
            <w:pPr>
              <w:spacing w:after="0" w:line="240" w:lineRule="auto"/>
              <w:rPr>
                <w:color w:val="000000"/>
                <w:lang w:eastAsia="pl-PL"/>
              </w:rPr>
            </w:pPr>
          </w:p>
        </w:tc>
        <w:tc>
          <w:tcPr>
            <w:tcW w:w="779" w:type="dxa"/>
          </w:tcPr>
          <w:p w:rsidR="00AD13D4" w:rsidRPr="00311BE3" w:rsidRDefault="00AD13D4" w:rsidP="005A1D9A">
            <w:pPr>
              <w:spacing w:after="0" w:line="240" w:lineRule="auto"/>
              <w:rPr>
                <w:color w:val="000000"/>
                <w:lang w:eastAsia="pl-PL"/>
              </w:rPr>
            </w:pPr>
          </w:p>
        </w:tc>
        <w:tc>
          <w:tcPr>
            <w:tcW w:w="826" w:type="dxa"/>
          </w:tcPr>
          <w:p w:rsidR="00AD13D4" w:rsidRPr="00311BE3" w:rsidRDefault="00AD13D4" w:rsidP="005A1D9A">
            <w:pPr>
              <w:spacing w:after="0" w:line="240" w:lineRule="auto"/>
              <w:rPr>
                <w:color w:val="000000"/>
                <w:lang w:eastAsia="pl-PL"/>
              </w:rPr>
            </w:pPr>
          </w:p>
        </w:tc>
        <w:tc>
          <w:tcPr>
            <w:tcW w:w="1362" w:type="dxa"/>
          </w:tcPr>
          <w:p w:rsidR="00AD13D4" w:rsidRPr="00311BE3" w:rsidRDefault="00AD13D4" w:rsidP="005A1D9A">
            <w:pPr>
              <w:spacing w:after="0" w:line="240" w:lineRule="auto"/>
              <w:rPr>
                <w:color w:val="000000"/>
                <w:lang w:eastAsia="pl-PL"/>
              </w:rPr>
            </w:pPr>
          </w:p>
        </w:tc>
      </w:tr>
      <w:tr w:rsidR="00AD13D4" w:rsidRPr="00311BE3" w:rsidTr="005A1D9A">
        <w:tc>
          <w:tcPr>
            <w:tcW w:w="641" w:type="dxa"/>
          </w:tcPr>
          <w:p w:rsidR="00AD13D4" w:rsidRPr="00311BE3" w:rsidRDefault="00AD13D4" w:rsidP="005A1D9A">
            <w:pPr>
              <w:spacing w:after="0" w:line="240" w:lineRule="auto"/>
              <w:rPr>
                <w:color w:val="000000"/>
                <w:lang w:eastAsia="pl-PL"/>
              </w:rPr>
            </w:pPr>
            <w:r w:rsidRPr="00311BE3">
              <w:rPr>
                <w:color w:val="000000"/>
                <w:sz w:val="22"/>
                <w:szCs w:val="22"/>
                <w:lang w:eastAsia="pl-PL"/>
              </w:rPr>
              <w:t>5. </w:t>
            </w:r>
          </w:p>
        </w:tc>
        <w:tc>
          <w:tcPr>
            <w:tcW w:w="2745" w:type="dxa"/>
          </w:tcPr>
          <w:p w:rsidR="00AD13D4" w:rsidRPr="00311BE3" w:rsidRDefault="00AD13D4" w:rsidP="005A1D9A">
            <w:pPr>
              <w:spacing w:after="0" w:line="240" w:lineRule="auto"/>
              <w:rPr>
                <w:color w:val="000000"/>
                <w:lang w:eastAsia="pl-PL"/>
              </w:rPr>
            </w:pPr>
            <w:r w:rsidRPr="00311BE3">
              <w:rPr>
                <w:color w:val="000000"/>
                <w:sz w:val="22"/>
                <w:szCs w:val="22"/>
                <w:lang w:eastAsia="pl-PL"/>
              </w:rPr>
              <w:t xml:space="preserve">prowadzenie działań informacyjnych i </w:t>
            </w:r>
            <w:r w:rsidRPr="00311BE3">
              <w:rPr>
                <w:color w:val="000000"/>
                <w:sz w:val="22"/>
                <w:szCs w:val="22"/>
                <w:lang w:eastAsia="pl-PL"/>
              </w:rPr>
              <w:lastRenderedPageBreak/>
              <w:t>promocyjnych dla mieszkańców</w:t>
            </w:r>
          </w:p>
        </w:tc>
        <w:tc>
          <w:tcPr>
            <w:tcW w:w="922" w:type="dxa"/>
          </w:tcPr>
          <w:p w:rsidR="00AD13D4" w:rsidRPr="00311BE3" w:rsidRDefault="00AD13D4" w:rsidP="005A1D9A">
            <w:pPr>
              <w:spacing w:after="0" w:line="240" w:lineRule="auto"/>
              <w:rPr>
                <w:color w:val="000000"/>
                <w:lang w:eastAsia="pl-PL"/>
              </w:rPr>
            </w:pPr>
          </w:p>
        </w:tc>
        <w:tc>
          <w:tcPr>
            <w:tcW w:w="908" w:type="dxa"/>
          </w:tcPr>
          <w:p w:rsidR="00AD13D4" w:rsidRPr="00311BE3" w:rsidRDefault="00AD13D4" w:rsidP="005A1D9A">
            <w:pPr>
              <w:spacing w:after="0" w:line="240" w:lineRule="auto"/>
              <w:rPr>
                <w:color w:val="000000"/>
                <w:lang w:eastAsia="pl-PL"/>
              </w:rPr>
            </w:pPr>
          </w:p>
        </w:tc>
        <w:tc>
          <w:tcPr>
            <w:tcW w:w="879" w:type="dxa"/>
          </w:tcPr>
          <w:p w:rsidR="00AD13D4" w:rsidRPr="00311BE3" w:rsidRDefault="00AD13D4" w:rsidP="005A1D9A">
            <w:pPr>
              <w:spacing w:after="0" w:line="240" w:lineRule="auto"/>
              <w:rPr>
                <w:color w:val="000000"/>
                <w:lang w:eastAsia="pl-PL"/>
              </w:rPr>
            </w:pPr>
          </w:p>
        </w:tc>
        <w:tc>
          <w:tcPr>
            <w:tcW w:w="779" w:type="dxa"/>
          </w:tcPr>
          <w:p w:rsidR="00AD13D4" w:rsidRPr="00311BE3" w:rsidRDefault="00AD13D4" w:rsidP="005A1D9A">
            <w:pPr>
              <w:spacing w:after="0" w:line="240" w:lineRule="auto"/>
              <w:rPr>
                <w:color w:val="000000"/>
                <w:lang w:eastAsia="pl-PL"/>
              </w:rPr>
            </w:pPr>
          </w:p>
        </w:tc>
        <w:tc>
          <w:tcPr>
            <w:tcW w:w="826" w:type="dxa"/>
          </w:tcPr>
          <w:p w:rsidR="00AD13D4" w:rsidRPr="00311BE3" w:rsidRDefault="00AD13D4" w:rsidP="005A1D9A">
            <w:pPr>
              <w:spacing w:after="0" w:line="240" w:lineRule="auto"/>
              <w:rPr>
                <w:color w:val="000000"/>
                <w:lang w:eastAsia="pl-PL"/>
              </w:rPr>
            </w:pPr>
          </w:p>
        </w:tc>
        <w:tc>
          <w:tcPr>
            <w:tcW w:w="1362" w:type="dxa"/>
          </w:tcPr>
          <w:p w:rsidR="00AD13D4" w:rsidRPr="00311BE3" w:rsidRDefault="00AD13D4" w:rsidP="005A1D9A">
            <w:pPr>
              <w:spacing w:after="0" w:line="240" w:lineRule="auto"/>
              <w:rPr>
                <w:color w:val="000000"/>
                <w:lang w:eastAsia="pl-PL"/>
              </w:rPr>
            </w:pPr>
          </w:p>
        </w:tc>
      </w:tr>
      <w:tr w:rsidR="00AD13D4" w:rsidRPr="00311BE3" w:rsidTr="005A1D9A">
        <w:tc>
          <w:tcPr>
            <w:tcW w:w="641" w:type="dxa"/>
          </w:tcPr>
          <w:p w:rsidR="00AD13D4" w:rsidRPr="00311BE3" w:rsidRDefault="00AD13D4" w:rsidP="005A1D9A">
            <w:pPr>
              <w:spacing w:after="0" w:line="240" w:lineRule="auto"/>
              <w:rPr>
                <w:color w:val="000000"/>
                <w:lang w:eastAsia="pl-PL"/>
              </w:rPr>
            </w:pPr>
            <w:r w:rsidRPr="00311BE3">
              <w:rPr>
                <w:color w:val="000000"/>
                <w:sz w:val="22"/>
                <w:szCs w:val="22"/>
                <w:lang w:eastAsia="pl-PL"/>
              </w:rPr>
              <w:t>6. </w:t>
            </w:r>
          </w:p>
        </w:tc>
        <w:tc>
          <w:tcPr>
            <w:tcW w:w="2745" w:type="dxa"/>
          </w:tcPr>
          <w:p w:rsidR="00AD13D4" w:rsidRPr="00311BE3" w:rsidRDefault="00AD13D4" w:rsidP="005A1D9A">
            <w:pPr>
              <w:spacing w:after="0" w:line="240" w:lineRule="auto"/>
              <w:rPr>
                <w:color w:val="000000"/>
                <w:lang w:eastAsia="pl-PL"/>
              </w:rPr>
            </w:pPr>
            <w:r w:rsidRPr="00311BE3">
              <w:rPr>
                <w:color w:val="000000"/>
                <w:sz w:val="22"/>
                <w:szCs w:val="22"/>
                <w:lang w:eastAsia="pl-PL"/>
              </w:rPr>
              <w:t>współpraca z innymi LGD</w:t>
            </w:r>
          </w:p>
        </w:tc>
        <w:tc>
          <w:tcPr>
            <w:tcW w:w="922" w:type="dxa"/>
          </w:tcPr>
          <w:p w:rsidR="00AD13D4" w:rsidRPr="00311BE3" w:rsidRDefault="00AD13D4" w:rsidP="005A1D9A">
            <w:pPr>
              <w:spacing w:after="0" w:line="240" w:lineRule="auto"/>
              <w:rPr>
                <w:color w:val="000000"/>
                <w:lang w:eastAsia="pl-PL"/>
              </w:rPr>
            </w:pPr>
          </w:p>
        </w:tc>
        <w:tc>
          <w:tcPr>
            <w:tcW w:w="908" w:type="dxa"/>
          </w:tcPr>
          <w:p w:rsidR="00AD13D4" w:rsidRPr="00311BE3" w:rsidRDefault="00AD13D4" w:rsidP="005A1D9A">
            <w:pPr>
              <w:spacing w:after="0" w:line="240" w:lineRule="auto"/>
              <w:rPr>
                <w:color w:val="000000"/>
                <w:lang w:eastAsia="pl-PL"/>
              </w:rPr>
            </w:pPr>
          </w:p>
        </w:tc>
        <w:tc>
          <w:tcPr>
            <w:tcW w:w="879" w:type="dxa"/>
          </w:tcPr>
          <w:p w:rsidR="00AD13D4" w:rsidRPr="00311BE3" w:rsidRDefault="00AD13D4" w:rsidP="005A1D9A">
            <w:pPr>
              <w:spacing w:after="0" w:line="240" w:lineRule="auto"/>
              <w:rPr>
                <w:color w:val="000000"/>
                <w:lang w:eastAsia="pl-PL"/>
              </w:rPr>
            </w:pPr>
          </w:p>
        </w:tc>
        <w:tc>
          <w:tcPr>
            <w:tcW w:w="779" w:type="dxa"/>
          </w:tcPr>
          <w:p w:rsidR="00AD13D4" w:rsidRPr="00311BE3" w:rsidRDefault="00AD13D4" w:rsidP="005A1D9A">
            <w:pPr>
              <w:spacing w:after="0" w:line="240" w:lineRule="auto"/>
              <w:rPr>
                <w:color w:val="000000"/>
                <w:lang w:eastAsia="pl-PL"/>
              </w:rPr>
            </w:pPr>
          </w:p>
        </w:tc>
        <w:tc>
          <w:tcPr>
            <w:tcW w:w="826" w:type="dxa"/>
          </w:tcPr>
          <w:p w:rsidR="00AD13D4" w:rsidRPr="00311BE3" w:rsidRDefault="00AD13D4" w:rsidP="005A1D9A">
            <w:pPr>
              <w:spacing w:after="0" w:line="240" w:lineRule="auto"/>
              <w:rPr>
                <w:color w:val="000000"/>
                <w:lang w:eastAsia="pl-PL"/>
              </w:rPr>
            </w:pPr>
          </w:p>
        </w:tc>
        <w:tc>
          <w:tcPr>
            <w:tcW w:w="1362" w:type="dxa"/>
          </w:tcPr>
          <w:p w:rsidR="00AD13D4" w:rsidRPr="00311BE3" w:rsidRDefault="00AD13D4" w:rsidP="005A1D9A">
            <w:pPr>
              <w:spacing w:after="0" w:line="240" w:lineRule="auto"/>
              <w:rPr>
                <w:color w:val="000000"/>
                <w:lang w:eastAsia="pl-PL"/>
              </w:rPr>
            </w:pPr>
          </w:p>
        </w:tc>
      </w:tr>
    </w:tbl>
    <w:p w:rsidR="00AD13D4" w:rsidRPr="00311BE3" w:rsidRDefault="00AD13D4" w:rsidP="00AD13D4">
      <w:pPr>
        <w:spacing w:after="0" w:line="240" w:lineRule="auto"/>
        <w:rPr>
          <w:sz w:val="22"/>
          <w:szCs w:val="22"/>
          <w:lang w:eastAsia="pl-PL"/>
        </w:rPr>
      </w:pPr>
    </w:p>
    <w:p w:rsidR="00AD13D4" w:rsidRPr="00311BE3" w:rsidRDefault="00AD13D4" w:rsidP="00AD13D4">
      <w:pPr>
        <w:spacing w:after="0" w:line="240" w:lineRule="auto"/>
        <w:rPr>
          <w:color w:val="000000"/>
          <w:sz w:val="22"/>
          <w:szCs w:val="22"/>
          <w:lang w:eastAsia="pl-PL"/>
        </w:rPr>
      </w:pPr>
      <w:r w:rsidRPr="00311BE3">
        <w:rPr>
          <w:color w:val="000000"/>
          <w:sz w:val="22"/>
          <w:szCs w:val="22"/>
          <w:lang w:eastAsia="pl-PL"/>
        </w:rPr>
        <w:t>5. Skąd czerpie Pan/Pani informacje dotyczące funkcjonowania Lokalnej Grupy Działania?</w:t>
      </w:r>
      <w:r>
        <w:rPr>
          <w:color w:val="000000"/>
          <w:lang w:eastAsia="pl-PL"/>
        </w:rPr>
        <w:t xml:space="preserve"> </w:t>
      </w:r>
      <w:r w:rsidRPr="00311BE3">
        <w:rPr>
          <w:color w:val="008040"/>
          <w:sz w:val="22"/>
          <w:szCs w:val="22"/>
          <w:lang w:eastAsia="pl-PL"/>
        </w:rPr>
        <w:t>Proszę zaznaczyć nie więcej niż 3 najważniejsze kanały pozyskiwania informacji</w:t>
      </w:r>
    </w:p>
    <w:p w:rsidR="00AD13D4" w:rsidRPr="00311BE3" w:rsidRDefault="00AD13D4" w:rsidP="00AD13D4">
      <w:pPr>
        <w:spacing w:after="0" w:line="240" w:lineRule="auto"/>
        <w:rPr>
          <w:sz w:val="22"/>
          <w:szCs w:val="22"/>
          <w:lang w:eastAsia="pl-PL"/>
        </w:rPr>
      </w:pPr>
      <w:r w:rsidRPr="00311BE3">
        <w:rPr>
          <w:i/>
          <w:iCs/>
          <w:color w:val="000000"/>
          <w:sz w:val="22"/>
          <w:szCs w:val="22"/>
          <w:lang w:eastAsia="pl-PL"/>
        </w:rPr>
        <w:t>Można zaznaczyć więcej niż jedną odpowiedź.</w:t>
      </w:r>
    </w:p>
    <w:tbl>
      <w:tblPr>
        <w:tblW w:w="0" w:type="auto"/>
        <w:tblCellSpacing w:w="25" w:type="dxa"/>
        <w:tblInd w:w="240" w:type="dxa"/>
        <w:tblCellMar>
          <w:top w:w="15" w:type="dxa"/>
          <w:left w:w="15" w:type="dxa"/>
          <w:bottom w:w="15" w:type="dxa"/>
          <w:right w:w="15" w:type="dxa"/>
        </w:tblCellMar>
        <w:tblLook w:val="04A0" w:firstRow="1" w:lastRow="0" w:firstColumn="1" w:lastColumn="0" w:noHBand="0" w:noVBand="1"/>
      </w:tblPr>
      <w:tblGrid>
        <w:gridCol w:w="375"/>
        <w:gridCol w:w="200"/>
        <w:gridCol w:w="6767"/>
      </w:tblGrid>
      <w:tr w:rsidR="00AD13D4" w:rsidRPr="00311BE3" w:rsidTr="005A1D9A">
        <w:trPr>
          <w:tblCellSpacing w:w="25" w:type="dxa"/>
        </w:trPr>
        <w:tc>
          <w:tcPr>
            <w:tcW w:w="300" w:type="dxa"/>
            <w:vAlign w:val="center"/>
            <w:hideMark/>
          </w:tcPr>
          <w:p w:rsidR="00AD13D4" w:rsidRPr="00311BE3" w:rsidRDefault="00AD13D4" w:rsidP="005A1D9A">
            <w:pPr>
              <w:spacing w:after="0" w:line="240" w:lineRule="auto"/>
              <w:rPr>
                <w:color w:val="000000"/>
                <w:sz w:val="22"/>
                <w:szCs w:val="22"/>
                <w:lang w:eastAsia="pl-PL"/>
              </w:rPr>
            </w:pPr>
            <w:r w:rsidRPr="00311BE3">
              <w:rPr>
                <w:color w:val="000000"/>
                <w:sz w:val="22"/>
                <w:szCs w:val="22"/>
                <w:lang w:eastAsia="pl-PL"/>
              </w:rPr>
              <w:t>1. </w:t>
            </w:r>
          </w:p>
        </w:tc>
        <w:tc>
          <w:tcPr>
            <w:tcW w:w="150" w:type="dxa"/>
            <w:vAlign w:val="center"/>
            <w:hideMark/>
          </w:tcPr>
          <w:p w:rsidR="00AD13D4" w:rsidRPr="00311BE3" w:rsidRDefault="00AD13D4" w:rsidP="005A1D9A">
            <w:pPr>
              <w:spacing w:after="0" w:line="240" w:lineRule="auto"/>
              <w:rPr>
                <w:color w:val="000000"/>
                <w:sz w:val="22"/>
                <w:szCs w:val="22"/>
                <w:lang w:eastAsia="pl-PL"/>
              </w:rPr>
            </w:pPr>
          </w:p>
        </w:tc>
        <w:tc>
          <w:tcPr>
            <w:tcW w:w="0" w:type="auto"/>
            <w:vAlign w:val="center"/>
            <w:hideMark/>
          </w:tcPr>
          <w:p w:rsidR="00AD13D4" w:rsidRPr="00311BE3" w:rsidRDefault="00AD13D4" w:rsidP="005A1D9A">
            <w:pPr>
              <w:spacing w:after="0" w:line="240" w:lineRule="auto"/>
              <w:rPr>
                <w:color w:val="000000"/>
                <w:sz w:val="22"/>
                <w:szCs w:val="22"/>
                <w:lang w:eastAsia="pl-PL"/>
              </w:rPr>
            </w:pPr>
            <w:r w:rsidRPr="00311BE3">
              <w:rPr>
                <w:color w:val="000000"/>
                <w:sz w:val="22"/>
                <w:szCs w:val="22"/>
                <w:lang w:eastAsia="pl-PL"/>
              </w:rPr>
              <w:t>Bezpośrednie kontakty z Władzami LGD</w:t>
            </w:r>
          </w:p>
        </w:tc>
      </w:tr>
      <w:tr w:rsidR="00AD13D4" w:rsidRPr="00311BE3" w:rsidTr="005A1D9A">
        <w:trPr>
          <w:tblCellSpacing w:w="25" w:type="dxa"/>
        </w:trPr>
        <w:tc>
          <w:tcPr>
            <w:tcW w:w="300" w:type="dxa"/>
            <w:vAlign w:val="center"/>
            <w:hideMark/>
          </w:tcPr>
          <w:p w:rsidR="00AD13D4" w:rsidRPr="00311BE3" w:rsidRDefault="00AD13D4" w:rsidP="005A1D9A">
            <w:pPr>
              <w:spacing w:after="0" w:line="240" w:lineRule="auto"/>
              <w:rPr>
                <w:color w:val="000000"/>
                <w:sz w:val="22"/>
                <w:szCs w:val="22"/>
                <w:lang w:eastAsia="pl-PL"/>
              </w:rPr>
            </w:pPr>
            <w:r w:rsidRPr="00311BE3">
              <w:rPr>
                <w:color w:val="000000"/>
                <w:sz w:val="22"/>
                <w:szCs w:val="22"/>
                <w:lang w:eastAsia="pl-PL"/>
              </w:rPr>
              <w:t>2. </w:t>
            </w:r>
          </w:p>
        </w:tc>
        <w:tc>
          <w:tcPr>
            <w:tcW w:w="150" w:type="dxa"/>
            <w:vAlign w:val="center"/>
            <w:hideMark/>
          </w:tcPr>
          <w:p w:rsidR="00AD13D4" w:rsidRPr="00311BE3" w:rsidRDefault="00AD13D4" w:rsidP="005A1D9A">
            <w:pPr>
              <w:spacing w:after="0" w:line="240" w:lineRule="auto"/>
              <w:rPr>
                <w:color w:val="000000"/>
                <w:sz w:val="22"/>
                <w:szCs w:val="22"/>
                <w:lang w:eastAsia="pl-PL"/>
              </w:rPr>
            </w:pPr>
          </w:p>
        </w:tc>
        <w:tc>
          <w:tcPr>
            <w:tcW w:w="0" w:type="auto"/>
            <w:vAlign w:val="center"/>
            <w:hideMark/>
          </w:tcPr>
          <w:p w:rsidR="00AD13D4" w:rsidRPr="00311BE3" w:rsidRDefault="00AD13D4" w:rsidP="005A1D9A">
            <w:pPr>
              <w:spacing w:after="0" w:line="240" w:lineRule="auto"/>
              <w:rPr>
                <w:color w:val="000000"/>
                <w:sz w:val="22"/>
                <w:szCs w:val="22"/>
                <w:lang w:eastAsia="pl-PL"/>
              </w:rPr>
            </w:pPr>
            <w:r w:rsidRPr="00311BE3">
              <w:rPr>
                <w:color w:val="000000"/>
                <w:sz w:val="22"/>
                <w:szCs w:val="22"/>
                <w:lang w:eastAsia="pl-PL"/>
              </w:rPr>
              <w:t>Bezpośrednie kontakty z pracownikami Biura</w:t>
            </w:r>
          </w:p>
        </w:tc>
      </w:tr>
      <w:tr w:rsidR="00AD13D4" w:rsidRPr="00311BE3" w:rsidTr="005A1D9A">
        <w:trPr>
          <w:tblCellSpacing w:w="25" w:type="dxa"/>
        </w:trPr>
        <w:tc>
          <w:tcPr>
            <w:tcW w:w="300" w:type="dxa"/>
            <w:vAlign w:val="center"/>
            <w:hideMark/>
          </w:tcPr>
          <w:p w:rsidR="00AD13D4" w:rsidRPr="00311BE3" w:rsidRDefault="00AD13D4" w:rsidP="005A1D9A">
            <w:pPr>
              <w:spacing w:after="0" w:line="240" w:lineRule="auto"/>
              <w:rPr>
                <w:color w:val="000000"/>
                <w:sz w:val="22"/>
                <w:szCs w:val="22"/>
                <w:lang w:eastAsia="pl-PL"/>
              </w:rPr>
            </w:pPr>
            <w:r w:rsidRPr="00311BE3">
              <w:rPr>
                <w:color w:val="000000"/>
                <w:sz w:val="22"/>
                <w:szCs w:val="22"/>
                <w:lang w:eastAsia="pl-PL"/>
              </w:rPr>
              <w:t>3. </w:t>
            </w:r>
          </w:p>
        </w:tc>
        <w:tc>
          <w:tcPr>
            <w:tcW w:w="150" w:type="dxa"/>
            <w:vAlign w:val="center"/>
            <w:hideMark/>
          </w:tcPr>
          <w:p w:rsidR="00AD13D4" w:rsidRPr="00311BE3" w:rsidRDefault="00AD13D4" w:rsidP="005A1D9A">
            <w:pPr>
              <w:spacing w:after="0" w:line="240" w:lineRule="auto"/>
              <w:rPr>
                <w:color w:val="000000"/>
                <w:sz w:val="22"/>
                <w:szCs w:val="22"/>
                <w:lang w:eastAsia="pl-PL"/>
              </w:rPr>
            </w:pPr>
          </w:p>
        </w:tc>
        <w:tc>
          <w:tcPr>
            <w:tcW w:w="0" w:type="auto"/>
            <w:vAlign w:val="center"/>
            <w:hideMark/>
          </w:tcPr>
          <w:p w:rsidR="00AD13D4" w:rsidRPr="00311BE3" w:rsidRDefault="00AD13D4" w:rsidP="005A1D9A">
            <w:pPr>
              <w:spacing w:after="0" w:line="240" w:lineRule="auto"/>
              <w:rPr>
                <w:color w:val="000000"/>
                <w:sz w:val="22"/>
                <w:szCs w:val="22"/>
                <w:lang w:eastAsia="pl-PL"/>
              </w:rPr>
            </w:pPr>
            <w:r w:rsidRPr="00311BE3">
              <w:rPr>
                <w:color w:val="000000"/>
                <w:sz w:val="22"/>
                <w:szCs w:val="22"/>
                <w:lang w:eastAsia="pl-PL"/>
              </w:rPr>
              <w:t>Walne zebranie członków</w:t>
            </w:r>
          </w:p>
        </w:tc>
      </w:tr>
      <w:tr w:rsidR="00AD13D4" w:rsidRPr="00311BE3" w:rsidTr="005A1D9A">
        <w:trPr>
          <w:tblCellSpacing w:w="25" w:type="dxa"/>
        </w:trPr>
        <w:tc>
          <w:tcPr>
            <w:tcW w:w="300" w:type="dxa"/>
            <w:vAlign w:val="center"/>
            <w:hideMark/>
          </w:tcPr>
          <w:p w:rsidR="00AD13D4" w:rsidRPr="00311BE3" w:rsidRDefault="00AD13D4" w:rsidP="005A1D9A">
            <w:pPr>
              <w:spacing w:after="0" w:line="240" w:lineRule="auto"/>
              <w:rPr>
                <w:color w:val="000000"/>
                <w:sz w:val="22"/>
                <w:szCs w:val="22"/>
                <w:lang w:eastAsia="pl-PL"/>
              </w:rPr>
            </w:pPr>
            <w:r w:rsidRPr="00311BE3">
              <w:rPr>
                <w:color w:val="000000"/>
                <w:sz w:val="22"/>
                <w:szCs w:val="22"/>
                <w:lang w:eastAsia="pl-PL"/>
              </w:rPr>
              <w:t>4. </w:t>
            </w:r>
          </w:p>
        </w:tc>
        <w:tc>
          <w:tcPr>
            <w:tcW w:w="150" w:type="dxa"/>
            <w:vAlign w:val="center"/>
            <w:hideMark/>
          </w:tcPr>
          <w:p w:rsidR="00AD13D4" w:rsidRPr="00311BE3" w:rsidRDefault="00AD13D4" w:rsidP="005A1D9A">
            <w:pPr>
              <w:spacing w:after="0" w:line="240" w:lineRule="auto"/>
              <w:rPr>
                <w:color w:val="000000"/>
                <w:sz w:val="22"/>
                <w:szCs w:val="22"/>
                <w:lang w:eastAsia="pl-PL"/>
              </w:rPr>
            </w:pPr>
          </w:p>
        </w:tc>
        <w:tc>
          <w:tcPr>
            <w:tcW w:w="0" w:type="auto"/>
            <w:vAlign w:val="center"/>
            <w:hideMark/>
          </w:tcPr>
          <w:p w:rsidR="00AD13D4" w:rsidRPr="00311BE3" w:rsidRDefault="00AD13D4" w:rsidP="005A1D9A">
            <w:pPr>
              <w:spacing w:after="0" w:line="240" w:lineRule="auto"/>
              <w:rPr>
                <w:color w:val="000000"/>
                <w:sz w:val="22"/>
                <w:szCs w:val="22"/>
                <w:lang w:eastAsia="pl-PL"/>
              </w:rPr>
            </w:pPr>
            <w:r w:rsidRPr="00311BE3">
              <w:rPr>
                <w:color w:val="000000"/>
                <w:sz w:val="22"/>
                <w:szCs w:val="22"/>
                <w:lang w:eastAsia="pl-PL"/>
              </w:rPr>
              <w:t>Oficjalna strona internetowa LGD</w:t>
            </w:r>
          </w:p>
        </w:tc>
      </w:tr>
      <w:tr w:rsidR="00AD13D4" w:rsidRPr="00311BE3" w:rsidTr="005A1D9A">
        <w:trPr>
          <w:tblCellSpacing w:w="25" w:type="dxa"/>
        </w:trPr>
        <w:tc>
          <w:tcPr>
            <w:tcW w:w="300" w:type="dxa"/>
            <w:vAlign w:val="center"/>
            <w:hideMark/>
          </w:tcPr>
          <w:p w:rsidR="00AD13D4" w:rsidRPr="00311BE3" w:rsidRDefault="00AD13D4" w:rsidP="005A1D9A">
            <w:pPr>
              <w:spacing w:after="0" w:line="240" w:lineRule="auto"/>
              <w:rPr>
                <w:color w:val="000000"/>
                <w:sz w:val="22"/>
                <w:szCs w:val="22"/>
                <w:lang w:eastAsia="pl-PL"/>
              </w:rPr>
            </w:pPr>
            <w:r w:rsidRPr="00311BE3">
              <w:rPr>
                <w:color w:val="000000"/>
                <w:sz w:val="22"/>
                <w:szCs w:val="22"/>
                <w:lang w:eastAsia="pl-PL"/>
              </w:rPr>
              <w:t>5. </w:t>
            </w:r>
          </w:p>
        </w:tc>
        <w:tc>
          <w:tcPr>
            <w:tcW w:w="150" w:type="dxa"/>
            <w:vAlign w:val="center"/>
            <w:hideMark/>
          </w:tcPr>
          <w:p w:rsidR="00AD13D4" w:rsidRPr="00311BE3" w:rsidRDefault="00AD13D4" w:rsidP="005A1D9A">
            <w:pPr>
              <w:spacing w:after="0" w:line="240" w:lineRule="auto"/>
              <w:rPr>
                <w:color w:val="000000"/>
                <w:sz w:val="22"/>
                <w:szCs w:val="22"/>
                <w:lang w:eastAsia="pl-PL"/>
              </w:rPr>
            </w:pPr>
          </w:p>
        </w:tc>
        <w:tc>
          <w:tcPr>
            <w:tcW w:w="0" w:type="auto"/>
            <w:vAlign w:val="center"/>
            <w:hideMark/>
          </w:tcPr>
          <w:p w:rsidR="00AD13D4" w:rsidRPr="00311BE3" w:rsidRDefault="00AD13D4" w:rsidP="005A1D9A">
            <w:pPr>
              <w:spacing w:after="0" w:line="240" w:lineRule="auto"/>
              <w:rPr>
                <w:color w:val="000000"/>
                <w:sz w:val="22"/>
                <w:szCs w:val="22"/>
                <w:lang w:eastAsia="pl-PL"/>
              </w:rPr>
            </w:pPr>
            <w:r w:rsidRPr="00311BE3">
              <w:rPr>
                <w:color w:val="000000"/>
                <w:sz w:val="22"/>
                <w:szCs w:val="22"/>
                <w:lang w:eastAsia="pl-PL"/>
              </w:rPr>
              <w:t>Ogłoszenia na tablicach informacyjnych w miejscowościach na terenie LGD</w:t>
            </w:r>
          </w:p>
        </w:tc>
      </w:tr>
      <w:tr w:rsidR="00AD13D4" w:rsidRPr="00311BE3" w:rsidTr="005A1D9A">
        <w:trPr>
          <w:tblCellSpacing w:w="25" w:type="dxa"/>
        </w:trPr>
        <w:tc>
          <w:tcPr>
            <w:tcW w:w="300" w:type="dxa"/>
            <w:vAlign w:val="center"/>
            <w:hideMark/>
          </w:tcPr>
          <w:p w:rsidR="00AD13D4" w:rsidRPr="00311BE3" w:rsidRDefault="00AD13D4" w:rsidP="005A1D9A">
            <w:pPr>
              <w:spacing w:after="0" w:line="240" w:lineRule="auto"/>
              <w:rPr>
                <w:color w:val="000000"/>
                <w:sz w:val="22"/>
                <w:szCs w:val="22"/>
                <w:lang w:eastAsia="pl-PL"/>
              </w:rPr>
            </w:pPr>
            <w:r w:rsidRPr="00311BE3">
              <w:rPr>
                <w:color w:val="000000"/>
                <w:sz w:val="22"/>
                <w:szCs w:val="22"/>
                <w:lang w:eastAsia="pl-PL"/>
              </w:rPr>
              <w:t>6. </w:t>
            </w:r>
          </w:p>
        </w:tc>
        <w:tc>
          <w:tcPr>
            <w:tcW w:w="150" w:type="dxa"/>
            <w:vAlign w:val="center"/>
            <w:hideMark/>
          </w:tcPr>
          <w:p w:rsidR="00AD13D4" w:rsidRPr="00311BE3" w:rsidRDefault="00AD13D4" w:rsidP="005A1D9A">
            <w:pPr>
              <w:spacing w:after="0" w:line="240" w:lineRule="auto"/>
              <w:rPr>
                <w:color w:val="000000"/>
                <w:sz w:val="22"/>
                <w:szCs w:val="22"/>
                <w:lang w:eastAsia="pl-PL"/>
              </w:rPr>
            </w:pPr>
          </w:p>
        </w:tc>
        <w:tc>
          <w:tcPr>
            <w:tcW w:w="0" w:type="auto"/>
            <w:vAlign w:val="center"/>
            <w:hideMark/>
          </w:tcPr>
          <w:p w:rsidR="00AD13D4" w:rsidRPr="00311BE3" w:rsidRDefault="00AD13D4" w:rsidP="005A1D9A">
            <w:pPr>
              <w:spacing w:after="0" w:line="240" w:lineRule="auto"/>
              <w:rPr>
                <w:color w:val="000000"/>
                <w:sz w:val="22"/>
                <w:szCs w:val="22"/>
                <w:lang w:eastAsia="pl-PL"/>
              </w:rPr>
            </w:pPr>
            <w:r w:rsidRPr="00311BE3">
              <w:rPr>
                <w:color w:val="000000"/>
                <w:sz w:val="22"/>
                <w:szCs w:val="22"/>
                <w:lang w:eastAsia="pl-PL"/>
              </w:rPr>
              <w:t>Portale społecznościowe</w:t>
            </w:r>
          </w:p>
        </w:tc>
      </w:tr>
      <w:tr w:rsidR="00AD13D4" w:rsidRPr="00311BE3" w:rsidTr="005A1D9A">
        <w:trPr>
          <w:tblCellSpacing w:w="25" w:type="dxa"/>
        </w:trPr>
        <w:tc>
          <w:tcPr>
            <w:tcW w:w="300" w:type="dxa"/>
            <w:vAlign w:val="center"/>
            <w:hideMark/>
          </w:tcPr>
          <w:p w:rsidR="00AD13D4" w:rsidRPr="00311BE3" w:rsidRDefault="00AD13D4" w:rsidP="005A1D9A">
            <w:pPr>
              <w:spacing w:after="0" w:line="240" w:lineRule="auto"/>
              <w:rPr>
                <w:color w:val="000000"/>
                <w:sz w:val="22"/>
                <w:szCs w:val="22"/>
                <w:lang w:eastAsia="pl-PL"/>
              </w:rPr>
            </w:pPr>
            <w:r w:rsidRPr="00311BE3">
              <w:rPr>
                <w:color w:val="000000"/>
                <w:sz w:val="22"/>
                <w:szCs w:val="22"/>
                <w:lang w:eastAsia="pl-PL"/>
              </w:rPr>
              <w:t>7. </w:t>
            </w:r>
          </w:p>
        </w:tc>
        <w:tc>
          <w:tcPr>
            <w:tcW w:w="150" w:type="dxa"/>
            <w:vAlign w:val="center"/>
            <w:hideMark/>
          </w:tcPr>
          <w:p w:rsidR="00AD13D4" w:rsidRPr="00311BE3" w:rsidRDefault="00AD13D4" w:rsidP="005A1D9A">
            <w:pPr>
              <w:spacing w:after="0" w:line="240" w:lineRule="auto"/>
              <w:rPr>
                <w:color w:val="000000"/>
                <w:sz w:val="22"/>
                <w:szCs w:val="22"/>
                <w:lang w:eastAsia="pl-PL"/>
              </w:rPr>
            </w:pPr>
          </w:p>
        </w:tc>
        <w:tc>
          <w:tcPr>
            <w:tcW w:w="0" w:type="auto"/>
            <w:vAlign w:val="center"/>
            <w:hideMark/>
          </w:tcPr>
          <w:p w:rsidR="00AD13D4" w:rsidRPr="00311BE3" w:rsidRDefault="00AD13D4" w:rsidP="005A1D9A">
            <w:pPr>
              <w:spacing w:after="0" w:line="240" w:lineRule="auto"/>
              <w:rPr>
                <w:color w:val="000000"/>
                <w:sz w:val="22"/>
                <w:szCs w:val="22"/>
                <w:lang w:eastAsia="pl-PL"/>
              </w:rPr>
            </w:pPr>
            <w:r w:rsidRPr="00311BE3">
              <w:rPr>
                <w:color w:val="000000"/>
                <w:sz w:val="22"/>
                <w:szCs w:val="22"/>
                <w:lang w:eastAsia="pl-PL"/>
              </w:rPr>
              <w:t>Szkolenie dla potencjalnych beneficjentów (warsztaty, imprezy)</w:t>
            </w:r>
          </w:p>
        </w:tc>
      </w:tr>
      <w:tr w:rsidR="00AD13D4" w:rsidRPr="00311BE3" w:rsidTr="005A1D9A">
        <w:trPr>
          <w:tblCellSpacing w:w="25" w:type="dxa"/>
        </w:trPr>
        <w:tc>
          <w:tcPr>
            <w:tcW w:w="300" w:type="dxa"/>
            <w:vAlign w:val="center"/>
            <w:hideMark/>
          </w:tcPr>
          <w:p w:rsidR="00AD13D4" w:rsidRPr="00311BE3" w:rsidRDefault="00AD13D4" w:rsidP="005A1D9A">
            <w:pPr>
              <w:spacing w:after="0" w:line="240" w:lineRule="auto"/>
              <w:rPr>
                <w:color w:val="000000"/>
                <w:sz w:val="22"/>
                <w:szCs w:val="22"/>
                <w:lang w:eastAsia="pl-PL"/>
              </w:rPr>
            </w:pPr>
            <w:r w:rsidRPr="00311BE3">
              <w:rPr>
                <w:color w:val="000000"/>
                <w:sz w:val="22"/>
                <w:szCs w:val="22"/>
                <w:lang w:eastAsia="pl-PL"/>
              </w:rPr>
              <w:t>8. </w:t>
            </w:r>
          </w:p>
        </w:tc>
        <w:tc>
          <w:tcPr>
            <w:tcW w:w="150" w:type="dxa"/>
            <w:vAlign w:val="center"/>
            <w:hideMark/>
          </w:tcPr>
          <w:p w:rsidR="00AD13D4" w:rsidRPr="00311BE3" w:rsidRDefault="00AD13D4" w:rsidP="005A1D9A">
            <w:pPr>
              <w:spacing w:after="0" w:line="240" w:lineRule="auto"/>
              <w:rPr>
                <w:color w:val="000000"/>
                <w:sz w:val="22"/>
                <w:szCs w:val="22"/>
                <w:lang w:eastAsia="pl-PL"/>
              </w:rPr>
            </w:pPr>
          </w:p>
        </w:tc>
        <w:tc>
          <w:tcPr>
            <w:tcW w:w="0" w:type="auto"/>
            <w:vAlign w:val="center"/>
            <w:hideMark/>
          </w:tcPr>
          <w:p w:rsidR="00AD13D4" w:rsidRPr="00311BE3" w:rsidRDefault="00AD13D4" w:rsidP="005A1D9A">
            <w:pPr>
              <w:spacing w:after="0" w:line="240" w:lineRule="auto"/>
              <w:rPr>
                <w:color w:val="000000"/>
                <w:sz w:val="22"/>
                <w:szCs w:val="22"/>
                <w:lang w:eastAsia="pl-PL"/>
              </w:rPr>
            </w:pPr>
            <w:r w:rsidRPr="00311BE3">
              <w:rPr>
                <w:color w:val="000000"/>
                <w:sz w:val="22"/>
                <w:szCs w:val="22"/>
                <w:lang w:eastAsia="pl-PL"/>
              </w:rPr>
              <w:t>Informacja bezpośrednia w siedzibie (biurze) LGD</w:t>
            </w:r>
          </w:p>
        </w:tc>
      </w:tr>
      <w:tr w:rsidR="00AD13D4" w:rsidRPr="00311BE3" w:rsidTr="005A1D9A">
        <w:trPr>
          <w:tblCellSpacing w:w="25" w:type="dxa"/>
        </w:trPr>
        <w:tc>
          <w:tcPr>
            <w:tcW w:w="300" w:type="dxa"/>
            <w:vAlign w:val="center"/>
            <w:hideMark/>
          </w:tcPr>
          <w:p w:rsidR="00AD13D4" w:rsidRPr="00311BE3" w:rsidRDefault="00AD13D4" w:rsidP="005A1D9A">
            <w:pPr>
              <w:spacing w:after="0" w:line="240" w:lineRule="auto"/>
              <w:rPr>
                <w:color w:val="000000"/>
                <w:sz w:val="22"/>
                <w:szCs w:val="22"/>
                <w:lang w:eastAsia="pl-PL"/>
              </w:rPr>
            </w:pPr>
            <w:r w:rsidRPr="00311BE3">
              <w:rPr>
                <w:color w:val="000000"/>
                <w:sz w:val="22"/>
                <w:szCs w:val="22"/>
                <w:lang w:eastAsia="pl-PL"/>
              </w:rPr>
              <w:t>9. </w:t>
            </w:r>
          </w:p>
        </w:tc>
        <w:tc>
          <w:tcPr>
            <w:tcW w:w="150" w:type="dxa"/>
            <w:vAlign w:val="center"/>
            <w:hideMark/>
          </w:tcPr>
          <w:p w:rsidR="00AD13D4" w:rsidRPr="00311BE3" w:rsidRDefault="00AD13D4" w:rsidP="005A1D9A">
            <w:pPr>
              <w:spacing w:after="0" w:line="240" w:lineRule="auto"/>
              <w:rPr>
                <w:color w:val="000000"/>
                <w:sz w:val="22"/>
                <w:szCs w:val="22"/>
                <w:lang w:eastAsia="pl-PL"/>
              </w:rPr>
            </w:pPr>
          </w:p>
        </w:tc>
        <w:tc>
          <w:tcPr>
            <w:tcW w:w="0" w:type="auto"/>
            <w:vAlign w:val="center"/>
            <w:hideMark/>
          </w:tcPr>
          <w:p w:rsidR="00AD13D4" w:rsidRPr="00311BE3" w:rsidRDefault="00AD13D4" w:rsidP="005A1D9A">
            <w:pPr>
              <w:spacing w:after="0" w:line="240" w:lineRule="auto"/>
              <w:rPr>
                <w:color w:val="000000"/>
                <w:sz w:val="22"/>
                <w:szCs w:val="22"/>
                <w:lang w:eastAsia="pl-PL"/>
              </w:rPr>
            </w:pPr>
            <w:r w:rsidRPr="00311BE3">
              <w:rPr>
                <w:color w:val="000000"/>
                <w:sz w:val="22"/>
                <w:szCs w:val="22"/>
                <w:lang w:eastAsia="pl-PL"/>
              </w:rPr>
              <w:t>Inne sposoby</w:t>
            </w:r>
          </w:p>
        </w:tc>
      </w:tr>
    </w:tbl>
    <w:p w:rsidR="00AD13D4" w:rsidRPr="00311BE3" w:rsidRDefault="00AD13D4" w:rsidP="00AD13D4">
      <w:pPr>
        <w:spacing w:after="0" w:line="240" w:lineRule="auto"/>
        <w:rPr>
          <w:sz w:val="22"/>
          <w:szCs w:val="22"/>
          <w:lang w:eastAsia="pl-PL"/>
        </w:rPr>
      </w:pPr>
    </w:p>
    <w:p w:rsidR="00AD13D4" w:rsidRPr="00311BE3" w:rsidRDefault="00AD13D4" w:rsidP="00AD13D4">
      <w:pPr>
        <w:spacing w:after="0" w:line="240" w:lineRule="auto"/>
        <w:rPr>
          <w:color w:val="000000"/>
          <w:sz w:val="22"/>
          <w:szCs w:val="22"/>
          <w:lang w:eastAsia="pl-PL"/>
        </w:rPr>
      </w:pPr>
      <w:r w:rsidRPr="00311BE3">
        <w:rPr>
          <w:color w:val="000000"/>
          <w:sz w:val="22"/>
          <w:szCs w:val="22"/>
          <w:lang w:eastAsia="pl-PL"/>
        </w:rPr>
        <w:t>6. Który z kanałów przekazywania informacji zwrotnej </w:t>
      </w:r>
      <w:r w:rsidRPr="00311BE3">
        <w:rPr>
          <w:color w:val="000000"/>
          <w:sz w:val="22"/>
          <w:szCs w:val="22"/>
          <w:u w:val="single"/>
          <w:lang w:eastAsia="pl-PL"/>
        </w:rPr>
        <w:t>od społeczności do LGD</w:t>
      </w:r>
      <w:r w:rsidRPr="00311BE3">
        <w:rPr>
          <w:color w:val="000000"/>
          <w:sz w:val="22"/>
          <w:szCs w:val="22"/>
          <w:lang w:eastAsia="pl-PL"/>
        </w:rPr>
        <w:t> byłby dla Pani/Pana najbardziej odpowiedni? </w:t>
      </w:r>
      <w:r w:rsidRPr="00311BE3">
        <w:rPr>
          <w:color w:val="008040"/>
          <w:sz w:val="22"/>
          <w:szCs w:val="22"/>
          <w:lang w:eastAsia="pl-PL"/>
        </w:rPr>
        <w:t>Proszę zaznaczyć nie więcej niż 3 odpowiedzi.</w:t>
      </w:r>
    </w:p>
    <w:p w:rsidR="00AD13D4" w:rsidRPr="00311BE3" w:rsidRDefault="00AD13D4" w:rsidP="00AD13D4">
      <w:pPr>
        <w:spacing w:after="0" w:line="240" w:lineRule="auto"/>
        <w:rPr>
          <w:sz w:val="22"/>
          <w:szCs w:val="22"/>
          <w:lang w:eastAsia="pl-PL"/>
        </w:rPr>
      </w:pPr>
      <w:r w:rsidRPr="00311BE3">
        <w:rPr>
          <w:i/>
          <w:iCs/>
          <w:color w:val="000000"/>
          <w:sz w:val="22"/>
          <w:szCs w:val="22"/>
          <w:lang w:eastAsia="pl-PL"/>
        </w:rPr>
        <w:t>Proszę zaznaczyć nie więcej niż 3 odpowiedzi.</w:t>
      </w:r>
    </w:p>
    <w:tbl>
      <w:tblPr>
        <w:tblW w:w="0" w:type="auto"/>
        <w:tblCellSpacing w:w="25" w:type="dxa"/>
        <w:tblInd w:w="240" w:type="dxa"/>
        <w:tblCellMar>
          <w:top w:w="15" w:type="dxa"/>
          <w:left w:w="15" w:type="dxa"/>
          <w:bottom w:w="15" w:type="dxa"/>
          <w:right w:w="15" w:type="dxa"/>
        </w:tblCellMar>
        <w:tblLook w:val="04A0" w:firstRow="1" w:lastRow="0" w:firstColumn="1" w:lastColumn="0" w:noHBand="0" w:noVBand="1"/>
      </w:tblPr>
      <w:tblGrid>
        <w:gridCol w:w="375"/>
        <w:gridCol w:w="200"/>
        <w:gridCol w:w="8257"/>
      </w:tblGrid>
      <w:tr w:rsidR="00AD13D4" w:rsidRPr="00311BE3" w:rsidTr="005A1D9A">
        <w:trPr>
          <w:tblCellSpacing w:w="25" w:type="dxa"/>
        </w:trPr>
        <w:tc>
          <w:tcPr>
            <w:tcW w:w="300" w:type="dxa"/>
            <w:vAlign w:val="center"/>
            <w:hideMark/>
          </w:tcPr>
          <w:p w:rsidR="00AD13D4" w:rsidRPr="00311BE3" w:rsidRDefault="00AD13D4" w:rsidP="005A1D9A">
            <w:pPr>
              <w:spacing w:after="0" w:line="240" w:lineRule="auto"/>
              <w:rPr>
                <w:color w:val="000000"/>
                <w:sz w:val="22"/>
                <w:szCs w:val="22"/>
                <w:lang w:eastAsia="pl-PL"/>
              </w:rPr>
            </w:pPr>
            <w:r w:rsidRPr="00311BE3">
              <w:rPr>
                <w:color w:val="000000"/>
                <w:sz w:val="22"/>
                <w:szCs w:val="22"/>
                <w:lang w:eastAsia="pl-PL"/>
              </w:rPr>
              <w:t>1. </w:t>
            </w:r>
          </w:p>
        </w:tc>
        <w:tc>
          <w:tcPr>
            <w:tcW w:w="150" w:type="dxa"/>
            <w:vAlign w:val="center"/>
            <w:hideMark/>
          </w:tcPr>
          <w:p w:rsidR="00AD13D4" w:rsidRPr="00311BE3" w:rsidRDefault="00AD13D4" w:rsidP="005A1D9A">
            <w:pPr>
              <w:spacing w:after="0" w:line="240" w:lineRule="auto"/>
              <w:rPr>
                <w:color w:val="000000"/>
                <w:sz w:val="22"/>
                <w:szCs w:val="22"/>
                <w:lang w:eastAsia="pl-PL"/>
              </w:rPr>
            </w:pPr>
          </w:p>
        </w:tc>
        <w:tc>
          <w:tcPr>
            <w:tcW w:w="0" w:type="auto"/>
            <w:vAlign w:val="center"/>
            <w:hideMark/>
          </w:tcPr>
          <w:p w:rsidR="00AD13D4" w:rsidRPr="00311BE3" w:rsidRDefault="00AD13D4" w:rsidP="005A1D9A">
            <w:pPr>
              <w:spacing w:after="0" w:line="240" w:lineRule="auto"/>
              <w:rPr>
                <w:color w:val="000000"/>
                <w:sz w:val="22"/>
                <w:szCs w:val="22"/>
                <w:lang w:eastAsia="pl-PL"/>
              </w:rPr>
            </w:pPr>
            <w:r w:rsidRPr="00311BE3">
              <w:rPr>
                <w:color w:val="000000"/>
                <w:sz w:val="22"/>
                <w:szCs w:val="22"/>
                <w:lang w:eastAsia="pl-PL"/>
              </w:rPr>
              <w:t>Ankieta papierowa</w:t>
            </w:r>
          </w:p>
        </w:tc>
      </w:tr>
      <w:tr w:rsidR="00AD13D4" w:rsidRPr="00311BE3" w:rsidTr="005A1D9A">
        <w:trPr>
          <w:tblCellSpacing w:w="25" w:type="dxa"/>
        </w:trPr>
        <w:tc>
          <w:tcPr>
            <w:tcW w:w="300" w:type="dxa"/>
            <w:vAlign w:val="center"/>
            <w:hideMark/>
          </w:tcPr>
          <w:p w:rsidR="00AD13D4" w:rsidRPr="00311BE3" w:rsidRDefault="00AD13D4" w:rsidP="005A1D9A">
            <w:pPr>
              <w:spacing w:after="0" w:line="240" w:lineRule="auto"/>
              <w:rPr>
                <w:color w:val="000000"/>
                <w:sz w:val="22"/>
                <w:szCs w:val="22"/>
                <w:lang w:eastAsia="pl-PL"/>
              </w:rPr>
            </w:pPr>
            <w:r w:rsidRPr="00311BE3">
              <w:rPr>
                <w:color w:val="000000"/>
                <w:sz w:val="22"/>
                <w:szCs w:val="22"/>
                <w:lang w:eastAsia="pl-PL"/>
              </w:rPr>
              <w:t>2. </w:t>
            </w:r>
          </w:p>
        </w:tc>
        <w:tc>
          <w:tcPr>
            <w:tcW w:w="150" w:type="dxa"/>
            <w:vAlign w:val="center"/>
            <w:hideMark/>
          </w:tcPr>
          <w:p w:rsidR="00AD13D4" w:rsidRPr="00311BE3" w:rsidRDefault="00AD13D4" w:rsidP="005A1D9A">
            <w:pPr>
              <w:spacing w:after="0" w:line="240" w:lineRule="auto"/>
              <w:rPr>
                <w:color w:val="000000"/>
                <w:sz w:val="22"/>
                <w:szCs w:val="22"/>
                <w:lang w:eastAsia="pl-PL"/>
              </w:rPr>
            </w:pPr>
          </w:p>
        </w:tc>
        <w:tc>
          <w:tcPr>
            <w:tcW w:w="0" w:type="auto"/>
            <w:vAlign w:val="center"/>
            <w:hideMark/>
          </w:tcPr>
          <w:p w:rsidR="00AD13D4" w:rsidRPr="00311BE3" w:rsidRDefault="00AD13D4" w:rsidP="005A1D9A">
            <w:pPr>
              <w:spacing w:after="0" w:line="240" w:lineRule="auto"/>
              <w:rPr>
                <w:color w:val="000000"/>
                <w:sz w:val="22"/>
                <w:szCs w:val="22"/>
                <w:lang w:eastAsia="pl-PL"/>
              </w:rPr>
            </w:pPr>
            <w:r w:rsidRPr="00311BE3">
              <w:rPr>
                <w:color w:val="000000"/>
                <w:sz w:val="22"/>
                <w:szCs w:val="22"/>
                <w:lang w:eastAsia="pl-PL"/>
              </w:rPr>
              <w:t>Ankieta elektroniczna</w:t>
            </w:r>
          </w:p>
        </w:tc>
      </w:tr>
      <w:tr w:rsidR="00AD13D4" w:rsidRPr="00311BE3" w:rsidTr="005A1D9A">
        <w:trPr>
          <w:tblCellSpacing w:w="25" w:type="dxa"/>
        </w:trPr>
        <w:tc>
          <w:tcPr>
            <w:tcW w:w="300" w:type="dxa"/>
            <w:vAlign w:val="center"/>
            <w:hideMark/>
          </w:tcPr>
          <w:p w:rsidR="00AD13D4" w:rsidRPr="00311BE3" w:rsidRDefault="00AD13D4" w:rsidP="005A1D9A">
            <w:pPr>
              <w:spacing w:after="0" w:line="240" w:lineRule="auto"/>
              <w:rPr>
                <w:color w:val="000000"/>
                <w:sz w:val="22"/>
                <w:szCs w:val="22"/>
                <w:lang w:eastAsia="pl-PL"/>
              </w:rPr>
            </w:pPr>
            <w:r w:rsidRPr="00311BE3">
              <w:rPr>
                <w:color w:val="000000"/>
                <w:sz w:val="22"/>
                <w:szCs w:val="22"/>
                <w:lang w:eastAsia="pl-PL"/>
              </w:rPr>
              <w:t>3. </w:t>
            </w:r>
          </w:p>
        </w:tc>
        <w:tc>
          <w:tcPr>
            <w:tcW w:w="150" w:type="dxa"/>
            <w:vAlign w:val="center"/>
            <w:hideMark/>
          </w:tcPr>
          <w:p w:rsidR="00AD13D4" w:rsidRPr="00311BE3" w:rsidRDefault="00AD13D4" w:rsidP="005A1D9A">
            <w:pPr>
              <w:spacing w:after="0" w:line="240" w:lineRule="auto"/>
              <w:rPr>
                <w:color w:val="000000"/>
                <w:sz w:val="22"/>
                <w:szCs w:val="22"/>
                <w:lang w:eastAsia="pl-PL"/>
              </w:rPr>
            </w:pPr>
          </w:p>
        </w:tc>
        <w:tc>
          <w:tcPr>
            <w:tcW w:w="0" w:type="auto"/>
            <w:vAlign w:val="center"/>
            <w:hideMark/>
          </w:tcPr>
          <w:p w:rsidR="00AD13D4" w:rsidRPr="00311BE3" w:rsidRDefault="00AD13D4" w:rsidP="005A1D9A">
            <w:pPr>
              <w:spacing w:after="0" w:line="240" w:lineRule="auto"/>
              <w:rPr>
                <w:color w:val="000000"/>
                <w:sz w:val="22"/>
                <w:szCs w:val="22"/>
                <w:lang w:eastAsia="pl-PL"/>
              </w:rPr>
            </w:pPr>
            <w:r w:rsidRPr="00311BE3">
              <w:rPr>
                <w:color w:val="000000"/>
                <w:sz w:val="22"/>
                <w:szCs w:val="22"/>
                <w:lang w:eastAsia="pl-PL"/>
              </w:rPr>
              <w:t>Kontakt bezpośredni z przedstawicielem LGD</w:t>
            </w:r>
          </w:p>
        </w:tc>
      </w:tr>
      <w:tr w:rsidR="00AD13D4" w:rsidRPr="00311BE3" w:rsidTr="005A1D9A">
        <w:trPr>
          <w:tblCellSpacing w:w="25" w:type="dxa"/>
        </w:trPr>
        <w:tc>
          <w:tcPr>
            <w:tcW w:w="300" w:type="dxa"/>
            <w:vAlign w:val="center"/>
            <w:hideMark/>
          </w:tcPr>
          <w:p w:rsidR="00AD13D4" w:rsidRPr="00311BE3" w:rsidRDefault="00AD13D4" w:rsidP="005A1D9A">
            <w:pPr>
              <w:spacing w:after="0" w:line="240" w:lineRule="auto"/>
              <w:rPr>
                <w:color w:val="000000"/>
                <w:sz w:val="22"/>
                <w:szCs w:val="22"/>
                <w:lang w:eastAsia="pl-PL"/>
              </w:rPr>
            </w:pPr>
            <w:r w:rsidRPr="00311BE3">
              <w:rPr>
                <w:color w:val="000000"/>
                <w:sz w:val="22"/>
                <w:szCs w:val="22"/>
                <w:lang w:eastAsia="pl-PL"/>
              </w:rPr>
              <w:t>4. </w:t>
            </w:r>
          </w:p>
        </w:tc>
        <w:tc>
          <w:tcPr>
            <w:tcW w:w="150" w:type="dxa"/>
            <w:vAlign w:val="center"/>
            <w:hideMark/>
          </w:tcPr>
          <w:p w:rsidR="00AD13D4" w:rsidRPr="00311BE3" w:rsidRDefault="00AD13D4" w:rsidP="005A1D9A">
            <w:pPr>
              <w:spacing w:after="0" w:line="240" w:lineRule="auto"/>
              <w:rPr>
                <w:color w:val="000000"/>
                <w:sz w:val="22"/>
                <w:szCs w:val="22"/>
                <w:lang w:eastAsia="pl-PL"/>
              </w:rPr>
            </w:pPr>
          </w:p>
        </w:tc>
        <w:tc>
          <w:tcPr>
            <w:tcW w:w="0" w:type="auto"/>
            <w:vAlign w:val="center"/>
            <w:hideMark/>
          </w:tcPr>
          <w:p w:rsidR="00AD13D4" w:rsidRPr="00311BE3" w:rsidRDefault="00AD13D4" w:rsidP="005A1D9A">
            <w:pPr>
              <w:spacing w:after="0" w:line="240" w:lineRule="auto"/>
              <w:rPr>
                <w:color w:val="000000"/>
                <w:sz w:val="22"/>
                <w:szCs w:val="22"/>
                <w:lang w:eastAsia="pl-PL"/>
              </w:rPr>
            </w:pPr>
            <w:r w:rsidRPr="00311BE3">
              <w:rPr>
                <w:color w:val="000000"/>
                <w:sz w:val="22"/>
                <w:szCs w:val="22"/>
                <w:lang w:eastAsia="pl-PL"/>
              </w:rPr>
              <w:t>Kontakt mailowy</w:t>
            </w:r>
          </w:p>
        </w:tc>
      </w:tr>
      <w:tr w:rsidR="00AD13D4" w:rsidRPr="00311BE3" w:rsidTr="005A1D9A">
        <w:trPr>
          <w:tblCellSpacing w:w="25" w:type="dxa"/>
        </w:trPr>
        <w:tc>
          <w:tcPr>
            <w:tcW w:w="300" w:type="dxa"/>
            <w:vAlign w:val="center"/>
            <w:hideMark/>
          </w:tcPr>
          <w:p w:rsidR="00AD13D4" w:rsidRPr="00311BE3" w:rsidRDefault="00AD13D4" w:rsidP="005A1D9A">
            <w:pPr>
              <w:spacing w:after="0" w:line="240" w:lineRule="auto"/>
              <w:rPr>
                <w:color w:val="000000"/>
                <w:sz w:val="22"/>
                <w:szCs w:val="22"/>
                <w:lang w:eastAsia="pl-PL"/>
              </w:rPr>
            </w:pPr>
            <w:r w:rsidRPr="00311BE3">
              <w:rPr>
                <w:color w:val="000000"/>
                <w:sz w:val="22"/>
                <w:szCs w:val="22"/>
                <w:lang w:eastAsia="pl-PL"/>
              </w:rPr>
              <w:t>5. </w:t>
            </w:r>
          </w:p>
        </w:tc>
        <w:tc>
          <w:tcPr>
            <w:tcW w:w="150" w:type="dxa"/>
            <w:vAlign w:val="center"/>
            <w:hideMark/>
          </w:tcPr>
          <w:p w:rsidR="00AD13D4" w:rsidRPr="00311BE3" w:rsidRDefault="00AD13D4" w:rsidP="005A1D9A">
            <w:pPr>
              <w:spacing w:after="0" w:line="240" w:lineRule="auto"/>
              <w:rPr>
                <w:color w:val="000000"/>
                <w:sz w:val="22"/>
                <w:szCs w:val="22"/>
                <w:lang w:eastAsia="pl-PL"/>
              </w:rPr>
            </w:pPr>
          </w:p>
        </w:tc>
        <w:tc>
          <w:tcPr>
            <w:tcW w:w="0" w:type="auto"/>
            <w:vAlign w:val="center"/>
            <w:hideMark/>
          </w:tcPr>
          <w:p w:rsidR="00AD13D4" w:rsidRPr="00311BE3" w:rsidRDefault="00AD13D4" w:rsidP="005A1D9A">
            <w:pPr>
              <w:spacing w:after="0" w:line="240" w:lineRule="auto"/>
              <w:rPr>
                <w:color w:val="000000"/>
                <w:sz w:val="22"/>
                <w:szCs w:val="22"/>
                <w:lang w:eastAsia="pl-PL"/>
              </w:rPr>
            </w:pPr>
            <w:r w:rsidRPr="00311BE3">
              <w:rPr>
                <w:color w:val="000000"/>
                <w:sz w:val="22"/>
                <w:szCs w:val="22"/>
                <w:lang w:eastAsia="pl-PL"/>
              </w:rPr>
              <w:t>Kontakt telefoniczny</w:t>
            </w:r>
          </w:p>
        </w:tc>
      </w:tr>
      <w:tr w:rsidR="00AD13D4" w:rsidRPr="00311BE3" w:rsidTr="005A1D9A">
        <w:trPr>
          <w:tblCellSpacing w:w="25" w:type="dxa"/>
        </w:trPr>
        <w:tc>
          <w:tcPr>
            <w:tcW w:w="300" w:type="dxa"/>
            <w:vAlign w:val="center"/>
            <w:hideMark/>
          </w:tcPr>
          <w:p w:rsidR="00AD13D4" w:rsidRPr="00311BE3" w:rsidRDefault="00AD13D4" w:rsidP="005A1D9A">
            <w:pPr>
              <w:spacing w:after="0" w:line="240" w:lineRule="auto"/>
              <w:rPr>
                <w:color w:val="000000"/>
                <w:sz w:val="22"/>
                <w:szCs w:val="22"/>
                <w:lang w:eastAsia="pl-PL"/>
              </w:rPr>
            </w:pPr>
            <w:r w:rsidRPr="00311BE3">
              <w:rPr>
                <w:color w:val="000000"/>
                <w:sz w:val="22"/>
                <w:szCs w:val="22"/>
                <w:lang w:eastAsia="pl-PL"/>
              </w:rPr>
              <w:t>6. </w:t>
            </w:r>
          </w:p>
        </w:tc>
        <w:tc>
          <w:tcPr>
            <w:tcW w:w="150" w:type="dxa"/>
            <w:vAlign w:val="center"/>
            <w:hideMark/>
          </w:tcPr>
          <w:p w:rsidR="00AD13D4" w:rsidRPr="00311BE3" w:rsidRDefault="00AD13D4" w:rsidP="005A1D9A">
            <w:pPr>
              <w:spacing w:after="0" w:line="240" w:lineRule="auto"/>
              <w:rPr>
                <w:color w:val="000000"/>
                <w:sz w:val="22"/>
                <w:szCs w:val="22"/>
                <w:lang w:eastAsia="pl-PL"/>
              </w:rPr>
            </w:pPr>
          </w:p>
        </w:tc>
        <w:tc>
          <w:tcPr>
            <w:tcW w:w="0" w:type="auto"/>
            <w:vAlign w:val="center"/>
            <w:hideMark/>
          </w:tcPr>
          <w:p w:rsidR="00AD13D4" w:rsidRPr="00311BE3" w:rsidRDefault="00AD13D4" w:rsidP="005A1D9A">
            <w:pPr>
              <w:spacing w:after="0" w:line="240" w:lineRule="auto"/>
              <w:rPr>
                <w:color w:val="000000"/>
                <w:sz w:val="22"/>
                <w:szCs w:val="22"/>
                <w:lang w:eastAsia="pl-PL"/>
              </w:rPr>
            </w:pPr>
            <w:r w:rsidRPr="00311BE3">
              <w:rPr>
                <w:color w:val="000000"/>
                <w:sz w:val="22"/>
                <w:szCs w:val="22"/>
                <w:lang w:eastAsia="pl-PL"/>
              </w:rPr>
              <w:t>Kontakt poprzez portal społecznościowy (np. czat z pracownikiem LGD)</w:t>
            </w:r>
          </w:p>
        </w:tc>
      </w:tr>
      <w:tr w:rsidR="00AD13D4" w:rsidRPr="00311BE3" w:rsidTr="005A1D9A">
        <w:trPr>
          <w:tblCellSpacing w:w="25" w:type="dxa"/>
        </w:trPr>
        <w:tc>
          <w:tcPr>
            <w:tcW w:w="300" w:type="dxa"/>
            <w:vAlign w:val="center"/>
            <w:hideMark/>
          </w:tcPr>
          <w:p w:rsidR="00AD13D4" w:rsidRPr="00311BE3" w:rsidRDefault="00AD13D4" w:rsidP="005A1D9A">
            <w:pPr>
              <w:spacing w:after="0" w:line="240" w:lineRule="auto"/>
              <w:rPr>
                <w:color w:val="000000"/>
                <w:sz w:val="22"/>
                <w:szCs w:val="22"/>
                <w:lang w:eastAsia="pl-PL"/>
              </w:rPr>
            </w:pPr>
            <w:r w:rsidRPr="00311BE3">
              <w:rPr>
                <w:color w:val="000000"/>
                <w:sz w:val="22"/>
                <w:szCs w:val="22"/>
                <w:lang w:eastAsia="pl-PL"/>
              </w:rPr>
              <w:t>7. </w:t>
            </w:r>
          </w:p>
        </w:tc>
        <w:tc>
          <w:tcPr>
            <w:tcW w:w="150" w:type="dxa"/>
            <w:vAlign w:val="center"/>
            <w:hideMark/>
          </w:tcPr>
          <w:p w:rsidR="00AD13D4" w:rsidRPr="00311BE3" w:rsidRDefault="00AD13D4" w:rsidP="005A1D9A">
            <w:pPr>
              <w:spacing w:after="0" w:line="240" w:lineRule="auto"/>
              <w:rPr>
                <w:color w:val="000000"/>
                <w:sz w:val="22"/>
                <w:szCs w:val="22"/>
                <w:lang w:eastAsia="pl-PL"/>
              </w:rPr>
            </w:pPr>
          </w:p>
        </w:tc>
        <w:tc>
          <w:tcPr>
            <w:tcW w:w="0" w:type="auto"/>
            <w:vAlign w:val="center"/>
            <w:hideMark/>
          </w:tcPr>
          <w:p w:rsidR="00AD13D4" w:rsidRPr="00311BE3" w:rsidRDefault="00AD13D4" w:rsidP="005A1D9A">
            <w:pPr>
              <w:spacing w:after="0" w:line="240" w:lineRule="auto"/>
              <w:rPr>
                <w:color w:val="000000"/>
                <w:sz w:val="22"/>
                <w:szCs w:val="22"/>
                <w:lang w:eastAsia="pl-PL"/>
              </w:rPr>
            </w:pPr>
            <w:r w:rsidRPr="00311BE3">
              <w:rPr>
                <w:color w:val="000000"/>
                <w:sz w:val="22"/>
                <w:szCs w:val="22"/>
                <w:lang w:eastAsia="pl-PL"/>
              </w:rPr>
              <w:t>Panel dyskusyjny po zakończeniu szkoleń i spotkań (możliwość zadawania pytań, zgłaszania uwag)</w:t>
            </w:r>
          </w:p>
        </w:tc>
      </w:tr>
      <w:tr w:rsidR="00AD13D4" w:rsidRPr="00311BE3" w:rsidTr="005A1D9A">
        <w:trPr>
          <w:tblCellSpacing w:w="25" w:type="dxa"/>
        </w:trPr>
        <w:tc>
          <w:tcPr>
            <w:tcW w:w="300" w:type="dxa"/>
            <w:vAlign w:val="center"/>
            <w:hideMark/>
          </w:tcPr>
          <w:p w:rsidR="00AD13D4" w:rsidRPr="00311BE3" w:rsidRDefault="00AD13D4" w:rsidP="005A1D9A">
            <w:pPr>
              <w:spacing w:after="0" w:line="240" w:lineRule="auto"/>
              <w:rPr>
                <w:color w:val="000000"/>
                <w:sz w:val="22"/>
                <w:szCs w:val="22"/>
                <w:lang w:eastAsia="pl-PL"/>
              </w:rPr>
            </w:pPr>
            <w:r w:rsidRPr="00311BE3">
              <w:rPr>
                <w:color w:val="000000"/>
                <w:sz w:val="22"/>
                <w:szCs w:val="22"/>
                <w:lang w:eastAsia="pl-PL"/>
              </w:rPr>
              <w:t>8. </w:t>
            </w:r>
          </w:p>
        </w:tc>
        <w:tc>
          <w:tcPr>
            <w:tcW w:w="150" w:type="dxa"/>
            <w:vAlign w:val="center"/>
            <w:hideMark/>
          </w:tcPr>
          <w:p w:rsidR="00AD13D4" w:rsidRPr="00311BE3" w:rsidRDefault="00AD13D4" w:rsidP="005A1D9A">
            <w:pPr>
              <w:spacing w:after="0" w:line="240" w:lineRule="auto"/>
              <w:rPr>
                <w:color w:val="000000"/>
                <w:sz w:val="22"/>
                <w:szCs w:val="22"/>
                <w:lang w:eastAsia="pl-PL"/>
              </w:rPr>
            </w:pPr>
          </w:p>
        </w:tc>
        <w:tc>
          <w:tcPr>
            <w:tcW w:w="0" w:type="auto"/>
            <w:vAlign w:val="center"/>
            <w:hideMark/>
          </w:tcPr>
          <w:p w:rsidR="00AD13D4" w:rsidRPr="00311BE3" w:rsidRDefault="00AD13D4" w:rsidP="005A1D9A">
            <w:pPr>
              <w:spacing w:after="0" w:line="240" w:lineRule="auto"/>
              <w:rPr>
                <w:color w:val="000000"/>
                <w:sz w:val="22"/>
                <w:szCs w:val="22"/>
                <w:lang w:eastAsia="pl-PL"/>
              </w:rPr>
            </w:pPr>
            <w:r w:rsidRPr="00311BE3">
              <w:rPr>
                <w:color w:val="000000"/>
                <w:sz w:val="22"/>
                <w:szCs w:val="22"/>
                <w:lang w:eastAsia="pl-PL"/>
              </w:rPr>
              <w:t>Inny</w:t>
            </w:r>
          </w:p>
        </w:tc>
      </w:tr>
    </w:tbl>
    <w:p w:rsidR="00AD13D4" w:rsidRPr="00311BE3" w:rsidRDefault="00AD13D4" w:rsidP="00AD13D4">
      <w:pPr>
        <w:spacing w:after="0" w:line="240" w:lineRule="auto"/>
        <w:rPr>
          <w:sz w:val="22"/>
          <w:szCs w:val="22"/>
          <w:lang w:eastAsia="pl-PL"/>
        </w:rPr>
      </w:pPr>
    </w:p>
    <w:p w:rsidR="00AD13D4" w:rsidRPr="00311BE3" w:rsidRDefault="00AD13D4" w:rsidP="00AD13D4">
      <w:pPr>
        <w:spacing w:after="0" w:line="240" w:lineRule="auto"/>
        <w:rPr>
          <w:color w:val="000000"/>
          <w:sz w:val="22"/>
          <w:szCs w:val="22"/>
          <w:lang w:eastAsia="pl-PL"/>
        </w:rPr>
      </w:pPr>
      <w:r w:rsidRPr="00311BE3">
        <w:rPr>
          <w:color w:val="000000"/>
          <w:sz w:val="22"/>
          <w:szCs w:val="22"/>
          <w:lang w:eastAsia="pl-PL"/>
        </w:rPr>
        <w:t>7. Skąd, przede wszystkim, czerpie Pan(i) informacje o potrzebach mieszkańców?</w:t>
      </w:r>
      <w:r>
        <w:rPr>
          <w:color w:val="000000"/>
          <w:lang w:eastAsia="pl-PL"/>
        </w:rPr>
        <w:t xml:space="preserve"> </w:t>
      </w:r>
      <w:r w:rsidRPr="00311BE3">
        <w:rPr>
          <w:color w:val="008040"/>
          <w:sz w:val="22"/>
          <w:szCs w:val="22"/>
          <w:lang w:eastAsia="pl-PL"/>
        </w:rPr>
        <w:t>Proszę wskazać nie więcej niż 3 najważniejsze źródła.</w:t>
      </w:r>
    </w:p>
    <w:p w:rsidR="00AD13D4" w:rsidRPr="00311BE3" w:rsidRDefault="00AD13D4" w:rsidP="00AD13D4">
      <w:pPr>
        <w:spacing w:after="0" w:line="240" w:lineRule="auto"/>
        <w:rPr>
          <w:sz w:val="22"/>
          <w:szCs w:val="22"/>
          <w:lang w:eastAsia="pl-PL"/>
        </w:rPr>
      </w:pPr>
      <w:r w:rsidRPr="00311BE3">
        <w:rPr>
          <w:i/>
          <w:iCs/>
          <w:color w:val="000000"/>
          <w:sz w:val="22"/>
          <w:szCs w:val="22"/>
          <w:lang w:eastAsia="pl-PL"/>
        </w:rPr>
        <w:t>Proszę zaznaczyć nie więcej niż 3 odpowiedzi.</w:t>
      </w:r>
    </w:p>
    <w:tbl>
      <w:tblPr>
        <w:tblW w:w="0" w:type="auto"/>
        <w:tblCellSpacing w:w="25" w:type="dxa"/>
        <w:tblInd w:w="240" w:type="dxa"/>
        <w:tblCellMar>
          <w:top w:w="15" w:type="dxa"/>
          <w:left w:w="15" w:type="dxa"/>
          <w:bottom w:w="15" w:type="dxa"/>
          <w:right w:w="15" w:type="dxa"/>
        </w:tblCellMar>
        <w:tblLook w:val="04A0" w:firstRow="1" w:lastRow="0" w:firstColumn="1" w:lastColumn="0" w:noHBand="0" w:noVBand="1"/>
      </w:tblPr>
      <w:tblGrid>
        <w:gridCol w:w="375"/>
        <w:gridCol w:w="200"/>
        <w:gridCol w:w="6532"/>
      </w:tblGrid>
      <w:tr w:rsidR="00AD13D4" w:rsidRPr="00311BE3" w:rsidTr="005A1D9A">
        <w:trPr>
          <w:tblCellSpacing w:w="25" w:type="dxa"/>
        </w:trPr>
        <w:tc>
          <w:tcPr>
            <w:tcW w:w="300" w:type="dxa"/>
            <w:vAlign w:val="center"/>
            <w:hideMark/>
          </w:tcPr>
          <w:p w:rsidR="00AD13D4" w:rsidRPr="00311BE3" w:rsidRDefault="00AD13D4" w:rsidP="005A1D9A">
            <w:pPr>
              <w:spacing w:after="0" w:line="240" w:lineRule="auto"/>
              <w:rPr>
                <w:color w:val="000000"/>
                <w:sz w:val="22"/>
                <w:szCs w:val="22"/>
                <w:lang w:eastAsia="pl-PL"/>
              </w:rPr>
            </w:pPr>
            <w:r w:rsidRPr="00311BE3">
              <w:rPr>
                <w:color w:val="000000"/>
                <w:sz w:val="22"/>
                <w:szCs w:val="22"/>
                <w:lang w:eastAsia="pl-PL"/>
              </w:rPr>
              <w:lastRenderedPageBreak/>
              <w:t>1. </w:t>
            </w:r>
          </w:p>
        </w:tc>
        <w:tc>
          <w:tcPr>
            <w:tcW w:w="150" w:type="dxa"/>
            <w:vAlign w:val="center"/>
            <w:hideMark/>
          </w:tcPr>
          <w:p w:rsidR="00AD13D4" w:rsidRPr="00311BE3" w:rsidRDefault="00AD13D4" w:rsidP="005A1D9A">
            <w:pPr>
              <w:spacing w:after="0" w:line="240" w:lineRule="auto"/>
              <w:rPr>
                <w:color w:val="000000"/>
                <w:sz w:val="22"/>
                <w:szCs w:val="22"/>
                <w:lang w:eastAsia="pl-PL"/>
              </w:rPr>
            </w:pPr>
          </w:p>
        </w:tc>
        <w:tc>
          <w:tcPr>
            <w:tcW w:w="0" w:type="auto"/>
            <w:vAlign w:val="center"/>
            <w:hideMark/>
          </w:tcPr>
          <w:p w:rsidR="00AD13D4" w:rsidRPr="00311BE3" w:rsidRDefault="00AD13D4" w:rsidP="005A1D9A">
            <w:pPr>
              <w:spacing w:after="0" w:line="240" w:lineRule="auto"/>
              <w:rPr>
                <w:color w:val="000000"/>
                <w:sz w:val="22"/>
                <w:szCs w:val="22"/>
                <w:lang w:eastAsia="pl-PL"/>
              </w:rPr>
            </w:pPr>
            <w:r w:rsidRPr="00311BE3">
              <w:rPr>
                <w:color w:val="000000"/>
                <w:sz w:val="22"/>
                <w:szCs w:val="22"/>
                <w:lang w:eastAsia="pl-PL"/>
              </w:rPr>
              <w:t>Z własnego doświadczenia</w:t>
            </w:r>
          </w:p>
        </w:tc>
      </w:tr>
      <w:tr w:rsidR="00AD13D4" w:rsidRPr="00311BE3" w:rsidTr="005A1D9A">
        <w:trPr>
          <w:tblCellSpacing w:w="25" w:type="dxa"/>
        </w:trPr>
        <w:tc>
          <w:tcPr>
            <w:tcW w:w="300" w:type="dxa"/>
            <w:vAlign w:val="center"/>
            <w:hideMark/>
          </w:tcPr>
          <w:p w:rsidR="00AD13D4" w:rsidRPr="00311BE3" w:rsidRDefault="00AD13D4" w:rsidP="005A1D9A">
            <w:pPr>
              <w:spacing w:after="0" w:line="240" w:lineRule="auto"/>
              <w:rPr>
                <w:color w:val="000000"/>
                <w:sz w:val="22"/>
                <w:szCs w:val="22"/>
                <w:lang w:eastAsia="pl-PL"/>
              </w:rPr>
            </w:pPr>
            <w:r w:rsidRPr="00311BE3">
              <w:rPr>
                <w:color w:val="000000"/>
                <w:sz w:val="22"/>
                <w:szCs w:val="22"/>
                <w:lang w:eastAsia="pl-PL"/>
              </w:rPr>
              <w:t>2. </w:t>
            </w:r>
          </w:p>
        </w:tc>
        <w:tc>
          <w:tcPr>
            <w:tcW w:w="150" w:type="dxa"/>
            <w:vAlign w:val="center"/>
            <w:hideMark/>
          </w:tcPr>
          <w:p w:rsidR="00AD13D4" w:rsidRPr="00311BE3" w:rsidRDefault="00AD13D4" w:rsidP="005A1D9A">
            <w:pPr>
              <w:spacing w:after="0" w:line="240" w:lineRule="auto"/>
              <w:rPr>
                <w:color w:val="000000"/>
                <w:sz w:val="22"/>
                <w:szCs w:val="22"/>
                <w:lang w:eastAsia="pl-PL"/>
              </w:rPr>
            </w:pPr>
          </w:p>
        </w:tc>
        <w:tc>
          <w:tcPr>
            <w:tcW w:w="0" w:type="auto"/>
            <w:vAlign w:val="center"/>
            <w:hideMark/>
          </w:tcPr>
          <w:p w:rsidR="00AD13D4" w:rsidRPr="00311BE3" w:rsidRDefault="00AD13D4" w:rsidP="005A1D9A">
            <w:pPr>
              <w:spacing w:after="0" w:line="240" w:lineRule="auto"/>
              <w:rPr>
                <w:color w:val="000000"/>
                <w:sz w:val="22"/>
                <w:szCs w:val="22"/>
                <w:lang w:eastAsia="pl-PL"/>
              </w:rPr>
            </w:pPr>
            <w:r w:rsidRPr="00311BE3">
              <w:rPr>
                <w:color w:val="000000"/>
                <w:sz w:val="22"/>
                <w:szCs w:val="22"/>
                <w:lang w:eastAsia="pl-PL"/>
              </w:rPr>
              <w:t>Z rozmów z mieszkańcami</w:t>
            </w:r>
          </w:p>
        </w:tc>
      </w:tr>
      <w:tr w:rsidR="00AD13D4" w:rsidRPr="00311BE3" w:rsidTr="005A1D9A">
        <w:trPr>
          <w:tblCellSpacing w:w="25" w:type="dxa"/>
        </w:trPr>
        <w:tc>
          <w:tcPr>
            <w:tcW w:w="300" w:type="dxa"/>
            <w:vAlign w:val="center"/>
            <w:hideMark/>
          </w:tcPr>
          <w:p w:rsidR="00AD13D4" w:rsidRPr="00311BE3" w:rsidRDefault="00AD13D4" w:rsidP="005A1D9A">
            <w:pPr>
              <w:spacing w:after="0" w:line="240" w:lineRule="auto"/>
              <w:rPr>
                <w:color w:val="000000"/>
                <w:sz w:val="22"/>
                <w:szCs w:val="22"/>
                <w:lang w:eastAsia="pl-PL"/>
              </w:rPr>
            </w:pPr>
            <w:r w:rsidRPr="00311BE3">
              <w:rPr>
                <w:color w:val="000000"/>
                <w:sz w:val="22"/>
                <w:szCs w:val="22"/>
                <w:lang w:eastAsia="pl-PL"/>
              </w:rPr>
              <w:t>3. </w:t>
            </w:r>
          </w:p>
        </w:tc>
        <w:tc>
          <w:tcPr>
            <w:tcW w:w="150" w:type="dxa"/>
            <w:vAlign w:val="center"/>
            <w:hideMark/>
          </w:tcPr>
          <w:p w:rsidR="00AD13D4" w:rsidRPr="00311BE3" w:rsidRDefault="00AD13D4" w:rsidP="005A1D9A">
            <w:pPr>
              <w:spacing w:after="0" w:line="240" w:lineRule="auto"/>
              <w:rPr>
                <w:color w:val="000000"/>
                <w:sz w:val="22"/>
                <w:szCs w:val="22"/>
                <w:lang w:eastAsia="pl-PL"/>
              </w:rPr>
            </w:pPr>
          </w:p>
        </w:tc>
        <w:tc>
          <w:tcPr>
            <w:tcW w:w="0" w:type="auto"/>
            <w:vAlign w:val="center"/>
            <w:hideMark/>
          </w:tcPr>
          <w:p w:rsidR="00AD13D4" w:rsidRPr="00311BE3" w:rsidRDefault="00AD13D4" w:rsidP="005A1D9A">
            <w:pPr>
              <w:spacing w:after="0" w:line="240" w:lineRule="auto"/>
              <w:rPr>
                <w:color w:val="000000"/>
                <w:sz w:val="22"/>
                <w:szCs w:val="22"/>
                <w:lang w:eastAsia="pl-PL"/>
              </w:rPr>
            </w:pPr>
            <w:r w:rsidRPr="00311BE3">
              <w:rPr>
                <w:color w:val="000000"/>
                <w:sz w:val="22"/>
                <w:szCs w:val="22"/>
                <w:lang w:eastAsia="pl-PL"/>
              </w:rPr>
              <w:t>Z rozmów z samorządowcami, członkami organizacji pozarządowych itp.</w:t>
            </w:r>
          </w:p>
        </w:tc>
      </w:tr>
      <w:tr w:rsidR="00AD13D4" w:rsidRPr="00311BE3" w:rsidTr="005A1D9A">
        <w:trPr>
          <w:tblCellSpacing w:w="25" w:type="dxa"/>
        </w:trPr>
        <w:tc>
          <w:tcPr>
            <w:tcW w:w="300" w:type="dxa"/>
            <w:vAlign w:val="center"/>
            <w:hideMark/>
          </w:tcPr>
          <w:p w:rsidR="00AD13D4" w:rsidRPr="00311BE3" w:rsidRDefault="00AD13D4" w:rsidP="005A1D9A">
            <w:pPr>
              <w:spacing w:after="0" w:line="240" w:lineRule="auto"/>
              <w:rPr>
                <w:color w:val="000000"/>
                <w:sz w:val="22"/>
                <w:szCs w:val="22"/>
                <w:lang w:eastAsia="pl-PL"/>
              </w:rPr>
            </w:pPr>
            <w:r w:rsidRPr="00311BE3">
              <w:rPr>
                <w:color w:val="000000"/>
                <w:sz w:val="22"/>
                <w:szCs w:val="22"/>
                <w:lang w:eastAsia="pl-PL"/>
              </w:rPr>
              <w:t>4. </w:t>
            </w:r>
          </w:p>
        </w:tc>
        <w:tc>
          <w:tcPr>
            <w:tcW w:w="150" w:type="dxa"/>
            <w:vAlign w:val="center"/>
            <w:hideMark/>
          </w:tcPr>
          <w:p w:rsidR="00AD13D4" w:rsidRPr="00311BE3" w:rsidRDefault="00AD13D4" w:rsidP="005A1D9A">
            <w:pPr>
              <w:spacing w:after="0" w:line="240" w:lineRule="auto"/>
              <w:rPr>
                <w:color w:val="000000"/>
                <w:sz w:val="22"/>
                <w:szCs w:val="22"/>
                <w:lang w:eastAsia="pl-PL"/>
              </w:rPr>
            </w:pPr>
          </w:p>
        </w:tc>
        <w:tc>
          <w:tcPr>
            <w:tcW w:w="0" w:type="auto"/>
            <w:vAlign w:val="center"/>
            <w:hideMark/>
          </w:tcPr>
          <w:p w:rsidR="00AD13D4" w:rsidRPr="00311BE3" w:rsidRDefault="00AD13D4" w:rsidP="005A1D9A">
            <w:pPr>
              <w:spacing w:after="0" w:line="240" w:lineRule="auto"/>
              <w:rPr>
                <w:color w:val="000000"/>
                <w:sz w:val="22"/>
                <w:szCs w:val="22"/>
                <w:lang w:eastAsia="pl-PL"/>
              </w:rPr>
            </w:pPr>
            <w:r w:rsidRPr="00311BE3">
              <w:rPr>
                <w:color w:val="000000"/>
                <w:sz w:val="22"/>
                <w:szCs w:val="22"/>
                <w:lang w:eastAsia="pl-PL"/>
              </w:rPr>
              <w:t>Z mediów (lokalna prasa, telewizja, radio)</w:t>
            </w:r>
          </w:p>
        </w:tc>
      </w:tr>
      <w:tr w:rsidR="00AD13D4" w:rsidRPr="00311BE3" w:rsidTr="005A1D9A">
        <w:trPr>
          <w:tblCellSpacing w:w="25" w:type="dxa"/>
        </w:trPr>
        <w:tc>
          <w:tcPr>
            <w:tcW w:w="300" w:type="dxa"/>
            <w:vAlign w:val="center"/>
            <w:hideMark/>
          </w:tcPr>
          <w:p w:rsidR="00AD13D4" w:rsidRPr="00311BE3" w:rsidRDefault="00AD13D4" w:rsidP="005A1D9A">
            <w:pPr>
              <w:spacing w:after="0" w:line="240" w:lineRule="auto"/>
              <w:rPr>
                <w:color w:val="000000"/>
                <w:sz w:val="22"/>
                <w:szCs w:val="22"/>
                <w:lang w:eastAsia="pl-PL"/>
              </w:rPr>
            </w:pPr>
            <w:r w:rsidRPr="00311BE3">
              <w:rPr>
                <w:color w:val="000000"/>
                <w:sz w:val="22"/>
                <w:szCs w:val="22"/>
                <w:lang w:eastAsia="pl-PL"/>
              </w:rPr>
              <w:t>5. </w:t>
            </w:r>
          </w:p>
        </w:tc>
        <w:tc>
          <w:tcPr>
            <w:tcW w:w="150" w:type="dxa"/>
            <w:vAlign w:val="center"/>
            <w:hideMark/>
          </w:tcPr>
          <w:p w:rsidR="00AD13D4" w:rsidRPr="00311BE3" w:rsidRDefault="00AD13D4" w:rsidP="005A1D9A">
            <w:pPr>
              <w:spacing w:after="0" w:line="240" w:lineRule="auto"/>
              <w:rPr>
                <w:color w:val="000000"/>
                <w:sz w:val="22"/>
                <w:szCs w:val="22"/>
                <w:lang w:eastAsia="pl-PL"/>
              </w:rPr>
            </w:pPr>
          </w:p>
        </w:tc>
        <w:tc>
          <w:tcPr>
            <w:tcW w:w="0" w:type="auto"/>
            <w:vAlign w:val="center"/>
            <w:hideMark/>
          </w:tcPr>
          <w:p w:rsidR="00AD13D4" w:rsidRPr="00311BE3" w:rsidRDefault="00AD13D4" w:rsidP="005A1D9A">
            <w:pPr>
              <w:spacing w:after="0" w:line="240" w:lineRule="auto"/>
              <w:rPr>
                <w:color w:val="000000"/>
                <w:sz w:val="22"/>
                <w:szCs w:val="22"/>
                <w:lang w:eastAsia="pl-PL"/>
              </w:rPr>
            </w:pPr>
            <w:r w:rsidRPr="00311BE3">
              <w:rPr>
                <w:color w:val="000000"/>
                <w:sz w:val="22"/>
                <w:szCs w:val="22"/>
                <w:lang w:eastAsia="pl-PL"/>
              </w:rPr>
              <w:t>Z Internetu (portale, wortale, fora dyskusyjne)</w:t>
            </w:r>
          </w:p>
        </w:tc>
      </w:tr>
      <w:tr w:rsidR="00AD13D4" w:rsidRPr="00311BE3" w:rsidTr="005A1D9A">
        <w:trPr>
          <w:tblCellSpacing w:w="25" w:type="dxa"/>
        </w:trPr>
        <w:tc>
          <w:tcPr>
            <w:tcW w:w="300" w:type="dxa"/>
            <w:vAlign w:val="center"/>
            <w:hideMark/>
          </w:tcPr>
          <w:p w:rsidR="00AD13D4" w:rsidRPr="00311BE3" w:rsidRDefault="00AD13D4" w:rsidP="005A1D9A">
            <w:pPr>
              <w:spacing w:after="0" w:line="240" w:lineRule="auto"/>
              <w:rPr>
                <w:color w:val="000000"/>
                <w:sz w:val="22"/>
                <w:szCs w:val="22"/>
                <w:lang w:eastAsia="pl-PL"/>
              </w:rPr>
            </w:pPr>
            <w:r w:rsidRPr="00311BE3">
              <w:rPr>
                <w:color w:val="000000"/>
                <w:sz w:val="22"/>
                <w:szCs w:val="22"/>
                <w:lang w:eastAsia="pl-PL"/>
              </w:rPr>
              <w:t>6. </w:t>
            </w:r>
          </w:p>
        </w:tc>
        <w:tc>
          <w:tcPr>
            <w:tcW w:w="150" w:type="dxa"/>
            <w:vAlign w:val="center"/>
            <w:hideMark/>
          </w:tcPr>
          <w:p w:rsidR="00AD13D4" w:rsidRPr="00311BE3" w:rsidRDefault="00AD13D4" w:rsidP="005A1D9A">
            <w:pPr>
              <w:spacing w:after="0" w:line="240" w:lineRule="auto"/>
              <w:rPr>
                <w:color w:val="000000"/>
                <w:sz w:val="22"/>
                <w:szCs w:val="22"/>
                <w:lang w:eastAsia="pl-PL"/>
              </w:rPr>
            </w:pPr>
          </w:p>
        </w:tc>
        <w:tc>
          <w:tcPr>
            <w:tcW w:w="0" w:type="auto"/>
            <w:vAlign w:val="center"/>
            <w:hideMark/>
          </w:tcPr>
          <w:p w:rsidR="00AD13D4" w:rsidRPr="00311BE3" w:rsidRDefault="00AD13D4" w:rsidP="005A1D9A">
            <w:pPr>
              <w:spacing w:after="0" w:line="240" w:lineRule="auto"/>
              <w:rPr>
                <w:color w:val="000000"/>
                <w:sz w:val="22"/>
                <w:szCs w:val="22"/>
                <w:lang w:eastAsia="pl-PL"/>
              </w:rPr>
            </w:pPr>
            <w:r w:rsidRPr="00311BE3">
              <w:rPr>
                <w:color w:val="000000"/>
                <w:sz w:val="22"/>
                <w:szCs w:val="22"/>
                <w:lang w:eastAsia="pl-PL"/>
              </w:rPr>
              <w:t>Z badań społecznych i analiz gospodarczych</w:t>
            </w:r>
          </w:p>
        </w:tc>
      </w:tr>
      <w:tr w:rsidR="00AD13D4" w:rsidRPr="00311BE3" w:rsidTr="005A1D9A">
        <w:trPr>
          <w:tblCellSpacing w:w="25" w:type="dxa"/>
        </w:trPr>
        <w:tc>
          <w:tcPr>
            <w:tcW w:w="300" w:type="dxa"/>
            <w:vAlign w:val="center"/>
            <w:hideMark/>
          </w:tcPr>
          <w:p w:rsidR="00AD13D4" w:rsidRPr="00311BE3" w:rsidRDefault="00AD13D4" w:rsidP="005A1D9A">
            <w:pPr>
              <w:spacing w:after="0" w:line="240" w:lineRule="auto"/>
              <w:rPr>
                <w:color w:val="000000"/>
                <w:sz w:val="22"/>
                <w:szCs w:val="22"/>
                <w:lang w:eastAsia="pl-PL"/>
              </w:rPr>
            </w:pPr>
            <w:r w:rsidRPr="00311BE3">
              <w:rPr>
                <w:color w:val="000000"/>
                <w:sz w:val="22"/>
                <w:szCs w:val="22"/>
                <w:lang w:eastAsia="pl-PL"/>
              </w:rPr>
              <w:t>7. </w:t>
            </w:r>
          </w:p>
        </w:tc>
        <w:tc>
          <w:tcPr>
            <w:tcW w:w="150" w:type="dxa"/>
            <w:vAlign w:val="center"/>
            <w:hideMark/>
          </w:tcPr>
          <w:p w:rsidR="00AD13D4" w:rsidRPr="00311BE3" w:rsidRDefault="00AD13D4" w:rsidP="005A1D9A">
            <w:pPr>
              <w:spacing w:after="0" w:line="240" w:lineRule="auto"/>
              <w:rPr>
                <w:color w:val="000000"/>
                <w:sz w:val="22"/>
                <w:szCs w:val="22"/>
                <w:lang w:eastAsia="pl-PL"/>
              </w:rPr>
            </w:pPr>
          </w:p>
        </w:tc>
        <w:tc>
          <w:tcPr>
            <w:tcW w:w="0" w:type="auto"/>
            <w:vAlign w:val="center"/>
            <w:hideMark/>
          </w:tcPr>
          <w:p w:rsidR="00AD13D4" w:rsidRPr="00311BE3" w:rsidRDefault="00AD13D4" w:rsidP="005A1D9A">
            <w:pPr>
              <w:spacing w:after="0" w:line="240" w:lineRule="auto"/>
              <w:rPr>
                <w:color w:val="000000"/>
                <w:sz w:val="22"/>
                <w:szCs w:val="22"/>
                <w:lang w:eastAsia="pl-PL"/>
              </w:rPr>
            </w:pPr>
            <w:r w:rsidRPr="00311BE3">
              <w:rPr>
                <w:color w:val="000000"/>
                <w:sz w:val="22"/>
                <w:szCs w:val="22"/>
                <w:lang w:eastAsia="pl-PL"/>
              </w:rPr>
              <w:t>Z innych źródeł</w:t>
            </w:r>
          </w:p>
        </w:tc>
      </w:tr>
    </w:tbl>
    <w:p w:rsidR="00AD13D4" w:rsidRPr="00311BE3" w:rsidRDefault="00AD13D4" w:rsidP="00AD13D4">
      <w:pPr>
        <w:spacing w:after="0" w:line="240" w:lineRule="auto"/>
        <w:rPr>
          <w:sz w:val="22"/>
          <w:szCs w:val="22"/>
          <w:lang w:eastAsia="pl-PL"/>
        </w:rPr>
      </w:pPr>
    </w:p>
    <w:p w:rsidR="00AD13D4" w:rsidRPr="00311BE3" w:rsidRDefault="00AD13D4" w:rsidP="00AD13D4">
      <w:pPr>
        <w:spacing w:after="0" w:line="240" w:lineRule="auto"/>
        <w:rPr>
          <w:color w:val="000000"/>
          <w:sz w:val="22"/>
          <w:szCs w:val="22"/>
          <w:lang w:eastAsia="pl-PL"/>
        </w:rPr>
      </w:pPr>
      <w:r w:rsidRPr="00311BE3">
        <w:rPr>
          <w:color w:val="000000"/>
          <w:sz w:val="22"/>
          <w:szCs w:val="22"/>
          <w:lang w:eastAsia="pl-PL"/>
        </w:rPr>
        <w:t>8. Czy nabory wniosków ogłaszane przez Lokalną Grupę Działania odpowiadały na potrzeby mieszkańców?</w:t>
      </w:r>
    </w:p>
    <w:p w:rsidR="00AD13D4" w:rsidRPr="00311BE3" w:rsidRDefault="00AD13D4" w:rsidP="00AD13D4">
      <w:pPr>
        <w:spacing w:after="0" w:line="240" w:lineRule="auto"/>
        <w:rPr>
          <w:sz w:val="22"/>
          <w:szCs w:val="22"/>
          <w:lang w:eastAsia="pl-PL"/>
        </w:rPr>
      </w:pPr>
      <w:r w:rsidRPr="00311BE3">
        <w:rPr>
          <w:i/>
          <w:iCs/>
          <w:color w:val="000000"/>
          <w:sz w:val="22"/>
          <w:szCs w:val="22"/>
          <w:lang w:eastAsia="pl-PL"/>
        </w:rPr>
        <w:t>Proszę zaznaczyć jedną odpowiedź.</w:t>
      </w:r>
    </w:p>
    <w:tbl>
      <w:tblPr>
        <w:tblW w:w="0" w:type="auto"/>
        <w:tblCellSpacing w:w="0" w:type="dxa"/>
        <w:tblInd w:w="400" w:type="dxa"/>
        <w:tblCellMar>
          <w:left w:w="0" w:type="dxa"/>
          <w:right w:w="0" w:type="dxa"/>
        </w:tblCellMar>
        <w:tblLook w:val="04A0" w:firstRow="1" w:lastRow="0" w:firstColumn="1" w:lastColumn="0" w:noHBand="0" w:noVBand="1"/>
      </w:tblPr>
      <w:tblGrid>
        <w:gridCol w:w="417"/>
        <w:gridCol w:w="400"/>
        <w:gridCol w:w="5887"/>
      </w:tblGrid>
      <w:tr w:rsidR="00AD13D4" w:rsidRPr="00311BE3" w:rsidTr="005A1D9A">
        <w:trPr>
          <w:tblCellSpacing w:w="0" w:type="dxa"/>
        </w:trPr>
        <w:tc>
          <w:tcPr>
            <w:tcW w:w="200" w:type="dxa"/>
            <w:tcMar>
              <w:top w:w="100" w:type="dxa"/>
              <w:left w:w="100" w:type="dxa"/>
              <w:bottom w:w="100" w:type="dxa"/>
              <w:right w:w="100" w:type="dxa"/>
            </w:tcMar>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1. </w:t>
            </w:r>
          </w:p>
        </w:tc>
        <w:tc>
          <w:tcPr>
            <w:tcW w:w="400" w:type="dxa"/>
            <w:vAlign w:val="center"/>
            <w:hideMark/>
          </w:tcPr>
          <w:p w:rsidR="00AD13D4" w:rsidRPr="00311BE3" w:rsidRDefault="00AD13D4" w:rsidP="005A1D9A">
            <w:pPr>
              <w:spacing w:after="0" w:line="240" w:lineRule="auto"/>
              <w:rPr>
                <w:sz w:val="22"/>
                <w:szCs w:val="22"/>
                <w:lang w:eastAsia="pl-PL"/>
              </w:rPr>
            </w:pPr>
          </w:p>
        </w:tc>
        <w:tc>
          <w:tcPr>
            <w:tcW w:w="0" w:type="auto"/>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Idealnie wpisywały się w potrzeby mieszkańców</w:t>
            </w:r>
          </w:p>
        </w:tc>
      </w:tr>
      <w:tr w:rsidR="00AD13D4" w:rsidRPr="00311BE3" w:rsidTr="005A1D9A">
        <w:trPr>
          <w:tblCellSpacing w:w="0" w:type="dxa"/>
        </w:trPr>
        <w:tc>
          <w:tcPr>
            <w:tcW w:w="200" w:type="dxa"/>
            <w:tcMar>
              <w:top w:w="100" w:type="dxa"/>
              <w:left w:w="100" w:type="dxa"/>
              <w:bottom w:w="100" w:type="dxa"/>
              <w:right w:w="100" w:type="dxa"/>
            </w:tcMar>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2. </w:t>
            </w:r>
          </w:p>
        </w:tc>
        <w:tc>
          <w:tcPr>
            <w:tcW w:w="400" w:type="dxa"/>
            <w:vAlign w:val="center"/>
            <w:hideMark/>
          </w:tcPr>
          <w:p w:rsidR="00AD13D4" w:rsidRPr="00311BE3" w:rsidRDefault="00AD13D4" w:rsidP="005A1D9A">
            <w:pPr>
              <w:spacing w:after="0" w:line="240" w:lineRule="auto"/>
              <w:rPr>
                <w:sz w:val="22"/>
                <w:szCs w:val="22"/>
                <w:lang w:eastAsia="pl-PL"/>
              </w:rPr>
            </w:pPr>
          </w:p>
        </w:tc>
        <w:tc>
          <w:tcPr>
            <w:tcW w:w="0" w:type="auto"/>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W większości przypadków wpisywały się w potrzeby mieszkańców</w:t>
            </w:r>
          </w:p>
        </w:tc>
      </w:tr>
      <w:tr w:rsidR="00AD13D4" w:rsidRPr="00311BE3" w:rsidTr="005A1D9A">
        <w:trPr>
          <w:tblCellSpacing w:w="0" w:type="dxa"/>
        </w:trPr>
        <w:tc>
          <w:tcPr>
            <w:tcW w:w="200" w:type="dxa"/>
            <w:tcMar>
              <w:top w:w="100" w:type="dxa"/>
              <w:left w:w="100" w:type="dxa"/>
              <w:bottom w:w="100" w:type="dxa"/>
              <w:right w:w="100" w:type="dxa"/>
            </w:tcMar>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3. </w:t>
            </w:r>
          </w:p>
        </w:tc>
        <w:tc>
          <w:tcPr>
            <w:tcW w:w="400" w:type="dxa"/>
            <w:vAlign w:val="center"/>
            <w:hideMark/>
          </w:tcPr>
          <w:p w:rsidR="00AD13D4" w:rsidRPr="00311BE3" w:rsidRDefault="00AD13D4" w:rsidP="005A1D9A">
            <w:pPr>
              <w:spacing w:after="0" w:line="240" w:lineRule="auto"/>
              <w:rPr>
                <w:sz w:val="22"/>
                <w:szCs w:val="22"/>
                <w:lang w:eastAsia="pl-PL"/>
              </w:rPr>
            </w:pPr>
          </w:p>
        </w:tc>
        <w:tc>
          <w:tcPr>
            <w:tcW w:w="0" w:type="auto"/>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Często mijały się z potrzebami mieszkańców</w:t>
            </w:r>
          </w:p>
        </w:tc>
      </w:tr>
      <w:tr w:rsidR="00AD13D4" w:rsidRPr="00311BE3" w:rsidTr="005A1D9A">
        <w:trPr>
          <w:tblCellSpacing w:w="0" w:type="dxa"/>
        </w:trPr>
        <w:tc>
          <w:tcPr>
            <w:tcW w:w="200" w:type="dxa"/>
            <w:tcMar>
              <w:top w:w="100" w:type="dxa"/>
              <w:left w:w="100" w:type="dxa"/>
              <w:bottom w:w="100" w:type="dxa"/>
              <w:right w:w="100" w:type="dxa"/>
            </w:tcMar>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4. </w:t>
            </w:r>
          </w:p>
        </w:tc>
        <w:tc>
          <w:tcPr>
            <w:tcW w:w="400" w:type="dxa"/>
            <w:vAlign w:val="center"/>
            <w:hideMark/>
          </w:tcPr>
          <w:p w:rsidR="00AD13D4" w:rsidRPr="00311BE3" w:rsidRDefault="00AD13D4" w:rsidP="005A1D9A">
            <w:pPr>
              <w:spacing w:after="0" w:line="240" w:lineRule="auto"/>
              <w:rPr>
                <w:sz w:val="22"/>
                <w:szCs w:val="22"/>
                <w:lang w:eastAsia="pl-PL"/>
              </w:rPr>
            </w:pPr>
          </w:p>
        </w:tc>
        <w:tc>
          <w:tcPr>
            <w:tcW w:w="0" w:type="auto"/>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Prawie w ogóle nie odpowiadały na potrzeby mieszkańców</w:t>
            </w:r>
          </w:p>
        </w:tc>
      </w:tr>
      <w:tr w:rsidR="00AD13D4" w:rsidRPr="00311BE3" w:rsidTr="005A1D9A">
        <w:trPr>
          <w:tblCellSpacing w:w="0" w:type="dxa"/>
        </w:trPr>
        <w:tc>
          <w:tcPr>
            <w:tcW w:w="200" w:type="dxa"/>
            <w:tcMar>
              <w:top w:w="100" w:type="dxa"/>
              <w:left w:w="100" w:type="dxa"/>
              <w:bottom w:w="100" w:type="dxa"/>
              <w:right w:w="100" w:type="dxa"/>
            </w:tcMar>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5. </w:t>
            </w:r>
          </w:p>
        </w:tc>
        <w:tc>
          <w:tcPr>
            <w:tcW w:w="400" w:type="dxa"/>
            <w:vAlign w:val="center"/>
            <w:hideMark/>
          </w:tcPr>
          <w:p w:rsidR="00AD13D4" w:rsidRPr="00311BE3" w:rsidRDefault="00AD13D4" w:rsidP="005A1D9A">
            <w:pPr>
              <w:spacing w:after="0" w:line="240" w:lineRule="auto"/>
              <w:rPr>
                <w:sz w:val="22"/>
                <w:szCs w:val="22"/>
                <w:lang w:eastAsia="pl-PL"/>
              </w:rPr>
            </w:pPr>
          </w:p>
        </w:tc>
        <w:tc>
          <w:tcPr>
            <w:tcW w:w="0" w:type="auto"/>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Trudno powiedzieć</w:t>
            </w:r>
          </w:p>
        </w:tc>
      </w:tr>
    </w:tbl>
    <w:p w:rsidR="00AD13D4" w:rsidRPr="00311BE3" w:rsidRDefault="00AD13D4" w:rsidP="00AD13D4">
      <w:pPr>
        <w:spacing w:after="0" w:line="240" w:lineRule="auto"/>
        <w:rPr>
          <w:sz w:val="22"/>
          <w:szCs w:val="22"/>
          <w:lang w:eastAsia="pl-PL"/>
        </w:rPr>
      </w:pPr>
    </w:p>
    <w:p w:rsidR="00AD13D4" w:rsidRPr="00311BE3" w:rsidRDefault="00AD13D4" w:rsidP="00AD13D4">
      <w:pPr>
        <w:spacing w:after="0" w:line="240" w:lineRule="auto"/>
        <w:rPr>
          <w:color w:val="000000"/>
          <w:sz w:val="22"/>
          <w:szCs w:val="22"/>
          <w:lang w:eastAsia="pl-PL"/>
        </w:rPr>
      </w:pPr>
      <w:r w:rsidRPr="00311BE3">
        <w:rPr>
          <w:color w:val="000000"/>
          <w:sz w:val="22"/>
          <w:szCs w:val="22"/>
          <w:lang w:eastAsia="pl-PL"/>
        </w:rPr>
        <w:t>9. Jakie są najważniejsze problemy społeczne mieszkańców regionu (Pana/Pani gminy)?Proszę odpowiedzieć własnymi słowami.</w:t>
      </w:r>
    </w:p>
    <w:p w:rsidR="00AD13D4" w:rsidRPr="00311BE3" w:rsidRDefault="00AD13D4" w:rsidP="00AD13D4">
      <w:pPr>
        <w:spacing w:after="0" w:line="240" w:lineRule="auto"/>
        <w:rPr>
          <w:sz w:val="22"/>
          <w:szCs w:val="22"/>
          <w:lang w:eastAsia="pl-PL"/>
        </w:rPr>
      </w:pPr>
      <w:r w:rsidRPr="00311BE3">
        <w:rPr>
          <w:i/>
          <w:iCs/>
          <w:color w:val="000000"/>
          <w:sz w:val="22"/>
          <w:szCs w:val="22"/>
          <w:lang w:eastAsia="pl-PL"/>
        </w:rPr>
        <w:t>Proszę odpowiedzieć własnymi słowami.</w:t>
      </w:r>
    </w:p>
    <w:tbl>
      <w:tblPr>
        <w:tblW w:w="8824" w:type="dxa"/>
        <w:tblInd w:w="240" w:type="dxa"/>
        <w:tblBorders>
          <w:top w:val="single" w:sz="6" w:space="0" w:color="D3D3D3"/>
          <w:left w:val="single" w:sz="6" w:space="0" w:color="D3D3D3"/>
          <w:bottom w:val="single" w:sz="6" w:space="0" w:color="D3D3D3"/>
          <w:right w:val="single" w:sz="6" w:space="0" w:color="D3D3D3"/>
        </w:tblBorders>
        <w:tblCellMar>
          <w:top w:w="300" w:type="dxa"/>
          <w:left w:w="300" w:type="dxa"/>
          <w:bottom w:w="300" w:type="dxa"/>
          <w:right w:w="300" w:type="dxa"/>
        </w:tblCellMar>
        <w:tblLook w:val="04A0" w:firstRow="1" w:lastRow="0" w:firstColumn="1" w:lastColumn="0" w:noHBand="0" w:noVBand="1"/>
      </w:tblPr>
      <w:tblGrid>
        <w:gridCol w:w="8824"/>
      </w:tblGrid>
      <w:tr w:rsidR="00AD13D4" w:rsidRPr="00311BE3" w:rsidTr="005A1D9A">
        <w:tc>
          <w:tcPr>
            <w:tcW w:w="8824" w:type="dxa"/>
            <w:tcBorders>
              <w:top w:val="outset" w:sz="6" w:space="0" w:color="auto"/>
              <w:left w:val="outset" w:sz="6" w:space="0" w:color="auto"/>
              <w:bottom w:val="outset" w:sz="6" w:space="0" w:color="auto"/>
              <w:right w:val="outset" w:sz="6" w:space="0" w:color="auto"/>
            </w:tcBorders>
            <w:vAlign w:val="center"/>
            <w:hideMark/>
          </w:tcPr>
          <w:p w:rsidR="00AD13D4" w:rsidRPr="00311BE3" w:rsidRDefault="00AD13D4" w:rsidP="005A1D9A">
            <w:pPr>
              <w:spacing w:after="0" w:line="240" w:lineRule="auto"/>
              <w:rPr>
                <w:sz w:val="22"/>
                <w:szCs w:val="22"/>
                <w:lang w:eastAsia="pl-PL"/>
              </w:rPr>
            </w:pPr>
          </w:p>
        </w:tc>
      </w:tr>
    </w:tbl>
    <w:p w:rsidR="00AD13D4" w:rsidRPr="00311BE3" w:rsidRDefault="00AD13D4" w:rsidP="00AD13D4">
      <w:pPr>
        <w:spacing w:after="0" w:line="240" w:lineRule="auto"/>
        <w:rPr>
          <w:sz w:val="22"/>
          <w:szCs w:val="22"/>
          <w:lang w:eastAsia="pl-PL"/>
        </w:rPr>
      </w:pPr>
    </w:p>
    <w:p w:rsidR="00AD13D4" w:rsidRPr="00311BE3" w:rsidRDefault="00AD13D4" w:rsidP="00AD13D4">
      <w:pPr>
        <w:spacing w:after="0" w:line="240" w:lineRule="auto"/>
        <w:rPr>
          <w:color w:val="000000"/>
          <w:sz w:val="22"/>
          <w:szCs w:val="22"/>
          <w:lang w:eastAsia="pl-PL"/>
        </w:rPr>
      </w:pPr>
      <w:r w:rsidRPr="00311BE3">
        <w:rPr>
          <w:color w:val="000000"/>
          <w:sz w:val="22"/>
          <w:szCs w:val="22"/>
          <w:lang w:eastAsia="pl-PL"/>
        </w:rPr>
        <w:t>10. Czy realizowane w LGD nabory wniosków pomogły w rozwiązywaniu problemów społecznych?</w:t>
      </w:r>
    </w:p>
    <w:p w:rsidR="00AD13D4" w:rsidRPr="00311BE3" w:rsidRDefault="00AD13D4" w:rsidP="00AD13D4">
      <w:pPr>
        <w:spacing w:after="0" w:line="240" w:lineRule="auto"/>
        <w:rPr>
          <w:sz w:val="22"/>
          <w:szCs w:val="22"/>
          <w:lang w:eastAsia="pl-PL"/>
        </w:rPr>
      </w:pPr>
      <w:r w:rsidRPr="00311BE3">
        <w:rPr>
          <w:i/>
          <w:iCs/>
          <w:color w:val="000000"/>
          <w:sz w:val="22"/>
          <w:szCs w:val="22"/>
          <w:lang w:eastAsia="pl-PL"/>
        </w:rPr>
        <w:t>Proszę zaznaczyć odpowiedź w każdym z wierszy.</w:t>
      </w:r>
    </w:p>
    <w:tbl>
      <w:tblPr>
        <w:tblStyle w:val="Tabela-Siatka"/>
        <w:tblW w:w="0" w:type="auto"/>
        <w:tblInd w:w="115" w:type="dxa"/>
        <w:tblLook w:val="04A0" w:firstRow="1" w:lastRow="0" w:firstColumn="1" w:lastColumn="0" w:noHBand="0" w:noVBand="1"/>
      </w:tblPr>
      <w:tblGrid>
        <w:gridCol w:w="596"/>
        <w:gridCol w:w="2181"/>
        <w:gridCol w:w="1507"/>
        <w:gridCol w:w="783"/>
        <w:gridCol w:w="684"/>
        <w:gridCol w:w="783"/>
        <w:gridCol w:w="1507"/>
        <w:gridCol w:w="906"/>
      </w:tblGrid>
      <w:tr w:rsidR="00AD13D4" w:rsidRPr="00311BE3" w:rsidTr="005A1D9A">
        <w:tc>
          <w:tcPr>
            <w:tcW w:w="639" w:type="dxa"/>
          </w:tcPr>
          <w:p w:rsidR="00AD13D4" w:rsidRPr="00311BE3" w:rsidRDefault="00AD13D4" w:rsidP="005A1D9A">
            <w:pPr>
              <w:spacing w:after="0" w:line="240" w:lineRule="auto"/>
              <w:rPr>
                <w:lang w:eastAsia="pl-PL"/>
              </w:rPr>
            </w:pPr>
          </w:p>
        </w:tc>
        <w:tc>
          <w:tcPr>
            <w:tcW w:w="2374" w:type="dxa"/>
          </w:tcPr>
          <w:p w:rsidR="00AD13D4" w:rsidRPr="00311BE3" w:rsidRDefault="00AD13D4" w:rsidP="005A1D9A">
            <w:pPr>
              <w:spacing w:after="0" w:line="240" w:lineRule="auto"/>
              <w:rPr>
                <w:lang w:eastAsia="pl-PL"/>
              </w:rPr>
            </w:pPr>
          </w:p>
        </w:tc>
        <w:tc>
          <w:tcPr>
            <w:tcW w:w="1460" w:type="dxa"/>
          </w:tcPr>
          <w:p w:rsidR="00AD13D4" w:rsidRPr="00311BE3" w:rsidRDefault="00AD13D4" w:rsidP="005A1D9A">
            <w:pPr>
              <w:spacing w:after="0" w:line="240" w:lineRule="auto"/>
              <w:rPr>
                <w:color w:val="000000"/>
                <w:lang w:eastAsia="pl-PL"/>
              </w:rPr>
            </w:pPr>
            <w:r w:rsidRPr="00311BE3">
              <w:rPr>
                <w:color w:val="000000"/>
                <w:sz w:val="22"/>
                <w:szCs w:val="22"/>
                <w:lang w:eastAsia="pl-PL"/>
              </w:rPr>
              <w:t>Zdecydowanie tak</w:t>
            </w:r>
          </w:p>
        </w:tc>
        <w:tc>
          <w:tcPr>
            <w:tcW w:w="744" w:type="dxa"/>
          </w:tcPr>
          <w:p w:rsidR="00AD13D4" w:rsidRPr="00311BE3" w:rsidRDefault="00AD13D4" w:rsidP="005A1D9A">
            <w:pPr>
              <w:spacing w:after="0" w:line="240" w:lineRule="auto"/>
              <w:rPr>
                <w:color w:val="000000"/>
                <w:lang w:eastAsia="pl-PL"/>
              </w:rPr>
            </w:pPr>
            <w:r w:rsidRPr="00311BE3">
              <w:rPr>
                <w:color w:val="000000"/>
                <w:sz w:val="22"/>
                <w:szCs w:val="22"/>
                <w:lang w:eastAsia="pl-PL"/>
              </w:rPr>
              <w:t>Raczej tak</w:t>
            </w:r>
          </w:p>
        </w:tc>
        <w:tc>
          <w:tcPr>
            <w:tcW w:w="734" w:type="dxa"/>
          </w:tcPr>
          <w:p w:rsidR="00AD13D4" w:rsidRPr="00311BE3" w:rsidRDefault="00AD13D4" w:rsidP="005A1D9A">
            <w:pPr>
              <w:spacing w:after="0" w:line="240" w:lineRule="auto"/>
              <w:rPr>
                <w:color w:val="000000"/>
                <w:lang w:eastAsia="pl-PL"/>
              </w:rPr>
            </w:pPr>
            <w:r w:rsidRPr="00311BE3">
              <w:rPr>
                <w:color w:val="000000"/>
                <w:sz w:val="22"/>
                <w:szCs w:val="22"/>
                <w:lang w:eastAsia="pl-PL"/>
              </w:rPr>
              <w:t>I tak i nie</w:t>
            </w:r>
          </w:p>
        </w:tc>
        <w:tc>
          <w:tcPr>
            <w:tcW w:w="744" w:type="dxa"/>
          </w:tcPr>
          <w:p w:rsidR="00AD13D4" w:rsidRPr="00311BE3" w:rsidRDefault="00AD13D4" w:rsidP="005A1D9A">
            <w:pPr>
              <w:spacing w:after="0" w:line="240" w:lineRule="auto"/>
              <w:rPr>
                <w:color w:val="000000"/>
                <w:lang w:eastAsia="pl-PL"/>
              </w:rPr>
            </w:pPr>
            <w:r w:rsidRPr="00311BE3">
              <w:rPr>
                <w:color w:val="000000"/>
                <w:sz w:val="22"/>
                <w:szCs w:val="22"/>
                <w:lang w:eastAsia="pl-PL"/>
              </w:rPr>
              <w:t>Raczej nie</w:t>
            </w:r>
          </w:p>
        </w:tc>
        <w:tc>
          <w:tcPr>
            <w:tcW w:w="1460" w:type="dxa"/>
          </w:tcPr>
          <w:p w:rsidR="00AD13D4" w:rsidRPr="00311BE3" w:rsidRDefault="00AD13D4" w:rsidP="005A1D9A">
            <w:pPr>
              <w:spacing w:after="0" w:line="240" w:lineRule="auto"/>
              <w:rPr>
                <w:color w:val="000000"/>
                <w:lang w:eastAsia="pl-PL"/>
              </w:rPr>
            </w:pPr>
            <w:r w:rsidRPr="00311BE3">
              <w:rPr>
                <w:color w:val="000000"/>
                <w:sz w:val="22"/>
                <w:szCs w:val="22"/>
                <w:lang w:eastAsia="pl-PL"/>
              </w:rPr>
              <w:t>Zdecydowanie nie</w:t>
            </w:r>
          </w:p>
        </w:tc>
        <w:tc>
          <w:tcPr>
            <w:tcW w:w="907" w:type="dxa"/>
          </w:tcPr>
          <w:p w:rsidR="00AD13D4" w:rsidRPr="00311BE3" w:rsidRDefault="00AD13D4" w:rsidP="005A1D9A">
            <w:pPr>
              <w:spacing w:after="0" w:line="240" w:lineRule="auto"/>
              <w:rPr>
                <w:color w:val="000000"/>
                <w:lang w:eastAsia="pl-PL"/>
              </w:rPr>
            </w:pPr>
            <w:r w:rsidRPr="00311BE3">
              <w:rPr>
                <w:color w:val="000000"/>
                <w:sz w:val="22"/>
                <w:szCs w:val="22"/>
                <w:lang w:eastAsia="pl-PL"/>
              </w:rPr>
              <w:t>Nie dotyczy</w:t>
            </w:r>
          </w:p>
        </w:tc>
      </w:tr>
      <w:tr w:rsidR="00AD13D4" w:rsidRPr="00311BE3" w:rsidTr="005A1D9A">
        <w:tc>
          <w:tcPr>
            <w:tcW w:w="639" w:type="dxa"/>
          </w:tcPr>
          <w:p w:rsidR="00AD13D4" w:rsidRPr="00311BE3" w:rsidRDefault="00AD13D4" w:rsidP="005A1D9A">
            <w:pPr>
              <w:spacing w:after="0" w:line="240" w:lineRule="auto"/>
              <w:rPr>
                <w:color w:val="000000"/>
                <w:lang w:eastAsia="pl-PL"/>
              </w:rPr>
            </w:pPr>
            <w:r w:rsidRPr="00311BE3">
              <w:rPr>
                <w:color w:val="000000"/>
                <w:sz w:val="22"/>
                <w:szCs w:val="22"/>
                <w:lang w:eastAsia="pl-PL"/>
              </w:rPr>
              <w:t>1. </w:t>
            </w:r>
          </w:p>
        </w:tc>
        <w:tc>
          <w:tcPr>
            <w:tcW w:w="2374" w:type="dxa"/>
          </w:tcPr>
          <w:p w:rsidR="00AD13D4" w:rsidRPr="00311BE3" w:rsidRDefault="00AD13D4" w:rsidP="005A1D9A">
            <w:pPr>
              <w:spacing w:after="0" w:line="240" w:lineRule="auto"/>
              <w:rPr>
                <w:color w:val="000000"/>
                <w:lang w:eastAsia="pl-PL"/>
              </w:rPr>
            </w:pPr>
            <w:r w:rsidRPr="00311BE3">
              <w:rPr>
                <w:color w:val="000000"/>
                <w:sz w:val="22"/>
                <w:szCs w:val="22"/>
                <w:lang w:eastAsia="pl-PL"/>
              </w:rPr>
              <w:t>Związane z potrzebą zakładania i rozwijania działalności gospodarczej</w:t>
            </w:r>
          </w:p>
        </w:tc>
        <w:tc>
          <w:tcPr>
            <w:tcW w:w="1460" w:type="dxa"/>
          </w:tcPr>
          <w:p w:rsidR="00AD13D4" w:rsidRPr="00311BE3" w:rsidRDefault="00AD13D4" w:rsidP="005A1D9A">
            <w:pPr>
              <w:spacing w:after="0" w:line="240" w:lineRule="auto"/>
              <w:rPr>
                <w:color w:val="000000"/>
                <w:lang w:eastAsia="pl-PL"/>
              </w:rPr>
            </w:pPr>
          </w:p>
        </w:tc>
        <w:tc>
          <w:tcPr>
            <w:tcW w:w="744" w:type="dxa"/>
          </w:tcPr>
          <w:p w:rsidR="00AD13D4" w:rsidRPr="00311BE3" w:rsidRDefault="00AD13D4" w:rsidP="005A1D9A">
            <w:pPr>
              <w:spacing w:after="0" w:line="240" w:lineRule="auto"/>
              <w:rPr>
                <w:color w:val="000000"/>
                <w:lang w:eastAsia="pl-PL"/>
              </w:rPr>
            </w:pPr>
          </w:p>
        </w:tc>
        <w:tc>
          <w:tcPr>
            <w:tcW w:w="734" w:type="dxa"/>
          </w:tcPr>
          <w:p w:rsidR="00AD13D4" w:rsidRPr="00311BE3" w:rsidRDefault="00AD13D4" w:rsidP="005A1D9A">
            <w:pPr>
              <w:spacing w:after="0" w:line="240" w:lineRule="auto"/>
              <w:rPr>
                <w:color w:val="000000"/>
                <w:lang w:eastAsia="pl-PL"/>
              </w:rPr>
            </w:pPr>
          </w:p>
        </w:tc>
        <w:tc>
          <w:tcPr>
            <w:tcW w:w="744" w:type="dxa"/>
          </w:tcPr>
          <w:p w:rsidR="00AD13D4" w:rsidRPr="00311BE3" w:rsidRDefault="00AD13D4" w:rsidP="005A1D9A">
            <w:pPr>
              <w:spacing w:after="0" w:line="240" w:lineRule="auto"/>
              <w:rPr>
                <w:color w:val="000000"/>
                <w:lang w:eastAsia="pl-PL"/>
              </w:rPr>
            </w:pPr>
          </w:p>
        </w:tc>
        <w:tc>
          <w:tcPr>
            <w:tcW w:w="1460" w:type="dxa"/>
          </w:tcPr>
          <w:p w:rsidR="00AD13D4" w:rsidRPr="00311BE3" w:rsidRDefault="00AD13D4" w:rsidP="005A1D9A">
            <w:pPr>
              <w:spacing w:after="0" w:line="240" w:lineRule="auto"/>
              <w:rPr>
                <w:color w:val="000000"/>
                <w:lang w:eastAsia="pl-PL"/>
              </w:rPr>
            </w:pPr>
          </w:p>
        </w:tc>
        <w:tc>
          <w:tcPr>
            <w:tcW w:w="907" w:type="dxa"/>
          </w:tcPr>
          <w:p w:rsidR="00AD13D4" w:rsidRPr="00311BE3" w:rsidRDefault="00AD13D4" w:rsidP="005A1D9A">
            <w:pPr>
              <w:spacing w:after="0" w:line="240" w:lineRule="auto"/>
              <w:rPr>
                <w:color w:val="000000"/>
                <w:lang w:eastAsia="pl-PL"/>
              </w:rPr>
            </w:pPr>
          </w:p>
        </w:tc>
      </w:tr>
      <w:tr w:rsidR="00AD13D4" w:rsidRPr="00311BE3" w:rsidTr="005A1D9A">
        <w:tc>
          <w:tcPr>
            <w:tcW w:w="639" w:type="dxa"/>
          </w:tcPr>
          <w:p w:rsidR="00AD13D4" w:rsidRPr="00311BE3" w:rsidRDefault="00AD13D4" w:rsidP="005A1D9A">
            <w:pPr>
              <w:spacing w:after="0" w:line="240" w:lineRule="auto"/>
              <w:rPr>
                <w:color w:val="000000"/>
                <w:lang w:eastAsia="pl-PL"/>
              </w:rPr>
            </w:pPr>
            <w:r w:rsidRPr="00311BE3">
              <w:rPr>
                <w:color w:val="000000"/>
                <w:sz w:val="22"/>
                <w:szCs w:val="22"/>
                <w:lang w:eastAsia="pl-PL"/>
              </w:rPr>
              <w:t>2. </w:t>
            </w:r>
          </w:p>
        </w:tc>
        <w:tc>
          <w:tcPr>
            <w:tcW w:w="2374" w:type="dxa"/>
          </w:tcPr>
          <w:p w:rsidR="00AD13D4" w:rsidRPr="00311BE3" w:rsidRDefault="00AD13D4" w:rsidP="005A1D9A">
            <w:pPr>
              <w:spacing w:after="0" w:line="240" w:lineRule="auto"/>
              <w:rPr>
                <w:color w:val="000000"/>
                <w:lang w:eastAsia="pl-PL"/>
              </w:rPr>
            </w:pPr>
            <w:r w:rsidRPr="00311BE3">
              <w:rPr>
                <w:color w:val="000000"/>
                <w:sz w:val="22"/>
                <w:szCs w:val="22"/>
                <w:lang w:eastAsia="pl-PL"/>
              </w:rPr>
              <w:t xml:space="preserve">Związane z potrzebą budowy lub remontu </w:t>
            </w:r>
            <w:r w:rsidRPr="00311BE3">
              <w:rPr>
                <w:color w:val="000000"/>
                <w:sz w:val="22"/>
                <w:szCs w:val="22"/>
                <w:lang w:eastAsia="pl-PL"/>
              </w:rPr>
              <w:lastRenderedPageBreak/>
              <w:t>infrastruktury drogowej</w:t>
            </w:r>
          </w:p>
        </w:tc>
        <w:tc>
          <w:tcPr>
            <w:tcW w:w="1460" w:type="dxa"/>
          </w:tcPr>
          <w:p w:rsidR="00AD13D4" w:rsidRPr="00311BE3" w:rsidRDefault="00AD13D4" w:rsidP="005A1D9A">
            <w:pPr>
              <w:spacing w:after="0" w:line="240" w:lineRule="auto"/>
              <w:rPr>
                <w:color w:val="000000"/>
                <w:lang w:eastAsia="pl-PL"/>
              </w:rPr>
            </w:pPr>
          </w:p>
        </w:tc>
        <w:tc>
          <w:tcPr>
            <w:tcW w:w="744" w:type="dxa"/>
          </w:tcPr>
          <w:p w:rsidR="00AD13D4" w:rsidRPr="00311BE3" w:rsidRDefault="00AD13D4" w:rsidP="005A1D9A">
            <w:pPr>
              <w:spacing w:after="0" w:line="240" w:lineRule="auto"/>
              <w:rPr>
                <w:color w:val="000000"/>
                <w:lang w:eastAsia="pl-PL"/>
              </w:rPr>
            </w:pPr>
          </w:p>
        </w:tc>
        <w:tc>
          <w:tcPr>
            <w:tcW w:w="734" w:type="dxa"/>
          </w:tcPr>
          <w:p w:rsidR="00AD13D4" w:rsidRPr="00311BE3" w:rsidRDefault="00AD13D4" w:rsidP="005A1D9A">
            <w:pPr>
              <w:spacing w:after="0" w:line="240" w:lineRule="auto"/>
              <w:rPr>
                <w:color w:val="000000"/>
                <w:lang w:eastAsia="pl-PL"/>
              </w:rPr>
            </w:pPr>
          </w:p>
        </w:tc>
        <w:tc>
          <w:tcPr>
            <w:tcW w:w="744" w:type="dxa"/>
          </w:tcPr>
          <w:p w:rsidR="00AD13D4" w:rsidRPr="00311BE3" w:rsidRDefault="00AD13D4" w:rsidP="005A1D9A">
            <w:pPr>
              <w:spacing w:after="0" w:line="240" w:lineRule="auto"/>
              <w:rPr>
                <w:color w:val="000000"/>
                <w:lang w:eastAsia="pl-PL"/>
              </w:rPr>
            </w:pPr>
          </w:p>
        </w:tc>
        <w:tc>
          <w:tcPr>
            <w:tcW w:w="1460" w:type="dxa"/>
          </w:tcPr>
          <w:p w:rsidR="00AD13D4" w:rsidRPr="00311BE3" w:rsidRDefault="00AD13D4" w:rsidP="005A1D9A">
            <w:pPr>
              <w:spacing w:after="0" w:line="240" w:lineRule="auto"/>
              <w:rPr>
                <w:color w:val="000000"/>
                <w:lang w:eastAsia="pl-PL"/>
              </w:rPr>
            </w:pPr>
          </w:p>
        </w:tc>
        <w:tc>
          <w:tcPr>
            <w:tcW w:w="907" w:type="dxa"/>
          </w:tcPr>
          <w:p w:rsidR="00AD13D4" w:rsidRPr="00311BE3" w:rsidRDefault="00AD13D4" w:rsidP="005A1D9A">
            <w:pPr>
              <w:spacing w:after="0" w:line="240" w:lineRule="auto"/>
              <w:rPr>
                <w:color w:val="000000"/>
                <w:lang w:eastAsia="pl-PL"/>
              </w:rPr>
            </w:pPr>
          </w:p>
        </w:tc>
      </w:tr>
      <w:tr w:rsidR="00AD13D4" w:rsidRPr="00311BE3" w:rsidTr="005A1D9A">
        <w:tc>
          <w:tcPr>
            <w:tcW w:w="639" w:type="dxa"/>
          </w:tcPr>
          <w:p w:rsidR="00AD13D4" w:rsidRPr="00311BE3" w:rsidRDefault="00AD13D4" w:rsidP="005A1D9A">
            <w:pPr>
              <w:spacing w:after="0" w:line="240" w:lineRule="auto"/>
              <w:rPr>
                <w:color w:val="000000"/>
                <w:lang w:eastAsia="pl-PL"/>
              </w:rPr>
            </w:pPr>
            <w:r w:rsidRPr="00311BE3">
              <w:rPr>
                <w:color w:val="000000"/>
                <w:sz w:val="22"/>
                <w:szCs w:val="22"/>
                <w:lang w:eastAsia="pl-PL"/>
              </w:rPr>
              <w:t>3. </w:t>
            </w:r>
          </w:p>
        </w:tc>
        <w:tc>
          <w:tcPr>
            <w:tcW w:w="2374" w:type="dxa"/>
          </w:tcPr>
          <w:p w:rsidR="00AD13D4" w:rsidRPr="00311BE3" w:rsidRDefault="00AD13D4" w:rsidP="005A1D9A">
            <w:pPr>
              <w:spacing w:after="0" w:line="240" w:lineRule="auto"/>
              <w:rPr>
                <w:color w:val="000000"/>
                <w:lang w:eastAsia="pl-PL"/>
              </w:rPr>
            </w:pPr>
            <w:r w:rsidRPr="00311BE3">
              <w:rPr>
                <w:color w:val="000000"/>
                <w:sz w:val="22"/>
                <w:szCs w:val="22"/>
                <w:lang w:eastAsia="pl-PL"/>
              </w:rPr>
              <w:t>Związane z potrzebą rozwoju infrastruktury społecznej i kulturalnej (np. świetlice wiejskie, place zabaw dla dzieci) </w:t>
            </w:r>
          </w:p>
        </w:tc>
        <w:tc>
          <w:tcPr>
            <w:tcW w:w="1460" w:type="dxa"/>
          </w:tcPr>
          <w:p w:rsidR="00AD13D4" w:rsidRPr="00311BE3" w:rsidRDefault="00AD13D4" w:rsidP="005A1D9A">
            <w:pPr>
              <w:spacing w:after="0" w:line="240" w:lineRule="auto"/>
              <w:rPr>
                <w:color w:val="000000"/>
                <w:lang w:eastAsia="pl-PL"/>
              </w:rPr>
            </w:pPr>
          </w:p>
        </w:tc>
        <w:tc>
          <w:tcPr>
            <w:tcW w:w="744" w:type="dxa"/>
          </w:tcPr>
          <w:p w:rsidR="00AD13D4" w:rsidRPr="00311BE3" w:rsidRDefault="00AD13D4" w:rsidP="005A1D9A">
            <w:pPr>
              <w:spacing w:after="0" w:line="240" w:lineRule="auto"/>
              <w:rPr>
                <w:color w:val="000000"/>
                <w:lang w:eastAsia="pl-PL"/>
              </w:rPr>
            </w:pPr>
          </w:p>
        </w:tc>
        <w:tc>
          <w:tcPr>
            <w:tcW w:w="734" w:type="dxa"/>
          </w:tcPr>
          <w:p w:rsidR="00AD13D4" w:rsidRPr="00311BE3" w:rsidRDefault="00AD13D4" w:rsidP="005A1D9A">
            <w:pPr>
              <w:spacing w:after="0" w:line="240" w:lineRule="auto"/>
              <w:rPr>
                <w:color w:val="000000"/>
                <w:lang w:eastAsia="pl-PL"/>
              </w:rPr>
            </w:pPr>
          </w:p>
        </w:tc>
        <w:tc>
          <w:tcPr>
            <w:tcW w:w="744" w:type="dxa"/>
          </w:tcPr>
          <w:p w:rsidR="00AD13D4" w:rsidRPr="00311BE3" w:rsidRDefault="00AD13D4" w:rsidP="005A1D9A">
            <w:pPr>
              <w:spacing w:after="0" w:line="240" w:lineRule="auto"/>
              <w:rPr>
                <w:color w:val="000000"/>
                <w:lang w:eastAsia="pl-PL"/>
              </w:rPr>
            </w:pPr>
          </w:p>
        </w:tc>
        <w:tc>
          <w:tcPr>
            <w:tcW w:w="1460" w:type="dxa"/>
          </w:tcPr>
          <w:p w:rsidR="00AD13D4" w:rsidRPr="00311BE3" w:rsidRDefault="00AD13D4" w:rsidP="005A1D9A">
            <w:pPr>
              <w:spacing w:after="0" w:line="240" w:lineRule="auto"/>
              <w:rPr>
                <w:color w:val="000000"/>
                <w:lang w:eastAsia="pl-PL"/>
              </w:rPr>
            </w:pPr>
          </w:p>
        </w:tc>
        <w:tc>
          <w:tcPr>
            <w:tcW w:w="907" w:type="dxa"/>
          </w:tcPr>
          <w:p w:rsidR="00AD13D4" w:rsidRPr="00311BE3" w:rsidRDefault="00AD13D4" w:rsidP="005A1D9A">
            <w:pPr>
              <w:spacing w:after="0" w:line="240" w:lineRule="auto"/>
              <w:rPr>
                <w:color w:val="000000"/>
                <w:lang w:eastAsia="pl-PL"/>
              </w:rPr>
            </w:pPr>
          </w:p>
        </w:tc>
      </w:tr>
      <w:tr w:rsidR="00AD13D4" w:rsidRPr="00311BE3" w:rsidTr="005A1D9A">
        <w:tc>
          <w:tcPr>
            <w:tcW w:w="639" w:type="dxa"/>
          </w:tcPr>
          <w:p w:rsidR="00AD13D4" w:rsidRPr="00311BE3" w:rsidRDefault="00AD13D4" w:rsidP="005A1D9A">
            <w:pPr>
              <w:spacing w:after="0" w:line="240" w:lineRule="auto"/>
              <w:rPr>
                <w:color w:val="000000"/>
                <w:lang w:eastAsia="pl-PL"/>
              </w:rPr>
            </w:pPr>
            <w:r w:rsidRPr="00311BE3">
              <w:rPr>
                <w:color w:val="000000"/>
                <w:sz w:val="22"/>
                <w:szCs w:val="22"/>
                <w:lang w:eastAsia="pl-PL"/>
              </w:rPr>
              <w:t>4. </w:t>
            </w:r>
          </w:p>
        </w:tc>
        <w:tc>
          <w:tcPr>
            <w:tcW w:w="2374" w:type="dxa"/>
          </w:tcPr>
          <w:p w:rsidR="00AD13D4" w:rsidRPr="00311BE3" w:rsidRDefault="00AD13D4" w:rsidP="005A1D9A">
            <w:pPr>
              <w:spacing w:after="0" w:line="240" w:lineRule="auto"/>
              <w:rPr>
                <w:color w:val="000000"/>
                <w:lang w:eastAsia="pl-PL"/>
              </w:rPr>
            </w:pPr>
            <w:r w:rsidRPr="00311BE3">
              <w:rPr>
                <w:color w:val="000000"/>
                <w:sz w:val="22"/>
                <w:szCs w:val="22"/>
                <w:lang w:eastAsia="pl-PL"/>
              </w:rPr>
              <w:t>Związane z potrzebą rozwoju infrastruktury sportowej i rekreacyjnej (np. boiska, siłownie zewnętrzne, altany)</w:t>
            </w:r>
          </w:p>
        </w:tc>
        <w:tc>
          <w:tcPr>
            <w:tcW w:w="1460" w:type="dxa"/>
          </w:tcPr>
          <w:p w:rsidR="00AD13D4" w:rsidRPr="00311BE3" w:rsidRDefault="00AD13D4" w:rsidP="005A1D9A">
            <w:pPr>
              <w:spacing w:after="0" w:line="240" w:lineRule="auto"/>
              <w:rPr>
                <w:color w:val="000000"/>
                <w:lang w:eastAsia="pl-PL"/>
              </w:rPr>
            </w:pPr>
          </w:p>
        </w:tc>
        <w:tc>
          <w:tcPr>
            <w:tcW w:w="744" w:type="dxa"/>
          </w:tcPr>
          <w:p w:rsidR="00AD13D4" w:rsidRPr="00311BE3" w:rsidRDefault="00AD13D4" w:rsidP="005A1D9A">
            <w:pPr>
              <w:spacing w:after="0" w:line="240" w:lineRule="auto"/>
              <w:rPr>
                <w:color w:val="000000"/>
                <w:lang w:eastAsia="pl-PL"/>
              </w:rPr>
            </w:pPr>
          </w:p>
        </w:tc>
        <w:tc>
          <w:tcPr>
            <w:tcW w:w="734" w:type="dxa"/>
          </w:tcPr>
          <w:p w:rsidR="00AD13D4" w:rsidRPr="00311BE3" w:rsidRDefault="00AD13D4" w:rsidP="005A1D9A">
            <w:pPr>
              <w:spacing w:after="0" w:line="240" w:lineRule="auto"/>
              <w:rPr>
                <w:color w:val="000000"/>
                <w:lang w:eastAsia="pl-PL"/>
              </w:rPr>
            </w:pPr>
          </w:p>
        </w:tc>
        <w:tc>
          <w:tcPr>
            <w:tcW w:w="744" w:type="dxa"/>
          </w:tcPr>
          <w:p w:rsidR="00AD13D4" w:rsidRPr="00311BE3" w:rsidRDefault="00AD13D4" w:rsidP="005A1D9A">
            <w:pPr>
              <w:spacing w:after="0" w:line="240" w:lineRule="auto"/>
              <w:rPr>
                <w:color w:val="000000"/>
                <w:lang w:eastAsia="pl-PL"/>
              </w:rPr>
            </w:pPr>
          </w:p>
        </w:tc>
        <w:tc>
          <w:tcPr>
            <w:tcW w:w="1460" w:type="dxa"/>
          </w:tcPr>
          <w:p w:rsidR="00AD13D4" w:rsidRPr="00311BE3" w:rsidRDefault="00AD13D4" w:rsidP="005A1D9A">
            <w:pPr>
              <w:spacing w:after="0" w:line="240" w:lineRule="auto"/>
              <w:rPr>
                <w:color w:val="000000"/>
                <w:lang w:eastAsia="pl-PL"/>
              </w:rPr>
            </w:pPr>
          </w:p>
        </w:tc>
        <w:tc>
          <w:tcPr>
            <w:tcW w:w="907" w:type="dxa"/>
          </w:tcPr>
          <w:p w:rsidR="00AD13D4" w:rsidRPr="00311BE3" w:rsidRDefault="00AD13D4" w:rsidP="005A1D9A">
            <w:pPr>
              <w:spacing w:after="0" w:line="240" w:lineRule="auto"/>
              <w:rPr>
                <w:color w:val="000000"/>
                <w:lang w:eastAsia="pl-PL"/>
              </w:rPr>
            </w:pPr>
          </w:p>
        </w:tc>
      </w:tr>
      <w:tr w:rsidR="00AD13D4" w:rsidRPr="00311BE3" w:rsidTr="005A1D9A">
        <w:tc>
          <w:tcPr>
            <w:tcW w:w="639" w:type="dxa"/>
          </w:tcPr>
          <w:p w:rsidR="00AD13D4" w:rsidRPr="00311BE3" w:rsidRDefault="00AD13D4" w:rsidP="005A1D9A">
            <w:pPr>
              <w:spacing w:after="0" w:line="240" w:lineRule="auto"/>
              <w:rPr>
                <w:color w:val="000000"/>
                <w:lang w:eastAsia="pl-PL"/>
              </w:rPr>
            </w:pPr>
            <w:r w:rsidRPr="00311BE3">
              <w:rPr>
                <w:color w:val="000000"/>
                <w:sz w:val="22"/>
                <w:szCs w:val="22"/>
                <w:lang w:eastAsia="pl-PL"/>
              </w:rPr>
              <w:t>5. </w:t>
            </w:r>
          </w:p>
        </w:tc>
        <w:tc>
          <w:tcPr>
            <w:tcW w:w="2374" w:type="dxa"/>
          </w:tcPr>
          <w:p w:rsidR="00AD13D4" w:rsidRPr="00311BE3" w:rsidRDefault="00AD13D4" w:rsidP="005A1D9A">
            <w:pPr>
              <w:spacing w:after="0" w:line="240" w:lineRule="auto"/>
              <w:rPr>
                <w:color w:val="000000"/>
                <w:lang w:eastAsia="pl-PL"/>
              </w:rPr>
            </w:pPr>
            <w:r w:rsidRPr="00311BE3">
              <w:rPr>
                <w:color w:val="000000"/>
                <w:sz w:val="22"/>
                <w:szCs w:val="22"/>
                <w:lang w:eastAsia="pl-PL"/>
              </w:rPr>
              <w:t>Związane z potrzebą rozwoju aktywności społecznej mieszkańców (np. warsztaty, spotkania, pikniki)</w:t>
            </w:r>
          </w:p>
        </w:tc>
        <w:tc>
          <w:tcPr>
            <w:tcW w:w="1460" w:type="dxa"/>
          </w:tcPr>
          <w:p w:rsidR="00AD13D4" w:rsidRPr="00311BE3" w:rsidRDefault="00AD13D4" w:rsidP="005A1D9A">
            <w:pPr>
              <w:spacing w:after="0" w:line="240" w:lineRule="auto"/>
              <w:rPr>
                <w:color w:val="000000"/>
                <w:lang w:eastAsia="pl-PL"/>
              </w:rPr>
            </w:pPr>
          </w:p>
        </w:tc>
        <w:tc>
          <w:tcPr>
            <w:tcW w:w="744" w:type="dxa"/>
          </w:tcPr>
          <w:p w:rsidR="00AD13D4" w:rsidRPr="00311BE3" w:rsidRDefault="00AD13D4" w:rsidP="005A1D9A">
            <w:pPr>
              <w:spacing w:after="0" w:line="240" w:lineRule="auto"/>
              <w:rPr>
                <w:color w:val="000000"/>
                <w:lang w:eastAsia="pl-PL"/>
              </w:rPr>
            </w:pPr>
          </w:p>
        </w:tc>
        <w:tc>
          <w:tcPr>
            <w:tcW w:w="734" w:type="dxa"/>
          </w:tcPr>
          <w:p w:rsidR="00AD13D4" w:rsidRPr="00311BE3" w:rsidRDefault="00AD13D4" w:rsidP="005A1D9A">
            <w:pPr>
              <w:spacing w:after="0" w:line="240" w:lineRule="auto"/>
              <w:rPr>
                <w:color w:val="000000"/>
                <w:lang w:eastAsia="pl-PL"/>
              </w:rPr>
            </w:pPr>
          </w:p>
        </w:tc>
        <w:tc>
          <w:tcPr>
            <w:tcW w:w="744" w:type="dxa"/>
          </w:tcPr>
          <w:p w:rsidR="00AD13D4" w:rsidRPr="00311BE3" w:rsidRDefault="00AD13D4" w:rsidP="005A1D9A">
            <w:pPr>
              <w:spacing w:after="0" w:line="240" w:lineRule="auto"/>
              <w:rPr>
                <w:color w:val="000000"/>
                <w:lang w:eastAsia="pl-PL"/>
              </w:rPr>
            </w:pPr>
          </w:p>
        </w:tc>
        <w:tc>
          <w:tcPr>
            <w:tcW w:w="1460" w:type="dxa"/>
          </w:tcPr>
          <w:p w:rsidR="00AD13D4" w:rsidRPr="00311BE3" w:rsidRDefault="00AD13D4" w:rsidP="005A1D9A">
            <w:pPr>
              <w:spacing w:after="0" w:line="240" w:lineRule="auto"/>
              <w:rPr>
                <w:color w:val="000000"/>
                <w:lang w:eastAsia="pl-PL"/>
              </w:rPr>
            </w:pPr>
          </w:p>
        </w:tc>
        <w:tc>
          <w:tcPr>
            <w:tcW w:w="907" w:type="dxa"/>
          </w:tcPr>
          <w:p w:rsidR="00AD13D4" w:rsidRPr="00311BE3" w:rsidRDefault="00AD13D4" w:rsidP="005A1D9A">
            <w:pPr>
              <w:spacing w:after="0" w:line="240" w:lineRule="auto"/>
              <w:rPr>
                <w:color w:val="000000"/>
                <w:lang w:eastAsia="pl-PL"/>
              </w:rPr>
            </w:pPr>
          </w:p>
        </w:tc>
      </w:tr>
    </w:tbl>
    <w:p w:rsidR="00AD13D4" w:rsidRPr="00311BE3" w:rsidRDefault="00AD13D4" w:rsidP="00AD13D4">
      <w:pPr>
        <w:spacing w:after="0" w:line="240" w:lineRule="auto"/>
        <w:rPr>
          <w:sz w:val="22"/>
          <w:szCs w:val="22"/>
          <w:lang w:eastAsia="pl-PL"/>
        </w:rPr>
      </w:pPr>
    </w:p>
    <w:p w:rsidR="00AD13D4" w:rsidRPr="00311BE3" w:rsidRDefault="00AD13D4" w:rsidP="00AD13D4">
      <w:pPr>
        <w:spacing w:after="0" w:line="240" w:lineRule="auto"/>
        <w:rPr>
          <w:color w:val="000000"/>
          <w:sz w:val="22"/>
          <w:szCs w:val="22"/>
          <w:lang w:eastAsia="pl-PL"/>
        </w:rPr>
      </w:pPr>
      <w:r w:rsidRPr="00311BE3">
        <w:rPr>
          <w:color w:val="000000"/>
          <w:sz w:val="22"/>
          <w:szCs w:val="22"/>
          <w:lang w:eastAsia="pl-PL"/>
        </w:rPr>
        <w:t>11. Czy Pana(i) zdaniem środki finansowe przeznaczone na wdrażanie Lokalnej Strategii Rozwoju zostały wydane efektywnie (z korzyścią dla społeczności)?</w:t>
      </w:r>
    </w:p>
    <w:p w:rsidR="00AD13D4" w:rsidRPr="00311BE3" w:rsidRDefault="00AD13D4" w:rsidP="00AD13D4">
      <w:pPr>
        <w:spacing w:after="0" w:line="240" w:lineRule="auto"/>
        <w:rPr>
          <w:sz w:val="22"/>
          <w:szCs w:val="22"/>
          <w:lang w:eastAsia="pl-PL"/>
        </w:rPr>
      </w:pPr>
      <w:r w:rsidRPr="00311BE3">
        <w:rPr>
          <w:i/>
          <w:iCs/>
          <w:color w:val="000000"/>
          <w:sz w:val="22"/>
          <w:szCs w:val="22"/>
          <w:lang w:eastAsia="pl-PL"/>
        </w:rPr>
        <w:t>Proszę zaznaczyć jedną odpowiedź.</w:t>
      </w:r>
    </w:p>
    <w:tbl>
      <w:tblPr>
        <w:tblW w:w="0" w:type="auto"/>
        <w:tblCellSpacing w:w="0" w:type="dxa"/>
        <w:tblInd w:w="400" w:type="dxa"/>
        <w:tblCellMar>
          <w:left w:w="0" w:type="dxa"/>
          <w:right w:w="0" w:type="dxa"/>
        </w:tblCellMar>
        <w:tblLook w:val="04A0" w:firstRow="1" w:lastRow="0" w:firstColumn="1" w:lastColumn="0" w:noHBand="0" w:noVBand="1"/>
      </w:tblPr>
      <w:tblGrid>
        <w:gridCol w:w="417"/>
        <w:gridCol w:w="400"/>
        <w:gridCol w:w="1701"/>
      </w:tblGrid>
      <w:tr w:rsidR="00AD13D4" w:rsidRPr="00311BE3" w:rsidTr="005A1D9A">
        <w:trPr>
          <w:tblCellSpacing w:w="0" w:type="dxa"/>
        </w:trPr>
        <w:tc>
          <w:tcPr>
            <w:tcW w:w="200" w:type="dxa"/>
            <w:tcMar>
              <w:top w:w="100" w:type="dxa"/>
              <w:left w:w="100" w:type="dxa"/>
              <w:bottom w:w="100" w:type="dxa"/>
              <w:right w:w="100" w:type="dxa"/>
            </w:tcMar>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1. </w:t>
            </w:r>
          </w:p>
        </w:tc>
        <w:tc>
          <w:tcPr>
            <w:tcW w:w="400" w:type="dxa"/>
            <w:vAlign w:val="center"/>
            <w:hideMark/>
          </w:tcPr>
          <w:p w:rsidR="00AD13D4" w:rsidRPr="00311BE3" w:rsidRDefault="00AD13D4" w:rsidP="005A1D9A">
            <w:pPr>
              <w:spacing w:after="0" w:line="240" w:lineRule="auto"/>
              <w:rPr>
                <w:sz w:val="22"/>
                <w:szCs w:val="22"/>
                <w:lang w:eastAsia="pl-PL"/>
              </w:rPr>
            </w:pPr>
          </w:p>
        </w:tc>
        <w:tc>
          <w:tcPr>
            <w:tcW w:w="0" w:type="auto"/>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Zdecydowanie tak</w:t>
            </w:r>
          </w:p>
        </w:tc>
      </w:tr>
      <w:tr w:rsidR="00AD13D4" w:rsidRPr="00311BE3" w:rsidTr="005A1D9A">
        <w:trPr>
          <w:tblCellSpacing w:w="0" w:type="dxa"/>
        </w:trPr>
        <w:tc>
          <w:tcPr>
            <w:tcW w:w="200" w:type="dxa"/>
            <w:tcMar>
              <w:top w:w="100" w:type="dxa"/>
              <w:left w:w="100" w:type="dxa"/>
              <w:bottom w:w="100" w:type="dxa"/>
              <w:right w:w="100" w:type="dxa"/>
            </w:tcMar>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2. </w:t>
            </w:r>
          </w:p>
        </w:tc>
        <w:tc>
          <w:tcPr>
            <w:tcW w:w="400" w:type="dxa"/>
            <w:vAlign w:val="center"/>
            <w:hideMark/>
          </w:tcPr>
          <w:p w:rsidR="00AD13D4" w:rsidRPr="00311BE3" w:rsidRDefault="00AD13D4" w:rsidP="005A1D9A">
            <w:pPr>
              <w:spacing w:after="0" w:line="240" w:lineRule="auto"/>
              <w:rPr>
                <w:sz w:val="22"/>
                <w:szCs w:val="22"/>
                <w:lang w:eastAsia="pl-PL"/>
              </w:rPr>
            </w:pPr>
          </w:p>
        </w:tc>
        <w:tc>
          <w:tcPr>
            <w:tcW w:w="0" w:type="auto"/>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Raczej tak</w:t>
            </w:r>
          </w:p>
        </w:tc>
      </w:tr>
      <w:tr w:rsidR="00AD13D4" w:rsidRPr="00311BE3" w:rsidTr="005A1D9A">
        <w:trPr>
          <w:tblCellSpacing w:w="0" w:type="dxa"/>
        </w:trPr>
        <w:tc>
          <w:tcPr>
            <w:tcW w:w="200" w:type="dxa"/>
            <w:tcMar>
              <w:top w:w="100" w:type="dxa"/>
              <w:left w:w="100" w:type="dxa"/>
              <w:bottom w:w="100" w:type="dxa"/>
              <w:right w:w="100" w:type="dxa"/>
            </w:tcMar>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3. </w:t>
            </w:r>
          </w:p>
        </w:tc>
        <w:tc>
          <w:tcPr>
            <w:tcW w:w="400" w:type="dxa"/>
            <w:vAlign w:val="center"/>
            <w:hideMark/>
          </w:tcPr>
          <w:p w:rsidR="00AD13D4" w:rsidRPr="00311BE3" w:rsidRDefault="00AD13D4" w:rsidP="005A1D9A">
            <w:pPr>
              <w:spacing w:after="0" w:line="240" w:lineRule="auto"/>
              <w:rPr>
                <w:sz w:val="22"/>
                <w:szCs w:val="22"/>
                <w:lang w:eastAsia="pl-PL"/>
              </w:rPr>
            </w:pPr>
          </w:p>
        </w:tc>
        <w:tc>
          <w:tcPr>
            <w:tcW w:w="0" w:type="auto"/>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Raczej nie</w:t>
            </w:r>
          </w:p>
        </w:tc>
      </w:tr>
      <w:tr w:rsidR="00AD13D4" w:rsidRPr="00311BE3" w:rsidTr="005A1D9A">
        <w:trPr>
          <w:tblCellSpacing w:w="0" w:type="dxa"/>
        </w:trPr>
        <w:tc>
          <w:tcPr>
            <w:tcW w:w="200" w:type="dxa"/>
            <w:tcMar>
              <w:top w:w="100" w:type="dxa"/>
              <w:left w:w="100" w:type="dxa"/>
              <w:bottom w:w="100" w:type="dxa"/>
              <w:right w:w="100" w:type="dxa"/>
            </w:tcMar>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4. </w:t>
            </w:r>
          </w:p>
        </w:tc>
        <w:tc>
          <w:tcPr>
            <w:tcW w:w="400" w:type="dxa"/>
            <w:vAlign w:val="center"/>
            <w:hideMark/>
          </w:tcPr>
          <w:p w:rsidR="00AD13D4" w:rsidRPr="00311BE3" w:rsidRDefault="00AD13D4" w:rsidP="005A1D9A">
            <w:pPr>
              <w:spacing w:after="0" w:line="240" w:lineRule="auto"/>
              <w:rPr>
                <w:sz w:val="22"/>
                <w:szCs w:val="22"/>
                <w:lang w:eastAsia="pl-PL"/>
              </w:rPr>
            </w:pPr>
          </w:p>
        </w:tc>
        <w:tc>
          <w:tcPr>
            <w:tcW w:w="0" w:type="auto"/>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Zdecydowanie nie</w:t>
            </w:r>
          </w:p>
        </w:tc>
      </w:tr>
      <w:tr w:rsidR="00AD13D4" w:rsidRPr="00311BE3" w:rsidTr="005A1D9A">
        <w:trPr>
          <w:tblCellSpacing w:w="0" w:type="dxa"/>
        </w:trPr>
        <w:tc>
          <w:tcPr>
            <w:tcW w:w="200" w:type="dxa"/>
            <w:tcMar>
              <w:top w:w="100" w:type="dxa"/>
              <w:left w:w="100" w:type="dxa"/>
              <w:bottom w:w="100" w:type="dxa"/>
              <w:right w:w="100" w:type="dxa"/>
            </w:tcMar>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5. </w:t>
            </w:r>
          </w:p>
        </w:tc>
        <w:tc>
          <w:tcPr>
            <w:tcW w:w="400" w:type="dxa"/>
            <w:vAlign w:val="center"/>
            <w:hideMark/>
          </w:tcPr>
          <w:p w:rsidR="00AD13D4" w:rsidRPr="00311BE3" w:rsidRDefault="00AD13D4" w:rsidP="005A1D9A">
            <w:pPr>
              <w:spacing w:after="0" w:line="240" w:lineRule="auto"/>
              <w:rPr>
                <w:sz w:val="22"/>
                <w:szCs w:val="22"/>
                <w:lang w:eastAsia="pl-PL"/>
              </w:rPr>
            </w:pPr>
          </w:p>
        </w:tc>
        <w:tc>
          <w:tcPr>
            <w:tcW w:w="0" w:type="auto"/>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Trudno powiedzieć</w:t>
            </w:r>
          </w:p>
        </w:tc>
      </w:tr>
    </w:tbl>
    <w:p w:rsidR="00AD13D4" w:rsidRPr="00311BE3" w:rsidRDefault="00AD13D4" w:rsidP="00AD13D4">
      <w:pPr>
        <w:spacing w:after="0" w:line="240" w:lineRule="auto"/>
        <w:rPr>
          <w:sz w:val="22"/>
          <w:szCs w:val="22"/>
          <w:lang w:eastAsia="pl-PL"/>
        </w:rPr>
      </w:pPr>
    </w:p>
    <w:p w:rsidR="00AD13D4" w:rsidRPr="00311BE3" w:rsidRDefault="00AD13D4" w:rsidP="00AD13D4">
      <w:pPr>
        <w:spacing w:after="0" w:line="240" w:lineRule="auto"/>
        <w:rPr>
          <w:color w:val="000000"/>
          <w:sz w:val="22"/>
          <w:szCs w:val="22"/>
          <w:lang w:eastAsia="pl-PL"/>
        </w:rPr>
      </w:pPr>
      <w:r w:rsidRPr="00311BE3">
        <w:rPr>
          <w:color w:val="000000"/>
          <w:sz w:val="22"/>
          <w:szCs w:val="22"/>
          <w:lang w:eastAsia="pl-PL"/>
        </w:rPr>
        <w:t>12. Czy Pana(i) zdaniem za pomocą innych projektów można byłoby osiągnąć podobne rezultaty?</w:t>
      </w:r>
    </w:p>
    <w:p w:rsidR="00AD13D4" w:rsidRPr="00311BE3" w:rsidRDefault="00AD13D4" w:rsidP="00AD13D4">
      <w:pPr>
        <w:spacing w:after="0" w:line="240" w:lineRule="auto"/>
        <w:rPr>
          <w:sz w:val="22"/>
          <w:szCs w:val="22"/>
          <w:lang w:eastAsia="pl-PL"/>
        </w:rPr>
      </w:pPr>
      <w:r w:rsidRPr="00311BE3">
        <w:rPr>
          <w:i/>
          <w:iCs/>
          <w:color w:val="000000"/>
          <w:sz w:val="22"/>
          <w:szCs w:val="22"/>
          <w:lang w:eastAsia="pl-PL"/>
        </w:rPr>
        <w:t>Proszę zaznaczyć jedną odpowiedź.</w:t>
      </w:r>
    </w:p>
    <w:tbl>
      <w:tblPr>
        <w:tblW w:w="0" w:type="auto"/>
        <w:tblCellSpacing w:w="0" w:type="dxa"/>
        <w:tblInd w:w="400" w:type="dxa"/>
        <w:tblCellMar>
          <w:left w:w="0" w:type="dxa"/>
          <w:right w:w="0" w:type="dxa"/>
        </w:tblCellMar>
        <w:tblLook w:val="04A0" w:firstRow="1" w:lastRow="0" w:firstColumn="1" w:lastColumn="0" w:noHBand="0" w:noVBand="1"/>
      </w:tblPr>
      <w:tblGrid>
        <w:gridCol w:w="417"/>
        <w:gridCol w:w="400"/>
        <w:gridCol w:w="5183"/>
      </w:tblGrid>
      <w:tr w:rsidR="00AD13D4" w:rsidRPr="00311BE3" w:rsidTr="005A1D9A">
        <w:trPr>
          <w:tblCellSpacing w:w="0" w:type="dxa"/>
        </w:trPr>
        <w:tc>
          <w:tcPr>
            <w:tcW w:w="200" w:type="dxa"/>
            <w:tcMar>
              <w:top w:w="100" w:type="dxa"/>
              <w:left w:w="100" w:type="dxa"/>
              <w:bottom w:w="100" w:type="dxa"/>
              <w:right w:w="100" w:type="dxa"/>
            </w:tcMar>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1. </w:t>
            </w:r>
          </w:p>
        </w:tc>
        <w:tc>
          <w:tcPr>
            <w:tcW w:w="400" w:type="dxa"/>
            <w:vAlign w:val="center"/>
            <w:hideMark/>
          </w:tcPr>
          <w:p w:rsidR="00AD13D4" w:rsidRPr="00311BE3" w:rsidRDefault="00AD13D4" w:rsidP="005A1D9A">
            <w:pPr>
              <w:spacing w:after="0" w:line="240" w:lineRule="auto"/>
              <w:rPr>
                <w:sz w:val="22"/>
                <w:szCs w:val="22"/>
                <w:lang w:eastAsia="pl-PL"/>
              </w:rPr>
            </w:pPr>
          </w:p>
        </w:tc>
        <w:tc>
          <w:tcPr>
            <w:tcW w:w="0" w:type="auto"/>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Tak, inne projekty byłyby bardziej efektywne</w:t>
            </w:r>
          </w:p>
        </w:tc>
      </w:tr>
      <w:tr w:rsidR="00AD13D4" w:rsidRPr="00311BE3" w:rsidTr="005A1D9A">
        <w:trPr>
          <w:tblCellSpacing w:w="0" w:type="dxa"/>
        </w:trPr>
        <w:tc>
          <w:tcPr>
            <w:tcW w:w="200" w:type="dxa"/>
            <w:tcMar>
              <w:top w:w="100" w:type="dxa"/>
              <w:left w:w="100" w:type="dxa"/>
              <w:bottom w:w="100" w:type="dxa"/>
              <w:right w:w="100" w:type="dxa"/>
            </w:tcMar>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2. </w:t>
            </w:r>
          </w:p>
        </w:tc>
        <w:tc>
          <w:tcPr>
            <w:tcW w:w="400" w:type="dxa"/>
            <w:vAlign w:val="center"/>
            <w:hideMark/>
          </w:tcPr>
          <w:p w:rsidR="00AD13D4" w:rsidRPr="00311BE3" w:rsidRDefault="00AD13D4" w:rsidP="005A1D9A">
            <w:pPr>
              <w:spacing w:after="0" w:line="240" w:lineRule="auto"/>
              <w:rPr>
                <w:sz w:val="22"/>
                <w:szCs w:val="22"/>
                <w:lang w:eastAsia="pl-PL"/>
              </w:rPr>
            </w:pPr>
          </w:p>
        </w:tc>
        <w:tc>
          <w:tcPr>
            <w:tcW w:w="0" w:type="auto"/>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Zastosowanie innych projektów dałoby podobne rezultaty</w:t>
            </w:r>
          </w:p>
        </w:tc>
      </w:tr>
      <w:tr w:rsidR="00AD13D4" w:rsidRPr="00311BE3" w:rsidTr="005A1D9A">
        <w:trPr>
          <w:tblCellSpacing w:w="0" w:type="dxa"/>
        </w:trPr>
        <w:tc>
          <w:tcPr>
            <w:tcW w:w="200" w:type="dxa"/>
            <w:tcMar>
              <w:top w:w="100" w:type="dxa"/>
              <w:left w:w="100" w:type="dxa"/>
              <w:bottom w:w="100" w:type="dxa"/>
              <w:right w:w="100" w:type="dxa"/>
            </w:tcMar>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3. </w:t>
            </w:r>
          </w:p>
        </w:tc>
        <w:tc>
          <w:tcPr>
            <w:tcW w:w="400" w:type="dxa"/>
            <w:vAlign w:val="center"/>
            <w:hideMark/>
          </w:tcPr>
          <w:p w:rsidR="00AD13D4" w:rsidRPr="00311BE3" w:rsidRDefault="00AD13D4" w:rsidP="005A1D9A">
            <w:pPr>
              <w:spacing w:after="0" w:line="240" w:lineRule="auto"/>
              <w:rPr>
                <w:sz w:val="22"/>
                <w:szCs w:val="22"/>
                <w:lang w:eastAsia="pl-PL"/>
              </w:rPr>
            </w:pPr>
          </w:p>
        </w:tc>
        <w:tc>
          <w:tcPr>
            <w:tcW w:w="0" w:type="auto"/>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Nie, inne projekty byłyby mniej efektywne</w:t>
            </w:r>
          </w:p>
        </w:tc>
      </w:tr>
      <w:tr w:rsidR="00AD13D4" w:rsidRPr="00311BE3" w:rsidTr="005A1D9A">
        <w:trPr>
          <w:tblCellSpacing w:w="0" w:type="dxa"/>
        </w:trPr>
        <w:tc>
          <w:tcPr>
            <w:tcW w:w="200" w:type="dxa"/>
            <w:tcMar>
              <w:top w:w="100" w:type="dxa"/>
              <w:left w:w="100" w:type="dxa"/>
              <w:bottom w:w="100" w:type="dxa"/>
              <w:right w:w="100" w:type="dxa"/>
            </w:tcMar>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lastRenderedPageBreak/>
              <w:t>4. </w:t>
            </w:r>
          </w:p>
        </w:tc>
        <w:tc>
          <w:tcPr>
            <w:tcW w:w="400" w:type="dxa"/>
            <w:vAlign w:val="center"/>
            <w:hideMark/>
          </w:tcPr>
          <w:p w:rsidR="00AD13D4" w:rsidRPr="00311BE3" w:rsidRDefault="00AD13D4" w:rsidP="005A1D9A">
            <w:pPr>
              <w:spacing w:after="0" w:line="240" w:lineRule="auto"/>
              <w:rPr>
                <w:sz w:val="22"/>
                <w:szCs w:val="22"/>
                <w:lang w:eastAsia="pl-PL"/>
              </w:rPr>
            </w:pPr>
          </w:p>
        </w:tc>
        <w:tc>
          <w:tcPr>
            <w:tcW w:w="0" w:type="auto"/>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Trudno powiedzieć</w:t>
            </w:r>
          </w:p>
        </w:tc>
      </w:tr>
    </w:tbl>
    <w:p w:rsidR="00AD13D4" w:rsidRPr="00311BE3" w:rsidRDefault="00AD13D4" w:rsidP="00AD13D4">
      <w:pPr>
        <w:spacing w:after="0" w:line="240" w:lineRule="auto"/>
        <w:rPr>
          <w:sz w:val="22"/>
          <w:szCs w:val="22"/>
          <w:lang w:eastAsia="pl-PL"/>
        </w:rPr>
      </w:pPr>
    </w:p>
    <w:p w:rsidR="00AD13D4" w:rsidRPr="00311BE3" w:rsidRDefault="00AD13D4" w:rsidP="00AD13D4">
      <w:pPr>
        <w:spacing w:after="0" w:line="240" w:lineRule="auto"/>
        <w:rPr>
          <w:color w:val="000000"/>
          <w:sz w:val="22"/>
          <w:szCs w:val="22"/>
          <w:lang w:eastAsia="pl-PL"/>
        </w:rPr>
      </w:pPr>
      <w:r w:rsidRPr="00311BE3">
        <w:rPr>
          <w:color w:val="000000"/>
          <w:sz w:val="22"/>
          <w:szCs w:val="22"/>
          <w:lang w:eastAsia="pl-PL"/>
        </w:rPr>
        <w:t>13. Czy Pana(i) zdaniem LGD powinna podejmować dodatkowe działania aby rozwiązywać problemy społeczne mieszkańców obszaru LGD?</w:t>
      </w:r>
    </w:p>
    <w:p w:rsidR="00AD13D4" w:rsidRPr="00311BE3" w:rsidRDefault="00AD13D4" w:rsidP="00AD13D4">
      <w:pPr>
        <w:spacing w:after="0" w:line="240" w:lineRule="auto"/>
        <w:rPr>
          <w:sz w:val="22"/>
          <w:szCs w:val="22"/>
          <w:lang w:eastAsia="pl-PL"/>
        </w:rPr>
      </w:pPr>
      <w:r w:rsidRPr="00311BE3">
        <w:rPr>
          <w:i/>
          <w:iCs/>
          <w:color w:val="000000"/>
          <w:sz w:val="22"/>
          <w:szCs w:val="22"/>
          <w:lang w:eastAsia="pl-PL"/>
        </w:rPr>
        <w:t>Proszę zaznaczyć jedną odpowiedź.</w:t>
      </w:r>
    </w:p>
    <w:tbl>
      <w:tblPr>
        <w:tblW w:w="0" w:type="auto"/>
        <w:tblCellSpacing w:w="0" w:type="dxa"/>
        <w:tblInd w:w="400" w:type="dxa"/>
        <w:tblCellMar>
          <w:left w:w="0" w:type="dxa"/>
          <w:right w:w="0" w:type="dxa"/>
        </w:tblCellMar>
        <w:tblLook w:val="04A0" w:firstRow="1" w:lastRow="0" w:firstColumn="1" w:lastColumn="0" w:noHBand="0" w:noVBand="1"/>
      </w:tblPr>
      <w:tblGrid>
        <w:gridCol w:w="417"/>
        <w:gridCol w:w="400"/>
        <w:gridCol w:w="6160"/>
      </w:tblGrid>
      <w:tr w:rsidR="00AD13D4" w:rsidRPr="00311BE3" w:rsidTr="005A1D9A">
        <w:trPr>
          <w:tblCellSpacing w:w="0" w:type="dxa"/>
        </w:trPr>
        <w:tc>
          <w:tcPr>
            <w:tcW w:w="200" w:type="dxa"/>
            <w:tcMar>
              <w:top w:w="100" w:type="dxa"/>
              <w:left w:w="100" w:type="dxa"/>
              <w:bottom w:w="100" w:type="dxa"/>
              <w:right w:w="100" w:type="dxa"/>
            </w:tcMar>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1. </w:t>
            </w:r>
          </w:p>
        </w:tc>
        <w:tc>
          <w:tcPr>
            <w:tcW w:w="400" w:type="dxa"/>
            <w:vAlign w:val="center"/>
            <w:hideMark/>
          </w:tcPr>
          <w:p w:rsidR="00AD13D4" w:rsidRPr="00311BE3" w:rsidRDefault="00AD13D4" w:rsidP="005A1D9A">
            <w:pPr>
              <w:spacing w:after="0" w:line="240" w:lineRule="auto"/>
              <w:rPr>
                <w:sz w:val="22"/>
                <w:szCs w:val="22"/>
                <w:lang w:eastAsia="pl-PL"/>
              </w:rPr>
            </w:pPr>
          </w:p>
        </w:tc>
        <w:tc>
          <w:tcPr>
            <w:tcW w:w="0" w:type="auto"/>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LGD powinna ograniczyć się do założeń Lokalnej Strategii Rozwoju</w:t>
            </w:r>
          </w:p>
        </w:tc>
      </w:tr>
      <w:tr w:rsidR="00AD13D4" w:rsidRPr="00311BE3" w:rsidTr="005A1D9A">
        <w:trPr>
          <w:tblCellSpacing w:w="0" w:type="dxa"/>
        </w:trPr>
        <w:tc>
          <w:tcPr>
            <w:tcW w:w="200" w:type="dxa"/>
            <w:tcMar>
              <w:top w:w="100" w:type="dxa"/>
              <w:left w:w="100" w:type="dxa"/>
              <w:bottom w:w="100" w:type="dxa"/>
              <w:right w:w="100" w:type="dxa"/>
            </w:tcMar>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2. </w:t>
            </w:r>
          </w:p>
        </w:tc>
        <w:tc>
          <w:tcPr>
            <w:tcW w:w="400" w:type="dxa"/>
            <w:vAlign w:val="center"/>
            <w:hideMark/>
          </w:tcPr>
          <w:p w:rsidR="00AD13D4" w:rsidRPr="00311BE3" w:rsidRDefault="00AD13D4" w:rsidP="005A1D9A">
            <w:pPr>
              <w:spacing w:after="0" w:line="240" w:lineRule="auto"/>
              <w:rPr>
                <w:sz w:val="22"/>
                <w:szCs w:val="22"/>
                <w:lang w:eastAsia="pl-PL"/>
              </w:rPr>
            </w:pPr>
          </w:p>
        </w:tc>
        <w:tc>
          <w:tcPr>
            <w:tcW w:w="0" w:type="auto"/>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LGD powinna podejmować również wyzwania wykraczające poza LSR</w:t>
            </w:r>
          </w:p>
        </w:tc>
      </w:tr>
      <w:tr w:rsidR="00AD13D4" w:rsidRPr="00311BE3" w:rsidTr="005A1D9A">
        <w:trPr>
          <w:tblCellSpacing w:w="0" w:type="dxa"/>
        </w:trPr>
        <w:tc>
          <w:tcPr>
            <w:tcW w:w="200" w:type="dxa"/>
            <w:tcMar>
              <w:top w:w="100" w:type="dxa"/>
              <w:left w:w="100" w:type="dxa"/>
              <w:bottom w:w="100" w:type="dxa"/>
              <w:right w:w="100" w:type="dxa"/>
            </w:tcMar>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3. </w:t>
            </w:r>
          </w:p>
        </w:tc>
        <w:tc>
          <w:tcPr>
            <w:tcW w:w="400" w:type="dxa"/>
            <w:vAlign w:val="center"/>
            <w:hideMark/>
          </w:tcPr>
          <w:p w:rsidR="00AD13D4" w:rsidRPr="00311BE3" w:rsidRDefault="00AD13D4" w:rsidP="005A1D9A">
            <w:pPr>
              <w:spacing w:after="0" w:line="240" w:lineRule="auto"/>
              <w:rPr>
                <w:sz w:val="22"/>
                <w:szCs w:val="22"/>
                <w:lang w:eastAsia="pl-PL"/>
              </w:rPr>
            </w:pPr>
          </w:p>
        </w:tc>
        <w:tc>
          <w:tcPr>
            <w:tcW w:w="0" w:type="auto"/>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Trudno powiedzieć</w:t>
            </w:r>
          </w:p>
        </w:tc>
      </w:tr>
    </w:tbl>
    <w:p w:rsidR="00AD13D4" w:rsidRPr="00311BE3" w:rsidRDefault="00AD13D4" w:rsidP="00AD13D4">
      <w:pPr>
        <w:spacing w:after="0" w:line="240" w:lineRule="auto"/>
        <w:rPr>
          <w:sz w:val="22"/>
          <w:szCs w:val="22"/>
          <w:lang w:eastAsia="pl-PL"/>
        </w:rPr>
      </w:pPr>
    </w:p>
    <w:p w:rsidR="00AD13D4" w:rsidRPr="00311BE3" w:rsidRDefault="00AD13D4" w:rsidP="00AD13D4">
      <w:pPr>
        <w:spacing w:after="0" w:line="240" w:lineRule="auto"/>
        <w:rPr>
          <w:color w:val="000000"/>
          <w:sz w:val="22"/>
          <w:szCs w:val="22"/>
          <w:lang w:eastAsia="pl-PL"/>
        </w:rPr>
      </w:pPr>
      <w:r w:rsidRPr="00311BE3">
        <w:rPr>
          <w:color w:val="000000"/>
          <w:sz w:val="22"/>
          <w:szCs w:val="22"/>
          <w:lang w:eastAsia="pl-PL"/>
        </w:rPr>
        <w:t>14. Co jeszcze mogła by zrobić LGD, aby skuteczniej rozwiązywać problemy społeczne?</w:t>
      </w:r>
    </w:p>
    <w:p w:rsidR="00AD13D4" w:rsidRPr="00311BE3" w:rsidRDefault="00AD13D4" w:rsidP="00AD13D4">
      <w:pPr>
        <w:spacing w:after="0" w:line="240" w:lineRule="auto"/>
        <w:rPr>
          <w:sz w:val="22"/>
          <w:szCs w:val="22"/>
          <w:lang w:eastAsia="pl-PL"/>
        </w:rPr>
      </w:pPr>
      <w:r w:rsidRPr="00311BE3">
        <w:rPr>
          <w:i/>
          <w:iCs/>
          <w:color w:val="000000"/>
          <w:sz w:val="22"/>
          <w:szCs w:val="22"/>
          <w:lang w:eastAsia="pl-PL"/>
        </w:rPr>
        <w:t>Proszę odpowiedzieć własnymi słowami.</w:t>
      </w:r>
    </w:p>
    <w:tbl>
      <w:tblPr>
        <w:tblW w:w="9108" w:type="dxa"/>
        <w:tblInd w:w="240" w:type="dxa"/>
        <w:tblBorders>
          <w:top w:val="single" w:sz="6" w:space="0" w:color="D3D3D3"/>
          <w:left w:val="single" w:sz="6" w:space="0" w:color="D3D3D3"/>
          <w:bottom w:val="single" w:sz="6" w:space="0" w:color="D3D3D3"/>
          <w:right w:val="single" w:sz="6" w:space="0" w:color="D3D3D3"/>
        </w:tblBorders>
        <w:tblCellMar>
          <w:top w:w="300" w:type="dxa"/>
          <w:left w:w="300" w:type="dxa"/>
          <w:bottom w:w="300" w:type="dxa"/>
          <w:right w:w="300" w:type="dxa"/>
        </w:tblCellMar>
        <w:tblLook w:val="04A0" w:firstRow="1" w:lastRow="0" w:firstColumn="1" w:lastColumn="0" w:noHBand="0" w:noVBand="1"/>
      </w:tblPr>
      <w:tblGrid>
        <w:gridCol w:w="9108"/>
      </w:tblGrid>
      <w:tr w:rsidR="00AD13D4" w:rsidRPr="00311BE3" w:rsidTr="005A1D9A">
        <w:tc>
          <w:tcPr>
            <w:tcW w:w="9108" w:type="dxa"/>
            <w:tcBorders>
              <w:top w:val="outset" w:sz="6" w:space="0" w:color="auto"/>
              <w:left w:val="outset" w:sz="6" w:space="0" w:color="auto"/>
              <w:bottom w:val="outset" w:sz="6" w:space="0" w:color="auto"/>
              <w:right w:val="outset" w:sz="6" w:space="0" w:color="auto"/>
            </w:tcBorders>
            <w:vAlign w:val="center"/>
            <w:hideMark/>
          </w:tcPr>
          <w:p w:rsidR="00AD13D4" w:rsidRPr="00311BE3" w:rsidRDefault="00AD13D4" w:rsidP="005A1D9A">
            <w:pPr>
              <w:spacing w:after="0" w:line="240" w:lineRule="auto"/>
              <w:rPr>
                <w:sz w:val="22"/>
                <w:szCs w:val="22"/>
                <w:lang w:eastAsia="pl-PL"/>
              </w:rPr>
            </w:pPr>
          </w:p>
        </w:tc>
      </w:tr>
    </w:tbl>
    <w:p w:rsidR="00AD13D4" w:rsidRPr="00311BE3" w:rsidRDefault="00AD13D4" w:rsidP="00AD13D4">
      <w:pPr>
        <w:spacing w:after="0" w:line="240" w:lineRule="auto"/>
        <w:rPr>
          <w:sz w:val="22"/>
          <w:szCs w:val="22"/>
          <w:lang w:eastAsia="pl-PL"/>
        </w:rPr>
      </w:pPr>
    </w:p>
    <w:p w:rsidR="00AD13D4" w:rsidRPr="00311BE3" w:rsidRDefault="00AD13D4" w:rsidP="00AD13D4">
      <w:pPr>
        <w:spacing w:after="0" w:line="240" w:lineRule="auto"/>
        <w:rPr>
          <w:color w:val="000000"/>
          <w:sz w:val="22"/>
          <w:szCs w:val="22"/>
          <w:lang w:eastAsia="pl-PL"/>
        </w:rPr>
      </w:pPr>
      <w:r w:rsidRPr="00311BE3">
        <w:rPr>
          <w:color w:val="000000"/>
          <w:sz w:val="22"/>
          <w:szCs w:val="22"/>
          <w:lang w:eastAsia="pl-PL"/>
        </w:rPr>
        <w:t>Proszę o podanie kilku informacji o sobie,</w:t>
      </w:r>
      <w:r>
        <w:rPr>
          <w:color w:val="000000"/>
          <w:lang w:eastAsia="pl-PL"/>
        </w:rPr>
        <w:t xml:space="preserve"> </w:t>
      </w:r>
      <w:r w:rsidRPr="00311BE3">
        <w:rPr>
          <w:color w:val="000000"/>
          <w:sz w:val="22"/>
          <w:szCs w:val="22"/>
          <w:lang w:eastAsia="pl-PL"/>
        </w:rPr>
        <w:t>wyłącznie w celach statystycznych</w:t>
      </w:r>
    </w:p>
    <w:p w:rsidR="00AD13D4" w:rsidRPr="00311BE3" w:rsidRDefault="00AD13D4" w:rsidP="00AD13D4">
      <w:pPr>
        <w:spacing w:after="0" w:line="240" w:lineRule="auto"/>
        <w:rPr>
          <w:sz w:val="22"/>
          <w:szCs w:val="22"/>
          <w:lang w:eastAsia="pl-PL"/>
        </w:rPr>
      </w:pPr>
    </w:p>
    <w:p w:rsidR="00AD13D4" w:rsidRPr="00311BE3" w:rsidRDefault="00AD13D4" w:rsidP="00AD13D4">
      <w:pPr>
        <w:spacing w:after="0" w:line="240" w:lineRule="auto"/>
        <w:rPr>
          <w:color w:val="000000"/>
          <w:sz w:val="22"/>
          <w:szCs w:val="22"/>
          <w:lang w:eastAsia="pl-PL"/>
        </w:rPr>
      </w:pPr>
      <w:r w:rsidRPr="00311BE3">
        <w:rPr>
          <w:color w:val="000000"/>
          <w:sz w:val="22"/>
          <w:szCs w:val="22"/>
          <w:lang w:eastAsia="pl-PL"/>
        </w:rPr>
        <w:t>15. W której gminie Pan(i) mieszka?</w:t>
      </w:r>
    </w:p>
    <w:p w:rsidR="00AD13D4" w:rsidRPr="00311BE3" w:rsidRDefault="00AD13D4" w:rsidP="00AD13D4">
      <w:pPr>
        <w:spacing w:after="0" w:line="240" w:lineRule="auto"/>
        <w:rPr>
          <w:sz w:val="22"/>
          <w:szCs w:val="22"/>
          <w:lang w:eastAsia="pl-PL"/>
        </w:rPr>
      </w:pPr>
      <w:r w:rsidRPr="00311BE3">
        <w:rPr>
          <w:i/>
          <w:iCs/>
          <w:color w:val="000000"/>
          <w:sz w:val="22"/>
          <w:szCs w:val="22"/>
          <w:lang w:eastAsia="pl-PL"/>
        </w:rPr>
        <w:t>Proszę zaznaczyć jedną odpowiedź.</w:t>
      </w:r>
    </w:p>
    <w:tbl>
      <w:tblPr>
        <w:tblW w:w="0" w:type="auto"/>
        <w:tblCellSpacing w:w="0" w:type="dxa"/>
        <w:tblInd w:w="400" w:type="dxa"/>
        <w:tblCellMar>
          <w:left w:w="0" w:type="dxa"/>
          <w:right w:w="0" w:type="dxa"/>
        </w:tblCellMar>
        <w:tblLook w:val="04A0" w:firstRow="1" w:lastRow="0" w:firstColumn="1" w:lastColumn="0" w:noHBand="0" w:noVBand="1"/>
      </w:tblPr>
      <w:tblGrid>
        <w:gridCol w:w="417"/>
        <w:gridCol w:w="400"/>
        <w:gridCol w:w="1747"/>
      </w:tblGrid>
      <w:tr w:rsidR="00AD13D4" w:rsidRPr="00311BE3" w:rsidTr="005A1D9A">
        <w:trPr>
          <w:tblCellSpacing w:w="0" w:type="dxa"/>
        </w:trPr>
        <w:tc>
          <w:tcPr>
            <w:tcW w:w="200" w:type="dxa"/>
            <w:tcMar>
              <w:top w:w="100" w:type="dxa"/>
              <w:left w:w="100" w:type="dxa"/>
              <w:bottom w:w="100" w:type="dxa"/>
              <w:right w:w="100" w:type="dxa"/>
            </w:tcMar>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1. </w:t>
            </w:r>
          </w:p>
        </w:tc>
        <w:tc>
          <w:tcPr>
            <w:tcW w:w="400" w:type="dxa"/>
            <w:vAlign w:val="center"/>
            <w:hideMark/>
          </w:tcPr>
          <w:p w:rsidR="00AD13D4" w:rsidRPr="00311BE3" w:rsidRDefault="00AD13D4" w:rsidP="005A1D9A">
            <w:pPr>
              <w:spacing w:after="0" w:line="240" w:lineRule="auto"/>
              <w:rPr>
                <w:sz w:val="22"/>
                <w:szCs w:val="22"/>
                <w:lang w:eastAsia="pl-PL"/>
              </w:rPr>
            </w:pPr>
          </w:p>
        </w:tc>
        <w:tc>
          <w:tcPr>
            <w:tcW w:w="0" w:type="auto"/>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gmina Błaszki</w:t>
            </w:r>
          </w:p>
        </w:tc>
      </w:tr>
      <w:tr w:rsidR="00AD13D4" w:rsidRPr="00311BE3" w:rsidTr="005A1D9A">
        <w:trPr>
          <w:tblCellSpacing w:w="0" w:type="dxa"/>
        </w:trPr>
        <w:tc>
          <w:tcPr>
            <w:tcW w:w="200" w:type="dxa"/>
            <w:tcMar>
              <w:top w:w="100" w:type="dxa"/>
              <w:left w:w="100" w:type="dxa"/>
              <w:bottom w:w="100" w:type="dxa"/>
              <w:right w:w="100" w:type="dxa"/>
            </w:tcMar>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2. </w:t>
            </w:r>
          </w:p>
        </w:tc>
        <w:tc>
          <w:tcPr>
            <w:tcW w:w="400" w:type="dxa"/>
            <w:vAlign w:val="center"/>
            <w:hideMark/>
          </w:tcPr>
          <w:p w:rsidR="00AD13D4" w:rsidRPr="00311BE3" w:rsidRDefault="00AD13D4" w:rsidP="005A1D9A">
            <w:pPr>
              <w:spacing w:after="0" w:line="240" w:lineRule="auto"/>
              <w:rPr>
                <w:sz w:val="22"/>
                <w:szCs w:val="22"/>
                <w:lang w:eastAsia="pl-PL"/>
              </w:rPr>
            </w:pPr>
          </w:p>
        </w:tc>
        <w:tc>
          <w:tcPr>
            <w:tcW w:w="0" w:type="auto"/>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gmina Brzeziny</w:t>
            </w:r>
          </w:p>
        </w:tc>
      </w:tr>
      <w:tr w:rsidR="00AD13D4" w:rsidRPr="00311BE3" w:rsidTr="005A1D9A">
        <w:trPr>
          <w:tblCellSpacing w:w="0" w:type="dxa"/>
        </w:trPr>
        <w:tc>
          <w:tcPr>
            <w:tcW w:w="200" w:type="dxa"/>
            <w:tcMar>
              <w:top w:w="100" w:type="dxa"/>
              <w:left w:w="100" w:type="dxa"/>
              <w:bottom w:w="100" w:type="dxa"/>
              <w:right w:w="100" w:type="dxa"/>
            </w:tcMar>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3. </w:t>
            </w:r>
          </w:p>
        </w:tc>
        <w:tc>
          <w:tcPr>
            <w:tcW w:w="400" w:type="dxa"/>
            <w:vAlign w:val="center"/>
            <w:hideMark/>
          </w:tcPr>
          <w:p w:rsidR="00AD13D4" w:rsidRPr="00311BE3" w:rsidRDefault="00AD13D4" w:rsidP="005A1D9A">
            <w:pPr>
              <w:spacing w:after="0" w:line="240" w:lineRule="auto"/>
              <w:rPr>
                <w:sz w:val="22"/>
                <w:szCs w:val="22"/>
                <w:lang w:eastAsia="pl-PL"/>
              </w:rPr>
            </w:pPr>
          </w:p>
        </w:tc>
        <w:tc>
          <w:tcPr>
            <w:tcW w:w="0" w:type="auto"/>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gmina Sieroszewice</w:t>
            </w:r>
          </w:p>
        </w:tc>
      </w:tr>
      <w:tr w:rsidR="00AD13D4" w:rsidRPr="00311BE3" w:rsidTr="005A1D9A">
        <w:trPr>
          <w:tblCellSpacing w:w="0" w:type="dxa"/>
        </w:trPr>
        <w:tc>
          <w:tcPr>
            <w:tcW w:w="200" w:type="dxa"/>
            <w:tcMar>
              <w:top w:w="100" w:type="dxa"/>
              <w:left w:w="100" w:type="dxa"/>
              <w:bottom w:w="100" w:type="dxa"/>
              <w:right w:w="100" w:type="dxa"/>
            </w:tcMar>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4. </w:t>
            </w:r>
          </w:p>
        </w:tc>
        <w:tc>
          <w:tcPr>
            <w:tcW w:w="400" w:type="dxa"/>
            <w:vAlign w:val="center"/>
            <w:hideMark/>
          </w:tcPr>
          <w:p w:rsidR="00AD13D4" w:rsidRPr="00311BE3" w:rsidRDefault="00AD13D4" w:rsidP="005A1D9A">
            <w:pPr>
              <w:spacing w:after="0" w:line="240" w:lineRule="auto"/>
              <w:rPr>
                <w:sz w:val="22"/>
                <w:szCs w:val="22"/>
                <w:lang w:eastAsia="pl-PL"/>
              </w:rPr>
            </w:pPr>
          </w:p>
        </w:tc>
        <w:tc>
          <w:tcPr>
            <w:tcW w:w="0" w:type="auto"/>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gmina Szczytniki</w:t>
            </w:r>
          </w:p>
        </w:tc>
      </w:tr>
      <w:tr w:rsidR="00AD13D4" w:rsidRPr="00311BE3" w:rsidTr="005A1D9A">
        <w:trPr>
          <w:tblCellSpacing w:w="0" w:type="dxa"/>
        </w:trPr>
        <w:tc>
          <w:tcPr>
            <w:tcW w:w="200" w:type="dxa"/>
            <w:tcMar>
              <w:top w:w="100" w:type="dxa"/>
              <w:left w:w="100" w:type="dxa"/>
              <w:bottom w:w="100" w:type="dxa"/>
              <w:right w:w="100" w:type="dxa"/>
            </w:tcMar>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5. </w:t>
            </w:r>
          </w:p>
        </w:tc>
        <w:tc>
          <w:tcPr>
            <w:tcW w:w="400" w:type="dxa"/>
            <w:vAlign w:val="center"/>
            <w:hideMark/>
          </w:tcPr>
          <w:p w:rsidR="00AD13D4" w:rsidRPr="00311BE3" w:rsidRDefault="00AD13D4" w:rsidP="005A1D9A">
            <w:pPr>
              <w:spacing w:after="0" w:line="240" w:lineRule="auto"/>
              <w:rPr>
                <w:sz w:val="22"/>
                <w:szCs w:val="22"/>
                <w:lang w:eastAsia="pl-PL"/>
              </w:rPr>
            </w:pPr>
          </w:p>
        </w:tc>
        <w:tc>
          <w:tcPr>
            <w:tcW w:w="0" w:type="auto"/>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inna gmina</w:t>
            </w:r>
          </w:p>
        </w:tc>
      </w:tr>
    </w:tbl>
    <w:p w:rsidR="00AD13D4" w:rsidRPr="00311BE3" w:rsidRDefault="00AD13D4" w:rsidP="00AD13D4">
      <w:pPr>
        <w:spacing w:after="0" w:line="240" w:lineRule="auto"/>
        <w:rPr>
          <w:sz w:val="22"/>
          <w:szCs w:val="22"/>
          <w:lang w:eastAsia="pl-PL"/>
        </w:rPr>
      </w:pPr>
    </w:p>
    <w:p w:rsidR="00AD13D4" w:rsidRPr="00311BE3" w:rsidRDefault="00AD13D4" w:rsidP="00AD13D4">
      <w:pPr>
        <w:spacing w:after="0" w:line="240" w:lineRule="auto"/>
        <w:rPr>
          <w:color w:val="000000"/>
          <w:sz w:val="22"/>
          <w:szCs w:val="22"/>
          <w:lang w:eastAsia="pl-PL"/>
        </w:rPr>
      </w:pPr>
      <w:r w:rsidRPr="00311BE3">
        <w:rPr>
          <w:color w:val="000000"/>
          <w:sz w:val="22"/>
          <w:szCs w:val="22"/>
          <w:lang w:eastAsia="pl-PL"/>
        </w:rPr>
        <w:t>16. Płeć</w:t>
      </w:r>
    </w:p>
    <w:p w:rsidR="00AD13D4" w:rsidRPr="00311BE3" w:rsidRDefault="00AD13D4" w:rsidP="00AD13D4">
      <w:pPr>
        <w:spacing w:after="0" w:line="240" w:lineRule="auto"/>
        <w:rPr>
          <w:sz w:val="22"/>
          <w:szCs w:val="22"/>
          <w:lang w:eastAsia="pl-PL"/>
        </w:rPr>
      </w:pPr>
      <w:r w:rsidRPr="00311BE3">
        <w:rPr>
          <w:i/>
          <w:iCs/>
          <w:color w:val="000000"/>
          <w:sz w:val="22"/>
          <w:szCs w:val="22"/>
          <w:lang w:eastAsia="pl-PL"/>
        </w:rPr>
        <w:t>Proszę zaznaczyć jedną odpowiedź.</w:t>
      </w:r>
    </w:p>
    <w:tbl>
      <w:tblPr>
        <w:tblW w:w="0" w:type="auto"/>
        <w:tblCellSpacing w:w="0" w:type="dxa"/>
        <w:tblInd w:w="400" w:type="dxa"/>
        <w:tblCellMar>
          <w:left w:w="0" w:type="dxa"/>
          <w:right w:w="0" w:type="dxa"/>
        </w:tblCellMar>
        <w:tblLook w:val="04A0" w:firstRow="1" w:lastRow="0" w:firstColumn="1" w:lastColumn="0" w:noHBand="0" w:noVBand="1"/>
      </w:tblPr>
      <w:tblGrid>
        <w:gridCol w:w="417"/>
        <w:gridCol w:w="400"/>
        <w:gridCol w:w="972"/>
      </w:tblGrid>
      <w:tr w:rsidR="00AD13D4" w:rsidRPr="00311BE3" w:rsidTr="005A1D9A">
        <w:trPr>
          <w:tblCellSpacing w:w="0" w:type="dxa"/>
        </w:trPr>
        <w:tc>
          <w:tcPr>
            <w:tcW w:w="200" w:type="dxa"/>
            <w:tcMar>
              <w:top w:w="100" w:type="dxa"/>
              <w:left w:w="100" w:type="dxa"/>
              <w:bottom w:w="100" w:type="dxa"/>
              <w:right w:w="100" w:type="dxa"/>
            </w:tcMar>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1. </w:t>
            </w:r>
          </w:p>
        </w:tc>
        <w:tc>
          <w:tcPr>
            <w:tcW w:w="400" w:type="dxa"/>
            <w:vAlign w:val="center"/>
            <w:hideMark/>
          </w:tcPr>
          <w:p w:rsidR="00AD13D4" w:rsidRPr="00311BE3" w:rsidRDefault="00AD13D4" w:rsidP="005A1D9A">
            <w:pPr>
              <w:spacing w:after="0" w:line="240" w:lineRule="auto"/>
              <w:rPr>
                <w:sz w:val="22"/>
                <w:szCs w:val="22"/>
                <w:lang w:eastAsia="pl-PL"/>
              </w:rPr>
            </w:pPr>
          </w:p>
        </w:tc>
        <w:tc>
          <w:tcPr>
            <w:tcW w:w="0" w:type="auto"/>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Kobieta</w:t>
            </w:r>
          </w:p>
        </w:tc>
      </w:tr>
      <w:tr w:rsidR="00AD13D4" w:rsidRPr="00311BE3" w:rsidTr="005A1D9A">
        <w:trPr>
          <w:tblCellSpacing w:w="0" w:type="dxa"/>
        </w:trPr>
        <w:tc>
          <w:tcPr>
            <w:tcW w:w="200" w:type="dxa"/>
            <w:tcMar>
              <w:top w:w="100" w:type="dxa"/>
              <w:left w:w="100" w:type="dxa"/>
              <w:bottom w:w="100" w:type="dxa"/>
              <w:right w:w="100" w:type="dxa"/>
            </w:tcMar>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2. </w:t>
            </w:r>
          </w:p>
        </w:tc>
        <w:tc>
          <w:tcPr>
            <w:tcW w:w="400" w:type="dxa"/>
            <w:vAlign w:val="center"/>
            <w:hideMark/>
          </w:tcPr>
          <w:p w:rsidR="00AD13D4" w:rsidRPr="00311BE3" w:rsidRDefault="00AD13D4" w:rsidP="005A1D9A">
            <w:pPr>
              <w:spacing w:after="0" w:line="240" w:lineRule="auto"/>
              <w:rPr>
                <w:sz w:val="22"/>
                <w:szCs w:val="22"/>
                <w:lang w:eastAsia="pl-PL"/>
              </w:rPr>
            </w:pPr>
          </w:p>
        </w:tc>
        <w:tc>
          <w:tcPr>
            <w:tcW w:w="0" w:type="auto"/>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Mężczyzna</w:t>
            </w:r>
          </w:p>
        </w:tc>
      </w:tr>
    </w:tbl>
    <w:p w:rsidR="00AD13D4" w:rsidRPr="00311BE3" w:rsidRDefault="00AD13D4" w:rsidP="00AD13D4">
      <w:pPr>
        <w:spacing w:after="0" w:line="240" w:lineRule="auto"/>
        <w:rPr>
          <w:sz w:val="22"/>
          <w:szCs w:val="22"/>
          <w:lang w:eastAsia="pl-PL"/>
        </w:rPr>
      </w:pPr>
    </w:p>
    <w:p w:rsidR="00AD13D4" w:rsidRPr="00311BE3" w:rsidRDefault="00AD13D4" w:rsidP="00AD13D4">
      <w:pPr>
        <w:spacing w:after="0" w:line="240" w:lineRule="auto"/>
        <w:rPr>
          <w:color w:val="000000"/>
          <w:sz w:val="22"/>
          <w:szCs w:val="22"/>
          <w:lang w:eastAsia="pl-PL"/>
        </w:rPr>
      </w:pPr>
      <w:r w:rsidRPr="00311BE3">
        <w:rPr>
          <w:color w:val="000000"/>
          <w:sz w:val="22"/>
          <w:szCs w:val="22"/>
          <w:lang w:eastAsia="pl-PL"/>
        </w:rPr>
        <w:t>17. Do jakiej kategorii wiekowej może się Pan(i) zaliczyć?</w:t>
      </w:r>
    </w:p>
    <w:p w:rsidR="00AD13D4" w:rsidRPr="00311BE3" w:rsidRDefault="00AD13D4" w:rsidP="00AD13D4">
      <w:pPr>
        <w:spacing w:after="0" w:line="240" w:lineRule="auto"/>
        <w:rPr>
          <w:sz w:val="22"/>
          <w:szCs w:val="22"/>
          <w:lang w:eastAsia="pl-PL"/>
        </w:rPr>
      </w:pPr>
      <w:r w:rsidRPr="00311BE3">
        <w:rPr>
          <w:i/>
          <w:iCs/>
          <w:color w:val="000000"/>
          <w:sz w:val="22"/>
          <w:szCs w:val="22"/>
          <w:lang w:eastAsia="pl-PL"/>
        </w:rPr>
        <w:lastRenderedPageBreak/>
        <w:t>Proszę zaznaczyć jedną odpowiedź.</w:t>
      </w:r>
    </w:p>
    <w:tbl>
      <w:tblPr>
        <w:tblW w:w="0" w:type="auto"/>
        <w:tblCellSpacing w:w="0" w:type="dxa"/>
        <w:tblInd w:w="400" w:type="dxa"/>
        <w:tblCellMar>
          <w:left w:w="0" w:type="dxa"/>
          <w:right w:w="0" w:type="dxa"/>
        </w:tblCellMar>
        <w:tblLook w:val="04A0" w:firstRow="1" w:lastRow="0" w:firstColumn="1" w:lastColumn="0" w:noHBand="0" w:noVBand="1"/>
      </w:tblPr>
      <w:tblGrid>
        <w:gridCol w:w="417"/>
        <w:gridCol w:w="400"/>
        <w:gridCol w:w="1428"/>
      </w:tblGrid>
      <w:tr w:rsidR="00AD13D4" w:rsidRPr="00311BE3" w:rsidTr="005A1D9A">
        <w:trPr>
          <w:tblCellSpacing w:w="0" w:type="dxa"/>
        </w:trPr>
        <w:tc>
          <w:tcPr>
            <w:tcW w:w="200" w:type="dxa"/>
            <w:tcMar>
              <w:top w:w="100" w:type="dxa"/>
              <w:left w:w="100" w:type="dxa"/>
              <w:bottom w:w="100" w:type="dxa"/>
              <w:right w:w="100" w:type="dxa"/>
            </w:tcMar>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1. </w:t>
            </w:r>
          </w:p>
        </w:tc>
        <w:tc>
          <w:tcPr>
            <w:tcW w:w="400" w:type="dxa"/>
            <w:vAlign w:val="center"/>
            <w:hideMark/>
          </w:tcPr>
          <w:p w:rsidR="00AD13D4" w:rsidRPr="00311BE3" w:rsidRDefault="00AD13D4" w:rsidP="005A1D9A">
            <w:pPr>
              <w:spacing w:after="0" w:line="240" w:lineRule="auto"/>
              <w:rPr>
                <w:sz w:val="22"/>
                <w:szCs w:val="22"/>
                <w:lang w:eastAsia="pl-PL"/>
              </w:rPr>
            </w:pPr>
          </w:p>
        </w:tc>
        <w:tc>
          <w:tcPr>
            <w:tcW w:w="0" w:type="auto"/>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mniej niż 18 lat</w:t>
            </w:r>
          </w:p>
        </w:tc>
      </w:tr>
      <w:tr w:rsidR="00AD13D4" w:rsidRPr="00311BE3" w:rsidTr="005A1D9A">
        <w:trPr>
          <w:tblCellSpacing w:w="0" w:type="dxa"/>
        </w:trPr>
        <w:tc>
          <w:tcPr>
            <w:tcW w:w="200" w:type="dxa"/>
            <w:tcMar>
              <w:top w:w="100" w:type="dxa"/>
              <w:left w:w="100" w:type="dxa"/>
              <w:bottom w:w="100" w:type="dxa"/>
              <w:right w:w="100" w:type="dxa"/>
            </w:tcMar>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2. </w:t>
            </w:r>
          </w:p>
        </w:tc>
        <w:tc>
          <w:tcPr>
            <w:tcW w:w="400" w:type="dxa"/>
            <w:vAlign w:val="center"/>
            <w:hideMark/>
          </w:tcPr>
          <w:p w:rsidR="00AD13D4" w:rsidRPr="00311BE3" w:rsidRDefault="00AD13D4" w:rsidP="005A1D9A">
            <w:pPr>
              <w:spacing w:after="0" w:line="240" w:lineRule="auto"/>
              <w:rPr>
                <w:sz w:val="22"/>
                <w:szCs w:val="22"/>
                <w:lang w:eastAsia="pl-PL"/>
              </w:rPr>
            </w:pPr>
          </w:p>
        </w:tc>
        <w:tc>
          <w:tcPr>
            <w:tcW w:w="0" w:type="auto"/>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od 18 do 24 lat</w:t>
            </w:r>
          </w:p>
        </w:tc>
      </w:tr>
      <w:tr w:rsidR="00AD13D4" w:rsidRPr="00311BE3" w:rsidTr="005A1D9A">
        <w:trPr>
          <w:tblCellSpacing w:w="0" w:type="dxa"/>
        </w:trPr>
        <w:tc>
          <w:tcPr>
            <w:tcW w:w="200" w:type="dxa"/>
            <w:tcMar>
              <w:top w:w="100" w:type="dxa"/>
              <w:left w:w="100" w:type="dxa"/>
              <w:bottom w:w="100" w:type="dxa"/>
              <w:right w:w="100" w:type="dxa"/>
            </w:tcMar>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3. </w:t>
            </w:r>
          </w:p>
        </w:tc>
        <w:tc>
          <w:tcPr>
            <w:tcW w:w="400" w:type="dxa"/>
            <w:vAlign w:val="center"/>
            <w:hideMark/>
          </w:tcPr>
          <w:p w:rsidR="00AD13D4" w:rsidRPr="00311BE3" w:rsidRDefault="00AD13D4" w:rsidP="005A1D9A">
            <w:pPr>
              <w:spacing w:after="0" w:line="240" w:lineRule="auto"/>
              <w:rPr>
                <w:sz w:val="22"/>
                <w:szCs w:val="22"/>
                <w:lang w:eastAsia="pl-PL"/>
              </w:rPr>
            </w:pPr>
          </w:p>
        </w:tc>
        <w:tc>
          <w:tcPr>
            <w:tcW w:w="0" w:type="auto"/>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od 25 do 34 lat</w:t>
            </w:r>
          </w:p>
        </w:tc>
      </w:tr>
      <w:tr w:rsidR="00AD13D4" w:rsidRPr="00311BE3" w:rsidTr="005A1D9A">
        <w:trPr>
          <w:tblCellSpacing w:w="0" w:type="dxa"/>
        </w:trPr>
        <w:tc>
          <w:tcPr>
            <w:tcW w:w="200" w:type="dxa"/>
            <w:tcMar>
              <w:top w:w="100" w:type="dxa"/>
              <w:left w:w="100" w:type="dxa"/>
              <w:bottom w:w="100" w:type="dxa"/>
              <w:right w:w="100" w:type="dxa"/>
            </w:tcMar>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4. </w:t>
            </w:r>
          </w:p>
        </w:tc>
        <w:tc>
          <w:tcPr>
            <w:tcW w:w="400" w:type="dxa"/>
            <w:vAlign w:val="center"/>
            <w:hideMark/>
          </w:tcPr>
          <w:p w:rsidR="00AD13D4" w:rsidRPr="00311BE3" w:rsidRDefault="00AD13D4" w:rsidP="005A1D9A">
            <w:pPr>
              <w:spacing w:after="0" w:line="240" w:lineRule="auto"/>
              <w:rPr>
                <w:sz w:val="22"/>
                <w:szCs w:val="22"/>
                <w:lang w:eastAsia="pl-PL"/>
              </w:rPr>
            </w:pPr>
          </w:p>
        </w:tc>
        <w:tc>
          <w:tcPr>
            <w:tcW w:w="0" w:type="auto"/>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od 35 do 50 lat</w:t>
            </w:r>
          </w:p>
        </w:tc>
      </w:tr>
      <w:tr w:rsidR="00AD13D4" w:rsidRPr="00311BE3" w:rsidTr="005A1D9A">
        <w:trPr>
          <w:tblCellSpacing w:w="0" w:type="dxa"/>
        </w:trPr>
        <w:tc>
          <w:tcPr>
            <w:tcW w:w="200" w:type="dxa"/>
            <w:tcMar>
              <w:top w:w="100" w:type="dxa"/>
              <w:left w:w="100" w:type="dxa"/>
              <w:bottom w:w="100" w:type="dxa"/>
              <w:right w:w="100" w:type="dxa"/>
            </w:tcMar>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5. </w:t>
            </w:r>
          </w:p>
        </w:tc>
        <w:tc>
          <w:tcPr>
            <w:tcW w:w="400" w:type="dxa"/>
            <w:vAlign w:val="center"/>
            <w:hideMark/>
          </w:tcPr>
          <w:p w:rsidR="00AD13D4" w:rsidRPr="00311BE3" w:rsidRDefault="00AD13D4" w:rsidP="005A1D9A">
            <w:pPr>
              <w:spacing w:after="0" w:line="240" w:lineRule="auto"/>
              <w:rPr>
                <w:sz w:val="22"/>
                <w:szCs w:val="22"/>
                <w:lang w:eastAsia="pl-PL"/>
              </w:rPr>
            </w:pPr>
          </w:p>
        </w:tc>
        <w:tc>
          <w:tcPr>
            <w:tcW w:w="0" w:type="auto"/>
            <w:vAlign w:val="center"/>
            <w:hideMark/>
          </w:tcPr>
          <w:p w:rsidR="00AD13D4" w:rsidRPr="00311BE3" w:rsidRDefault="00AD13D4" w:rsidP="005A1D9A">
            <w:pPr>
              <w:spacing w:after="0" w:line="240" w:lineRule="auto"/>
              <w:rPr>
                <w:sz w:val="22"/>
                <w:szCs w:val="22"/>
                <w:lang w:eastAsia="pl-PL"/>
              </w:rPr>
            </w:pPr>
            <w:r w:rsidRPr="00311BE3">
              <w:rPr>
                <w:sz w:val="22"/>
                <w:szCs w:val="22"/>
                <w:lang w:eastAsia="pl-PL"/>
              </w:rPr>
              <w:t>więcej niż 50 lat</w:t>
            </w:r>
          </w:p>
        </w:tc>
      </w:tr>
    </w:tbl>
    <w:p w:rsidR="00AD13D4" w:rsidRPr="00311BE3" w:rsidRDefault="00AD13D4" w:rsidP="00AD13D4">
      <w:pPr>
        <w:spacing w:after="0" w:line="240" w:lineRule="auto"/>
        <w:rPr>
          <w:sz w:val="22"/>
          <w:szCs w:val="22"/>
          <w:lang w:eastAsia="pl-PL"/>
        </w:rPr>
      </w:pPr>
    </w:p>
    <w:p w:rsidR="00AD13D4" w:rsidRPr="00311BE3" w:rsidRDefault="00AD13D4" w:rsidP="00AD13D4">
      <w:pPr>
        <w:spacing w:after="0" w:line="240" w:lineRule="auto"/>
        <w:rPr>
          <w:color w:val="000000"/>
          <w:sz w:val="22"/>
          <w:szCs w:val="22"/>
          <w:lang w:eastAsia="pl-PL"/>
        </w:rPr>
      </w:pPr>
      <w:r w:rsidRPr="00311BE3">
        <w:rPr>
          <w:color w:val="000000"/>
          <w:sz w:val="22"/>
          <w:szCs w:val="22"/>
          <w:lang w:eastAsia="pl-PL"/>
        </w:rPr>
        <w:t>18. Jestem:</w:t>
      </w:r>
    </w:p>
    <w:p w:rsidR="00AD13D4" w:rsidRPr="00311BE3" w:rsidRDefault="00AD13D4" w:rsidP="00AD13D4">
      <w:pPr>
        <w:spacing w:after="0" w:line="240" w:lineRule="auto"/>
        <w:rPr>
          <w:sz w:val="22"/>
          <w:szCs w:val="22"/>
          <w:lang w:eastAsia="pl-PL"/>
        </w:rPr>
      </w:pPr>
      <w:r w:rsidRPr="00311BE3">
        <w:rPr>
          <w:i/>
          <w:iCs/>
          <w:color w:val="000000"/>
          <w:sz w:val="22"/>
          <w:szCs w:val="22"/>
          <w:lang w:eastAsia="pl-PL"/>
        </w:rPr>
        <w:t>Można zaznaczyć więcej niż jedną odpowiedź.</w:t>
      </w:r>
    </w:p>
    <w:tbl>
      <w:tblPr>
        <w:tblW w:w="0" w:type="auto"/>
        <w:tblCellSpacing w:w="25" w:type="dxa"/>
        <w:tblInd w:w="240" w:type="dxa"/>
        <w:tblCellMar>
          <w:top w:w="15" w:type="dxa"/>
          <w:left w:w="15" w:type="dxa"/>
          <w:bottom w:w="15" w:type="dxa"/>
          <w:right w:w="15" w:type="dxa"/>
        </w:tblCellMar>
        <w:tblLook w:val="04A0" w:firstRow="1" w:lastRow="0" w:firstColumn="1" w:lastColumn="0" w:noHBand="0" w:noVBand="1"/>
      </w:tblPr>
      <w:tblGrid>
        <w:gridCol w:w="375"/>
        <w:gridCol w:w="200"/>
        <w:gridCol w:w="8257"/>
      </w:tblGrid>
      <w:tr w:rsidR="00AD13D4" w:rsidRPr="00311BE3" w:rsidTr="005A1D9A">
        <w:trPr>
          <w:tblCellSpacing w:w="25" w:type="dxa"/>
        </w:trPr>
        <w:tc>
          <w:tcPr>
            <w:tcW w:w="300" w:type="dxa"/>
            <w:vAlign w:val="center"/>
            <w:hideMark/>
          </w:tcPr>
          <w:p w:rsidR="00AD13D4" w:rsidRPr="00311BE3" w:rsidRDefault="00AD13D4" w:rsidP="005A1D9A">
            <w:pPr>
              <w:spacing w:after="0" w:line="240" w:lineRule="auto"/>
              <w:rPr>
                <w:color w:val="000000"/>
                <w:sz w:val="22"/>
                <w:szCs w:val="22"/>
                <w:lang w:eastAsia="pl-PL"/>
              </w:rPr>
            </w:pPr>
            <w:r w:rsidRPr="00311BE3">
              <w:rPr>
                <w:color w:val="000000"/>
                <w:sz w:val="22"/>
                <w:szCs w:val="22"/>
                <w:lang w:eastAsia="pl-PL"/>
              </w:rPr>
              <w:t>1. </w:t>
            </w:r>
          </w:p>
        </w:tc>
        <w:tc>
          <w:tcPr>
            <w:tcW w:w="150" w:type="dxa"/>
            <w:vAlign w:val="center"/>
            <w:hideMark/>
          </w:tcPr>
          <w:p w:rsidR="00AD13D4" w:rsidRPr="00311BE3" w:rsidRDefault="00AD13D4" w:rsidP="005A1D9A">
            <w:pPr>
              <w:spacing w:after="0" w:line="240" w:lineRule="auto"/>
              <w:rPr>
                <w:color w:val="000000"/>
                <w:sz w:val="22"/>
                <w:szCs w:val="22"/>
                <w:lang w:eastAsia="pl-PL"/>
              </w:rPr>
            </w:pPr>
          </w:p>
        </w:tc>
        <w:tc>
          <w:tcPr>
            <w:tcW w:w="0" w:type="auto"/>
            <w:vAlign w:val="center"/>
            <w:hideMark/>
          </w:tcPr>
          <w:p w:rsidR="00AD13D4" w:rsidRPr="00311BE3" w:rsidRDefault="00AD13D4" w:rsidP="005A1D9A">
            <w:pPr>
              <w:spacing w:after="0" w:line="240" w:lineRule="auto"/>
              <w:rPr>
                <w:color w:val="000000"/>
                <w:sz w:val="22"/>
                <w:szCs w:val="22"/>
                <w:lang w:eastAsia="pl-PL"/>
              </w:rPr>
            </w:pPr>
            <w:r w:rsidRPr="00311BE3">
              <w:rPr>
                <w:color w:val="000000"/>
                <w:sz w:val="22"/>
                <w:szCs w:val="22"/>
                <w:lang w:eastAsia="pl-PL"/>
              </w:rPr>
              <w:t>Rolnikiem</w:t>
            </w:r>
          </w:p>
        </w:tc>
      </w:tr>
      <w:tr w:rsidR="00AD13D4" w:rsidRPr="00311BE3" w:rsidTr="005A1D9A">
        <w:trPr>
          <w:tblCellSpacing w:w="25" w:type="dxa"/>
        </w:trPr>
        <w:tc>
          <w:tcPr>
            <w:tcW w:w="300" w:type="dxa"/>
            <w:vAlign w:val="center"/>
            <w:hideMark/>
          </w:tcPr>
          <w:p w:rsidR="00AD13D4" w:rsidRPr="00311BE3" w:rsidRDefault="00AD13D4" w:rsidP="005A1D9A">
            <w:pPr>
              <w:spacing w:after="0" w:line="240" w:lineRule="auto"/>
              <w:rPr>
                <w:color w:val="000000"/>
                <w:sz w:val="22"/>
                <w:szCs w:val="22"/>
                <w:lang w:eastAsia="pl-PL"/>
              </w:rPr>
            </w:pPr>
            <w:r w:rsidRPr="00311BE3">
              <w:rPr>
                <w:color w:val="000000"/>
                <w:sz w:val="22"/>
                <w:szCs w:val="22"/>
                <w:lang w:eastAsia="pl-PL"/>
              </w:rPr>
              <w:t>2. </w:t>
            </w:r>
          </w:p>
        </w:tc>
        <w:tc>
          <w:tcPr>
            <w:tcW w:w="150" w:type="dxa"/>
            <w:vAlign w:val="center"/>
            <w:hideMark/>
          </w:tcPr>
          <w:p w:rsidR="00AD13D4" w:rsidRPr="00311BE3" w:rsidRDefault="00AD13D4" w:rsidP="005A1D9A">
            <w:pPr>
              <w:spacing w:after="0" w:line="240" w:lineRule="auto"/>
              <w:rPr>
                <w:color w:val="000000"/>
                <w:sz w:val="22"/>
                <w:szCs w:val="22"/>
                <w:lang w:eastAsia="pl-PL"/>
              </w:rPr>
            </w:pPr>
          </w:p>
        </w:tc>
        <w:tc>
          <w:tcPr>
            <w:tcW w:w="0" w:type="auto"/>
            <w:vAlign w:val="center"/>
            <w:hideMark/>
          </w:tcPr>
          <w:p w:rsidR="00AD13D4" w:rsidRPr="00311BE3" w:rsidRDefault="00AD13D4" w:rsidP="005A1D9A">
            <w:pPr>
              <w:spacing w:after="0" w:line="240" w:lineRule="auto"/>
              <w:rPr>
                <w:color w:val="000000"/>
                <w:sz w:val="22"/>
                <w:szCs w:val="22"/>
                <w:lang w:eastAsia="pl-PL"/>
              </w:rPr>
            </w:pPr>
            <w:r w:rsidRPr="00311BE3">
              <w:rPr>
                <w:color w:val="000000"/>
                <w:sz w:val="22"/>
                <w:szCs w:val="22"/>
                <w:lang w:eastAsia="pl-PL"/>
              </w:rPr>
              <w:t>Członkiem organizacji społecznej (stowarzyszenie, fundacja, związek zawodowy, klub sportowy)</w:t>
            </w:r>
          </w:p>
        </w:tc>
      </w:tr>
      <w:tr w:rsidR="00AD13D4" w:rsidRPr="00311BE3" w:rsidTr="005A1D9A">
        <w:trPr>
          <w:tblCellSpacing w:w="25" w:type="dxa"/>
        </w:trPr>
        <w:tc>
          <w:tcPr>
            <w:tcW w:w="300" w:type="dxa"/>
            <w:vAlign w:val="center"/>
            <w:hideMark/>
          </w:tcPr>
          <w:p w:rsidR="00AD13D4" w:rsidRPr="00311BE3" w:rsidRDefault="00AD13D4" w:rsidP="005A1D9A">
            <w:pPr>
              <w:spacing w:after="0" w:line="240" w:lineRule="auto"/>
              <w:rPr>
                <w:color w:val="000000"/>
                <w:sz w:val="22"/>
                <w:szCs w:val="22"/>
                <w:lang w:eastAsia="pl-PL"/>
              </w:rPr>
            </w:pPr>
            <w:r w:rsidRPr="00311BE3">
              <w:rPr>
                <w:color w:val="000000"/>
                <w:sz w:val="22"/>
                <w:szCs w:val="22"/>
                <w:lang w:eastAsia="pl-PL"/>
              </w:rPr>
              <w:t>3. </w:t>
            </w:r>
          </w:p>
        </w:tc>
        <w:tc>
          <w:tcPr>
            <w:tcW w:w="150" w:type="dxa"/>
            <w:vAlign w:val="center"/>
            <w:hideMark/>
          </w:tcPr>
          <w:p w:rsidR="00AD13D4" w:rsidRPr="00311BE3" w:rsidRDefault="00AD13D4" w:rsidP="005A1D9A">
            <w:pPr>
              <w:spacing w:after="0" w:line="240" w:lineRule="auto"/>
              <w:rPr>
                <w:color w:val="000000"/>
                <w:sz w:val="22"/>
                <w:szCs w:val="22"/>
                <w:lang w:eastAsia="pl-PL"/>
              </w:rPr>
            </w:pPr>
          </w:p>
        </w:tc>
        <w:tc>
          <w:tcPr>
            <w:tcW w:w="0" w:type="auto"/>
            <w:vAlign w:val="center"/>
            <w:hideMark/>
          </w:tcPr>
          <w:p w:rsidR="00AD13D4" w:rsidRPr="00311BE3" w:rsidRDefault="00AD13D4" w:rsidP="005A1D9A">
            <w:pPr>
              <w:spacing w:after="0" w:line="240" w:lineRule="auto"/>
              <w:rPr>
                <w:color w:val="000000"/>
                <w:sz w:val="22"/>
                <w:szCs w:val="22"/>
                <w:lang w:eastAsia="pl-PL"/>
              </w:rPr>
            </w:pPr>
            <w:r w:rsidRPr="00311BE3">
              <w:rPr>
                <w:color w:val="000000"/>
                <w:sz w:val="22"/>
                <w:szCs w:val="22"/>
                <w:lang w:eastAsia="pl-PL"/>
              </w:rPr>
              <w:t>Przedsiębiorcą</w:t>
            </w:r>
          </w:p>
        </w:tc>
      </w:tr>
      <w:tr w:rsidR="00AD13D4" w:rsidRPr="00311BE3" w:rsidTr="005A1D9A">
        <w:trPr>
          <w:tblCellSpacing w:w="25" w:type="dxa"/>
        </w:trPr>
        <w:tc>
          <w:tcPr>
            <w:tcW w:w="300" w:type="dxa"/>
            <w:vAlign w:val="center"/>
            <w:hideMark/>
          </w:tcPr>
          <w:p w:rsidR="00AD13D4" w:rsidRPr="00311BE3" w:rsidRDefault="00AD13D4" w:rsidP="005A1D9A">
            <w:pPr>
              <w:spacing w:after="0" w:line="240" w:lineRule="auto"/>
              <w:rPr>
                <w:color w:val="000000"/>
                <w:sz w:val="22"/>
                <w:szCs w:val="22"/>
                <w:lang w:eastAsia="pl-PL"/>
              </w:rPr>
            </w:pPr>
            <w:r w:rsidRPr="00311BE3">
              <w:rPr>
                <w:color w:val="000000"/>
                <w:sz w:val="22"/>
                <w:szCs w:val="22"/>
                <w:lang w:eastAsia="pl-PL"/>
              </w:rPr>
              <w:t>4. </w:t>
            </w:r>
          </w:p>
        </w:tc>
        <w:tc>
          <w:tcPr>
            <w:tcW w:w="150" w:type="dxa"/>
            <w:vAlign w:val="center"/>
            <w:hideMark/>
          </w:tcPr>
          <w:p w:rsidR="00AD13D4" w:rsidRPr="00311BE3" w:rsidRDefault="00AD13D4" w:rsidP="005A1D9A">
            <w:pPr>
              <w:spacing w:after="0" w:line="240" w:lineRule="auto"/>
              <w:rPr>
                <w:color w:val="000000"/>
                <w:sz w:val="22"/>
                <w:szCs w:val="22"/>
                <w:lang w:eastAsia="pl-PL"/>
              </w:rPr>
            </w:pPr>
          </w:p>
        </w:tc>
        <w:tc>
          <w:tcPr>
            <w:tcW w:w="0" w:type="auto"/>
            <w:vAlign w:val="center"/>
            <w:hideMark/>
          </w:tcPr>
          <w:p w:rsidR="00AD13D4" w:rsidRPr="00311BE3" w:rsidRDefault="00AD13D4" w:rsidP="005A1D9A">
            <w:pPr>
              <w:spacing w:after="0" w:line="240" w:lineRule="auto"/>
              <w:rPr>
                <w:color w:val="000000"/>
                <w:sz w:val="22"/>
                <w:szCs w:val="22"/>
                <w:lang w:eastAsia="pl-PL"/>
              </w:rPr>
            </w:pPr>
            <w:r w:rsidRPr="00311BE3">
              <w:rPr>
                <w:color w:val="000000"/>
                <w:sz w:val="22"/>
                <w:szCs w:val="22"/>
                <w:lang w:eastAsia="pl-PL"/>
              </w:rPr>
              <w:t>Członkiem środowiska (grupy) bez osobowości prawnej (koło gospodyń wiejskich, zespół ludowy, koło wędkarskie, koło hobbystów i inne)</w:t>
            </w:r>
          </w:p>
        </w:tc>
      </w:tr>
      <w:tr w:rsidR="00AD13D4" w:rsidRPr="00311BE3" w:rsidTr="005A1D9A">
        <w:trPr>
          <w:tblCellSpacing w:w="25" w:type="dxa"/>
        </w:trPr>
        <w:tc>
          <w:tcPr>
            <w:tcW w:w="300" w:type="dxa"/>
            <w:vAlign w:val="center"/>
            <w:hideMark/>
          </w:tcPr>
          <w:p w:rsidR="00AD13D4" w:rsidRPr="00311BE3" w:rsidRDefault="00AD13D4" w:rsidP="005A1D9A">
            <w:pPr>
              <w:spacing w:after="0" w:line="240" w:lineRule="auto"/>
              <w:rPr>
                <w:color w:val="000000"/>
                <w:sz w:val="22"/>
                <w:szCs w:val="22"/>
                <w:lang w:eastAsia="pl-PL"/>
              </w:rPr>
            </w:pPr>
            <w:r w:rsidRPr="00311BE3">
              <w:rPr>
                <w:color w:val="000000"/>
                <w:sz w:val="22"/>
                <w:szCs w:val="22"/>
                <w:lang w:eastAsia="pl-PL"/>
              </w:rPr>
              <w:t>5. </w:t>
            </w:r>
          </w:p>
        </w:tc>
        <w:tc>
          <w:tcPr>
            <w:tcW w:w="150" w:type="dxa"/>
            <w:vAlign w:val="center"/>
            <w:hideMark/>
          </w:tcPr>
          <w:p w:rsidR="00AD13D4" w:rsidRPr="00311BE3" w:rsidRDefault="00AD13D4" w:rsidP="005A1D9A">
            <w:pPr>
              <w:spacing w:after="0" w:line="240" w:lineRule="auto"/>
              <w:rPr>
                <w:color w:val="000000"/>
                <w:sz w:val="22"/>
                <w:szCs w:val="22"/>
                <w:lang w:eastAsia="pl-PL"/>
              </w:rPr>
            </w:pPr>
          </w:p>
        </w:tc>
        <w:tc>
          <w:tcPr>
            <w:tcW w:w="0" w:type="auto"/>
            <w:vAlign w:val="center"/>
            <w:hideMark/>
          </w:tcPr>
          <w:p w:rsidR="00AD13D4" w:rsidRPr="00311BE3" w:rsidRDefault="00AD13D4" w:rsidP="005A1D9A">
            <w:pPr>
              <w:spacing w:after="0" w:line="240" w:lineRule="auto"/>
              <w:rPr>
                <w:color w:val="000000"/>
                <w:sz w:val="22"/>
                <w:szCs w:val="22"/>
                <w:lang w:eastAsia="pl-PL"/>
              </w:rPr>
            </w:pPr>
            <w:r w:rsidRPr="00311BE3">
              <w:rPr>
                <w:color w:val="000000"/>
                <w:sz w:val="22"/>
                <w:szCs w:val="22"/>
                <w:lang w:eastAsia="pl-PL"/>
              </w:rPr>
              <w:t>Reprezentantem podmiotu z sektora publicznego (gmina, dom kultury, zakład opieki zdrowotnej)</w:t>
            </w:r>
          </w:p>
        </w:tc>
      </w:tr>
      <w:tr w:rsidR="00AD13D4" w:rsidRPr="00311BE3" w:rsidTr="005A1D9A">
        <w:trPr>
          <w:tblCellSpacing w:w="25" w:type="dxa"/>
        </w:trPr>
        <w:tc>
          <w:tcPr>
            <w:tcW w:w="300" w:type="dxa"/>
            <w:tcMar>
              <w:top w:w="300" w:type="dxa"/>
              <w:left w:w="15" w:type="dxa"/>
              <w:bottom w:w="15" w:type="dxa"/>
              <w:right w:w="15" w:type="dxa"/>
            </w:tcMar>
            <w:vAlign w:val="center"/>
            <w:hideMark/>
          </w:tcPr>
          <w:p w:rsidR="00AD13D4" w:rsidRPr="00311BE3" w:rsidRDefault="00AD13D4" w:rsidP="005A1D9A">
            <w:pPr>
              <w:spacing w:after="0" w:line="240" w:lineRule="auto"/>
              <w:rPr>
                <w:color w:val="000000"/>
                <w:sz w:val="22"/>
                <w:szCs w:val="22"/>
                <w:lang w:eastAsia="pl-PL"/>
              </w:rPr>
            </w:pPr>
            <w:r w:rsidRPr="00311BE3">
              <w:rPr>
                <w:color w:val="000000"/>
                <w:sz w:val="22"/>
                <w:szCs w:val="22"/>
                <w:lang w:eastAsia="pl-PL"/>
              </w:rPr>
              <w:t>6. </w:t>
            </w:r>
          </w:p>
        </w:tc>
        <w:tc>
          <w:tcPr>
            <w:tcW w:w="150" w:type="dxa"/>
            <w:tcMar>
              <w:top w:w="300" w:type="dxa"/>
              <w:left w:w="15" w:type="dxa"/>
              <w:bottom w:w="15" w:type="dxa"/>
              <w:right w:w="15" w:type="dxa"/>
            </w:tcMar>
            <w:vAlign w:val="center"/>
            <w:hideMark/>
          </w:tcPr>
          <w:p w:rsidR="00AD13D4" w:rsidRPr="00311BE3" w:rsidRDefault="00AD13D4" w:rsidP="005A1D9A">
            <w:pPr>
              <w:spacing w:after="0" w:line="240" w:lineRule="auto"/>
              <w:rPr>
                <w:color w:val="000000"/>
                <w:sz w:val="22"/>
                <w:szCs w:val="22"/>
                <w:lang w:eastAsia="pl-PL"/>
              </w:rPr>
            </w:pPr>
          </w:p>
        </w:tc>
        <w:tc>
          <w:tcPr>
            <w:tcW w:w="0" w:type="auto"/>
            <w:tcMar>
              <w:top w:w="300" w:type="dxa"/>
              <w:left w:w="15" w:type="dxa"/>
              <w:bottom w:w="15" w:type="dxa"/>
              <w:right w:w="15" w:type="dxa"/>
            </w:tcMar>
            <w:vAlign w:val="center"/>
            <w:hideMark/>
          </w:tcPr>
          <w:p w:rsidR="00AD13D4" w:rsidRPr="00311BE3" w:rsidRDefault="00AD13D4" w:rsidP="005A1D9A">
            <w:pPr>
              <w:spacing w:after="0" w:line="240" w:lineRule="auto"/>
              <w:rPr>
                <w:color w:val="000000"/>
                <w:sz w:val="22"/>
                <w:szCs w:val="22"/>
                <w:lang w:eastAsia="pl-PL"/>
              </w:rPr>
            </w:pPr>
            <w:r w:rsidRPr="00311BE3">
              <w:rPr>
                <w:color w:val="000000"/>
                <w:sz w:val="22"/>
                <w:szCs w:val="22"/>
                <w:lang w:eastAsia="pl-PL"/>
              </w:rPr>
              <w:t>Żadne z powyższych</w:t>
            </w:r>
          </w:p>
        </w:tc>
      </w:tr>
    </w:tbl>
    <w:p w:rsidR="00AD13D4" w:rsidRPr="00311BE3" w:rsidRDefault="00AD13D4" w:rsidP="00AD13D4">
      <w:pPr>
        <w:spacing w:after="0" w:line="240" w:lineRule="auto"/>
        <w:rPr>
          <w:color w:val="000000"/>
          <w:sz w:val="22"/>
          <w:szCs w:val="22"/>
          <w:lang w:eastAsia="pl-PL"/>
        </w:rPr>
      </w:pPr>
      <w:r w:rsidRPr="00311BE3">
        <w:rPr>
          <w:color w:val="000000"/>
          <w:sz w:val="22"/>
          <w:szCs w:val="22"/>
          <w:lang w:eastAsia="pl-PL"/>
        </w:rPr>
        <w:t>Dziękujemy za wypełnienie ankiety</w:t>
      </w:r>
    </w:p>
    <w:p w:rsidR="00024CEC" w:rsidRPr="00C5316C" w:rsidRDefault="00024CEC" w:rsidP="0007639C"/>
    <w:p w:rsidR="00024CEC" w:rsidRPr="00C5316C" w:rsidRDefault="00024CEC" w:rsidP="0007639C">
      <w:pPr>
        <w:pStyle w:val="Nagwek2"/>
      </w:pPr>
      <w:bookmarkStart w:id="104" w:name="_Toc125615406"/>
      <w:r w:rsidRPr="00C5316C">
        <w:t>Ankieta kierowana do mieszkańców obszaru LGD</w:t>
      </w:r>
      <w:bookmarkEnd w:id="104"/>
    </w:p>
    <w:p w:rsidR="00AD13D4" w:rsidRPr="00E314D4" w:rsidRDefault="00AD13D4" w:rsidP="00AD13D4">
      <w:pPr>
        <w:spacing w:before="100" w:beforeAutospacing="1" w:after="100" w:afterAutospacing="1" w:line="240" w:lineRule="auto"/>
        <w:jc w:val="center"/>
        <w:rPr>
          <w:b/>
          <w:bCs/>
          <w:color w:val="000000"/>
          <w:sz w:val="22"/>
          <w:szCs w:val="22"/>
          <w:lang w:eastAsia="pl-PL"/>
        </w:rPr>
      </w:pPr>
      <w:r w:rsidRPr="00E314D4">
        <w:rPr>
          <w:b/>
          <w:bCs/>
          <w:color w:val="000000"/>
          <w:sz w:val="22"/>
          <w:szCs w:val="22"/>
          <w:lang w:eastAsia="pl-PL"/>
        </w:rPr>
        <w:t>Poziom satysfakcji mieszkańców</w:t>
      </w:r>
    </w:p>
    <w:p w:rsidR="00AD13D4" w:rsidRPr="00E314D4" w:rsidRDefault="00AD13D4" w:rsidP="00AD13D4">
      <w:pPr>
        <w:spacing w:after="0" w:line="240" w:lineRule="auto"/>
        <w:rPr>
          <w:sz w:val="22"/>
          <w:szCs w:val="22"/>
          <w:lang w:eastAsia="pl-PL"/>
        </w:rPr>
      </w:pPr>
    </w:p>
    <w:p w:rsidR="00AD13D4" w:rsidRPr="00E314D4" w:rsidRDefault="00AD13D4" w:rsidP="00AD13D4">
      <w:pPr>
        <w:spacing w:after="0" w:line="240" w:lineRule="auto"/>
        <w:rPr>
          <w:color w:val="000000"/>
          <w:sz w:val="22"/>
          <w:szCs w:val="22"/>
          <w:lang w:eastAsia="pl-PL"/>
        </w:rPr>
      </w:pPr>
      <w:r w:rsidRPr="00E314D4">
        <w:rPr>
          <w:color w:val="000000"/>
          <w:sz w:val="22"/>
          <w:szCs w:val="22"/>
          <w:lang w:eastAsia="pl-PL"/>
        </w:rPr>
        <w:t>Zapraszamy Państwa – mieszkańców naszego regionu do wyrażenia opinii na temat warunków życia w naszej gminie.</w:t>
      </w:r>
      <w:r>
        <w:rPr>
          <w:color w:val="000000"/>
          <w:lang w:eastAsia="pl-PL"/>
        </w:rPr>
        <w:t xml:space="preserve"> </w:t>
      </w:r>
      <w:r w:rsidRPr="00E314D4">
        <w:rPr>
          <w:color w:val="000000"/>
          <w:sz w:val="22"/>
          <w:szCs w:val="22"/>
          <w:lang w:eastAsia="pl-PL"/>
        </w:rPr>
        <w:t>Ankieta jest anonimowa a jej wyniki posłużą wyłącznie temu, aby dostosować Lokalną Strategię Rozwoju do potrzeb mieszkańców i regionu.</w:t>
      </w:r>
    </w:p>
    <w:p w:rsidR="00AD13D4" w:rsidRPr="00E314D4" w:rsidRDefault="00AD13D4" w:rsidP="00AD13D4">
      <w:pPr>
        <w:spacing w:after="0" w:line="240" w:lineRule="auto"/>
        <w:rPr>
          <w:sz w:val="22"/>
          <w:szCs w:val="22"/>
          <w:lang w:eastAsia="pl-PL"/>
        </w:rPr>
      </w:pPr>
    </w:p>
    <w:p w:rsidR="00AD13D4" w:rsidRPr="00E314D4" w:rsidRDefault="00AD13D4" w:rsidP="00AD13D4">
      <w:pPr>
        <w:spacing w:after="0" w:line="240" w:lineRule="auto"/>
        <w:rPr>
          <w:color w:val="000000"/>
          <w:sz w:val="22"/>
          <w:szCs w:val="22"/>
          <w:lang w:eastAsia="pl-PL"/>
        </w:rPr>
      </w:pPr>
      <w:r w:rsidRPr="00E314D4">
        <w:rPr>
          <w:color w:val="000000"/>
          <w:sz w:val="22"/>
          <w:szCs w:val="22"/>
          <w:lang w:eastAsia="pl-PL"/>
        </w:rPr>
        <w:t>1. W jakim stopniu zgadza się Pan/i lub nie zgadza ze stwierdzeniem „moja gmina jest dobrym miejscem do życia, w którym mogę realizować wszystkie swoje podstawowe potrzeby”?</w:t>
      </w:r>
    </w:p>
    <w:p w:rsidR="00AD13D4" w:rsidRPr="00E314D4" w:rsidRDefault="00AD13D4" w:rsidP="00AD13D4">
      <w:pPr>
        <w:spacing w:after="0" w:line="240" w:lineRule="auto"/>
        <w:rPr>
          <w:sz w:val="22"/>
          <w:szCs w:val="22"/>
          <w:lang w:eastAsia="pl-PL"/>
        </w:rPr>
      </w:pPr>
      <w:r w:rsidRPr="00E314D4">
        <w:rPr>
          <w:i/>
          <w:iCs/>
          <w:color w:val="000000"/>
          <w:sz w:val="22"/>
          <w:szCs w:val="22"/>
          <w:lang w:eastAsia="pl-PL"/>
        </w:rPr>
        <w:t>Proszę zaznaczyć jedną odpowiedź.</w:t>
      </w:r>
    </w:p>
    <w:tbl>
      <w:tblPr>
        <w:tblW w:w="0" w:type="auto"/>
        <w:tblCellSpacing w:w="0" w:type="dxa"/>
        <w:tblInd w:w="400" w:type="dxa"/>
        <w:tblCellMar>
          <w:left w:w="0" w:type="dxa"/>
          <w:right w:w="0" w:type="dxa"/>
        </w:tblCellMar>
        <w:tblLook w:val="04A0" w:firstRow="1" w:lastRow="0" w:firstColumn="1" w:lastColumn="0" w:noHBand="0" w:noVBand="1"/>
      </w:tblPr>
      <w:tblGrid>
        <w:gridCol w:w="417"/>
        <w:gridCol w:w="400"/>
        <w:gridCol w:w="1942"/>
      </w:tblGrid>
      <w:tr w:rsidR="00AD13D4" w:rsidRPr="00E314D4" w:rsidTr="005A1D9A">
        <w:trPr>
          <w:tblCellSpacing w:w="0" w:type="dxa"/>
        </w:trPr>
        <w:tc>
          <w:tcPr>
            <w:tcW w:w="200" w:type="dxa"/>
            <w:tcMar>
              <w:top w:w="100" w:type="dxa"/>
              <w:left w:w="100" w:type="dxa"/>
              <w:bottom w:w="100" w:type="dxa"/>
              <w:right w:w="100" w:type="dxa"/>
            </w:tcMar>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1. </w:t>
            </w:r>
          </w:p>
        </w:tc>
        <w:tc>
          <w:tcPr>
            <w:tcW w:w="400" w:type="dxa"/>
            <w:vAlign w:val="center"/>
            <w:hideMark/>
          </w:tcPr>
          <w:p w:rsidR="00AD13D4" w:rsidRPr="00E314D4" w:rsidRDefault="00AD13D4" w:rsidP="005A1D9A">
            <w:pPr>
              <w:spacing w:after="0" w:line="240" w:lineRule="auto"/>
              <w:rPr>
                <w:sz w:val="22"/>
                <w:szCs w:val="22"/>
                <w:lang w:eastAsia="pl-PL"/>
              </w:rPr>
            </w:pPr>
          </w:p>
        </w:tc>
        <w:tc>
          <w:tcPr>
            <w:tcW w:w="0" w:type="auto"/>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Zdecydowanie tak</w:t>
            </w:r>
          </w:p>
        </w:tc>
      </w:tr>
      <w:tr w:rsidR="00AD13D4" w:rsidRPr="00E314D4" w:rsidTr="005A1D9A">
        <w:trPr>
          <w:tblCellSpacing w:w="0" w:type="dxa"/>
        </w:trPr>
        <w:tc>
          <w:tcPr>
            <w:tcW w:w="200" w:type="dxa"/>
            <w:tcMar>
              <w:top w:w="100" w:type="dxa"/>
              <w:left w:w="100" w:type="dxa"/>
              <w:bottom w:w="100" w:type="dxa"/>
              <w:right w:w="100" w:type="dxa"/>
            </w:tcMar>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lastRenderedPageBreak/>
              <w:t>2. </w:t>
            </w:r>
          </w:p>
        </w:tc>
        <w:tc>
          <w:tcPr>
            <w:tcW w:w="400" w:type="dxa"/>
            <w:vAlign w:val="center"/>
            <w:hideMark/>
          </w:tcPr>
          <w:p w:rsidR="00AD13D4" w:rsidRPr="00E314D4" w:rsidRDefault="00AD13D4" w:rsidP="005A1D9A">
            <w:pPr>
              <w:spacing w:after="0" w:line="240" w:lineRule="auto"/>
              <w:rPr>
                <w:sz w:val="22"/>
                <w:szCs w:val="22"/>
                <w:lang w:eastAsia="pl-PL"/>
              </w:rPr>
            </w:pPr>
          </w:p>
        </w:tc>
        <w:tc>
          <w:tcPr>
            <w:tcW w:w="0" w:type="auto"/>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Raczej Tak</w:t>
            </w:r>
          </w:p>
        </w:tc>
      </w:tr>
      <w:tr w:rsidR="00AD13D4" w:rsidRPr="00E314D4" w:rsidTr="005A1D9A">
        <w:trPr>
          <w:tblCellSpacing w:w="0" w:type="dxa"/>
        </w:trPr>
        <w:tc>
          <w:tcPr>
            <w:tcW w:w="200" w:type="dxa"/>
            <w:tcMar>
              <w:top w:w="100" w:type="dxa"/>
              <w:left w:w="100" w:type="dxa"/>
              <w:bottom w:w="100" w:type="dxa"/>
              <w:right w:w="100" w:type="dxa"/>
            </w:tcMar>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3. </w:t>
            </w:r>
          </w:p>
        </w:tc>
        <w:tc>
          <w:tcPr>
            <w:tcW w:w="400" w:type="dxa"/>
            <w:vAlign w:val="center"/>
            <w:hideMark/>
          </w:tcPr>
          <w:p w:rsidR="00AD13D4" w:rsidRPr="00E314D4" w:rsidRDefault="00AD13D4" w:rsidP="005A1D9A">
            <w:pPr>
              <w:spacing w:after="0" w:line="240" w:lineRule="auto"/>
              <w:rPr>
                <w:sz w:val="22"/>
                <w:szCs w:val="22"/>
                <w:lang w:eastAsia="pl-PL"/>
              </w:rPr>
            </w:pPr>
          </w:p>
        </w:tc>
        <w:tc>
          <w:tcPr>
            <w:tcW w:w="0" w:type="auto"/>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Trochę tak/trochę nie</w:t>
            </w:r>
          </w:p>
        </w:tc>
      </w:tr>
      <w:tr w:rsidR="00AD13D4" w:rsidRPr="00E314D4" w:rsidTr="005A1D9A">
        <w:trPr>
          <w:tblCellSpacing w:w="0" w:type="dxa"/>
        </w:trPr>
        <w:tc>
          <w:tcPr>
            <w:tcW w:w="200" w:type="dxa"/>
            <w:tcMar>
              <w:top w:w="100" w:type="dxa"/>
              <w:left w:w="100" w:type="dxa"/>
              <w:bottom w:w="100" w:type="dxa"/>
              <w:right w:w="100" w:type="dxa"/>
            </w:tcMar>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4. </w:t>
            </w:r>
          </w:p>
        </w:tc>
        <w:tc>
          <w:tcPr>
            <w:tcW w:w="400" w:type="dxa"/>
            <w:vAlign w:val="center"/>
            <w:hideMark/>
          </w:tcPr>
          <w:p w:rsidR="00AD13D4" w:rsidRPr="00E314D4" w:rsidRDefault="00AD13D4" w:rsidP="005A1D9A">
            <w:pPr>
              <w:spacing w:after="0" w:line="240" w:lineRule="auto"/>
              <w:rPr>
                <w:sz w:val="22"/>
                <w:szCs w:val="22"/>
                <w:lang w:eastAsia="pl-PL"/>
              </w:rPr>
            </w:pPr>
          </w:p>
        </w:tc>
        <w:tc>
          <w:tcPr>
            <w:tcW w:w="0" w:type="auto"/>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Raczej nie</w:t>
            </w:r>
          </w:p>
        </w:tc>
      </w:tr>
      <w:tr w:rsidR="00AD13D4" w:rsidRPr="00E314D4" w:rsidTr="005A1D9A">
        <w:trPr>
          <w:tblCellSpacing w:w="0" w:type="dxa"/>
        </w:trPr>
        <w:tc>
          <w:tcPr>
            <w:tcW w:w="200" w:type="dxa"/>
            <w:tcMar>
              <w:top w:w="100" w:type="dxa"/>
              <w:left w:w="100" w:type="dxa"/>
              <w:bottom w:w="100" w:type="dxa"/>
              <w:right w:w="100" w:type="dxa"/>
            </w:tcMar>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5. </w:t>
            </w:r>
          </w:p>
        </w:tc>
        <w:tc>
          <w:tcPr>
            <w:tcW w:w="400" w:type="dxa"/>
            <w:vAlign w:val="center"/>
            <w:hideMark/>
          </w:tcPr>
          <w:p w:rsidR="00AD13D4" w:rsidRPr="00E314D4" w:rsidRDefault="00AD13D4" w:rsidP="005A1D9A">
            <w:pPr>
              <w:spacing w:after="0" w:line="240" w:lineRule="auto"/>
              <w:rPr>
                <w:sz w:val="22"/>
                <w:szCs w:val="22"/>
                <w:lang w:eastAsia="pl-PL"/>
              </w:rPr>
            </w:pPr>
          </w:p>
        </w:tc>
        <w:tc>
          <w:tcPr>
            <w:tcW w:w="0" w:type="auto"/>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Zdecydowanie nie</w:t>
            </w:r>
          </w:p>
        </w:tc>
      </w:tr>
      <w:tr w:rsidR="00AD13D4" w:rsidRPr="00E314D4" w:rsidTr="005A1D9A">
        <w:trPr>
          <w:tblCellSpacing w:w="0" w:type="dxa"/>
        </w:trPr>
        <w:tc>
          <w:tcPr>
            <w:tcW w:w="200" w:type="dxa"/>
            <w:tcMar>
              <w:top w:w="100" w:type="dxa"/>
              <w:left w:w="100" w:type="dxa"/>
              <w:bottom w:w="100" w:type="dxa"/>
              <w:right w:w="100" w:type="dxa"/>
            </w:tcMar>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6. </w:t>
            </w:r>
          </w:p>
        </w:tc>
        <w:tc>
          <w:tcPr>
            <w:tcW w:w="400" w:type="dxa"/>
            <w:vAlign w:val="center"/>
            <w:hideMark/>
          </w:tcPr>
          <w:p w:rsidR="00AD13D4" w:rsidRPr="00E314D4" w:rsidRDefault="00AD13D4" w:rsidP="005A1D9A">
            <w:pPr>
              <w:spacing w:after="0" w:line="240" w:lineRule="auto"/>
              <w:rPr>
                <w:sz w:val="22"/>
                <w:szCs w:val="22"/>
                <w:lang w:eastAsia="pl-PL"/>
              </w:rPr>
            </w:pPr>
          </w:p>
        </w:tc>
        <w:tc>
          <w:tcPr>
            <w:tcW w:w="0" w:type="auto"/>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Nie mam zdania</w:t>
            </w:r>
          </w:p>
        </w:tc>
      </w:tr>
    </w:tbl>
    <w:p w:rsidR="00AD13D4" w:rsidRPr="00E314D4" w:rsidRDefault="00AD13D4" w:rsidP="00AD13D4">
      <w:pPr>
        <w:spacing w:after="0" w:line="240" w:lineRule="auto"/>
        <w:rPr>
          <w:sz w:val="22"/>
          <w:szCs w:val="22"/>
          <w:lang w:eastAsia="pl-PL"/>
        </w:rPr>
      </w:pPr>
    </w:p>
    <w:p w:rsidR="00AD13D4" w:rsidRPr="00E314D4" w:rsidRDefault="00AD13D4" w:rsidP="00AD13D4">
      <w:pPr>
        <w:spacing w:after="0" w:line="240" w:lineRule="auto"/>
        <w:rPr>
          <w:color w:val="000000"/>
          <w:sz w:val="22"/>
          <w:szCs w:val="22"/>
          <w:lang w:eastAsia="pl-PL"/>
        </w:rPr>
      </w:pPr>
      <w:r w:rsidRPr="00E314D4">
        <w:rPr>
          <w:color w:val="000000"/>
          <w:sz w:val="22"/>
          <w:szCs w:val="22"/>
          <w:lang w:eastAsia="pl-PL"/>
        </w:rPr>
        <w:t>2. 2. W jakim stopniu zgadza się Pan/i lub nie zgadza ze stwierdzeniem „w ostatnim roku warunki do życia w mojej gminie poprawiły się”?</w:t>
      </w:r>
    </w:p>
    <w:p w:rsidR="00AD13D4" w:rsidRPr="00E314D4" w:rsidRDefault="00AD13D4" w:rsidP="00AD13D4">
      <w:pPr>
        <w:spacing w:after="0" w:line="240" w:lineRule="auto"/>
        <w:rPr>
          <w:sz w:val="22"/>
          <w:szCs w:val="22"/>
          <w:lang w:eastAsia="pl-PL"/>
        </w:rPr>
      </w:pPr>
      <w:r w:rsidRPr="00E314D4">
        <w:rPr>
          <w:i/>
          <w:iCs/>
          <w:color w:val="000000"/>
          <w:sz w:val="22"/>
          <w:szCs w:val="22"/>
          <w:lang w:eastAsia="pl-PL"/>
        </w:rPr>
        <w:t>Proszę zaznaczyć jedną odpowiedź.</w:t>
      </w:r>
    </w:p>
    <w:tbl>
      <w:tblPr>
        <w:tblW w:w="0" w:type="auto"/>
        <w:tblCellSpacing w:w="0" w:type="dxa"/>
        <w:tblInd w:w="400" w:type="dxa"/>
        <w:tblCellMar>
          <w:left w:w="0" w:type="dxa"/>
          <w:right w:w="0" w:type="dxa"/>
        </w:tblCellMar>
        <w:tblLook w:val="04A0" w:firstRow="1" w:lastRow="0" w:firstColumn="1" w:lastColumn="0" w:noHBand="0" w:noVBand="1"/>
      </w:tblPr>
      <w:tblGrid>
        <w:gridCol w:w="417"/>
        <w:gridCol w:w="400"/>
        <w:gridCol w:w="1942"/>
      </w:tblGrid>
      <w:tr w:rsidR="00AD13D4" w:rsidRPr="00E314D4" w:rsidTr="005A1D9A">
        <w:trPr>
          <w:tblCellSpacing w:w="0" w:type="dxa"/>
        </w:trPr>
        <w:tc>
          <w:tcPr>
            <w:tcW w:w="200" w:type="dxa"/>
            <w:tcMar>
              <w:top w:w="100" w:type="dxa"/>
              <w:left w:w="100" w:type="dxa"/>
              <w:bottom w:w="100" w:type="dxa"/>
              <w:right w:w="100" w:type="dxa"/>
            </w:tcMar>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1. </w:t>
            </w:r>
          </w:p>
        </w:tc>
        <w:tc>
          <w:tcPr>
            <w:tcW w:w="400" w:type="dxa"/>
            <w:vAlign w:val="center"/>
            <w:hideMark/>
          </w:tcPr>
          <w:p w:rsidR="00AD13D4" w:rsidRPr="00E314D4" w:rsidRDefault="00AD13D4" w:rsidP="005A1D9A">
            <w:pPr>
              <w:spacing w:after="0" w:line="240" w:lineRule="auto"/>
              <w:rPr>
                <w:sz w:val="22"/>
                <w:szCs w:val="22"/>
                <w:lang w:eastAsia="pl-PL"/>
              </w:rPr>
            </w:pPr>
          </w:p>
        </w:tc>
        <w:tc>
          <w:tcPr>
            <w:tcW w:w="0" w:type="auto"/>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Zdecydowanie tak</w:t>
            </w:r>
          </w:p>
        </w:tc>
      </w:tr>
      <w:tr w:rsidR="00AD13D4" w:rsidRPr="00E314D4" w:rsidTr="005A1D9A">
        <w:trPr>
          <w:tblCellSpacing w:w="0" w:type="dxa"/>
        </w:trPr>
        <w:tc>
          <w:tcPr>
            <w:tcW w:w="200" w:type="dxa"/>
            <w:tcMar>
              <w:top w:w="100" w:type="dxa"/>
              <w:left w:w="100" w:type="dxa"/>
              <w:bottom w:w="100" w:type="dxa"/>
              <w:right w:w="100" w:type="dxa"/>
            </w:tcMar>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2. </w:t>
            </w:r>
          </w:p>
        </w:tc>
        <w:tc>
          <w:tcPr>
            <w:tcW w:w="400" w:type="dxa"/>
            <w:vAlign w:val="center"/>
            <w:hideMark/>
          </w:tcPr>
          <w:p w:rsidR="00AD13D4" w:rsidRPr="00E314D4" w:rsidRDefault="00AD13D4" w:rsidP="005A1D9A">
            <w:pPr>
              <w:spacing w:after="0" w:line="240" w:lineRule="auto"/>
              <w:rPr>
                <w:sz w:val="22"/>
                <w:szCs w:val="22"/>
                <w:lang w:eastAsia="pl-PL"/>
              </w:rPr>
            </w:pPr>
          </w:p>
        </w:tc>
        <w:tc>
          <w:tcPr>
            <w:tcW w:w="0" w:type="auto"/>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Raczej Tak</w:t>
            </w:r>
          </w:p>
        </w:tc>
      </w:tr>
      <w:tr w:rsidR="00AD13D4" w:rsidRPr="00E314D4" w:rsidTr="005A1D9A">
        <w:trPr>
          <w:tblCellSpacing w:w="0" w:type="dxa"/>
        </w:trPr>
        <w:tc>
          <w:tcPr>
            <w:tcW w:w="200" w:type="dxa"/>
            <w:tcMar>
              <w:top w:w="100" w:type="dxa"/>
              <w:left w:w="100" w:type="dxa"/>
              <w:bottom w:w="100" w:type="dxa"/>
              <w:right w:w="100" w:type="dxa"/>
            </w:tcMar>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3. </w:t>
            </w:r>
          </w:p>
        </w:tc>
        <w:tc>
          <w:tcPr>
            <w:tcW w:w="400" w:type="dxa"/>
            <w:vAlign w:val="center"/>
            <w:hideMark/>
          </w:tcPr>
          <w:p w:rsidR="00AD13D4" w:rsidRPr="00E314D4" w:rsidRDefault="00AD13D4" w:rsidP="005A1D9A">
            <w:pPr>
              <w:spacing w:after="0" w:line="240" w:lineRule="auto"/>
              <w:rPr>
                <w:sz w:val="22"/>
                <w:szCs w:val="22"/>
                <w:lang w:eastAsia="pl-PL"/>
              </w:rPr>
            </w:pPr>
          </w:p>
        </w:tc>
        <w:tc>
          <w:tcPr>
            <w:tcW w:w="0" w:type="auto"/>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Trochę tak/trochę nie</w:t>
            </w:r>
          </w:p>
        </w:tc>
      </w:tr>
      <w:tr w:rsidR="00AD13D4" w:rsidRPr="00E314D4" w:rsidTr="005A1D9A">
        <w:trPr>
          <w:tblCellSpacing w:w="0" w:type="dxa"/>
        </w:trPr>
        <w:tc>
          <w:tcPr>
            <w:tcW w:w="200" w:type="dxa"/>
            <w:tcMar>
              <w:top w:w="100" w:type="dxa"/>
              <w:left w:w="100" w:type="dxa"/>
              <w:bottom w:w="100" w:type="dxa"/>
              <w:right w:w="100" w:type="dxa"/>
            </w:tcMar>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4. </w:t>
            </w:r>
          </w:p>
        </w:tc>
        <w:tc>
          <w:tcPr>
            <w:tcW w:w="400" w:type="dxa"/>
            <w:vAlign w:val="center"/>
            <w:hideMark/>
          </w:tcPr>
          <w:p w:rsidR="00AD13D4" w:rsidRPr="00E314D4" w:rsidRDefault="00AD13D4" w:rsidP="005A1D9A">
            <w:pPr>
              <w:spacing w:after="0" w:line="240" w:lineRule="auto"/>
              <w:rPr>
                <w:sz w:val="22"/>
                <w:szCs w:val="22"/>
                <w:lang w:eastAsia="pl-PL"/>
              </w:rPr>
            </w:pPr>
          </w:p>
        </w:tc>
        <w:tc>
          <w:tcPr>
            <w:tcW w:w="0" w:type="auto"/>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Raczej nie</w:t>
            </w:r>
          </w:p>
        </w:tc>
      </w:tr>
      <w:tr w:rsidR="00AD13D4" w:rsidRPr="00E314D4" w:rsidTr="005A1D9A">
        <w:trPr>
          <w:tblCellSpacing w:w="0" w:type="dxa"/>
        </w:trPr>
        <w:tc>
          <w:tcPr>
            <w:tcW w:w="200" w:type="dxa"/>
            <w:tcMar>
              <w:top w:w="100" w:type="dxa"/>
              <w:left w:w="100" w:type="dxa"/>
              <w:bottom w:w="100" w:type="dxa"/>
              <w:right w:w="100" w:type="dxa"/>
            </w:tcMar>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5. </w:t>
            </w:r>
          </w:p>
        </w:tc>
        <w:tc>
          <w:tcPr>
            <w:tcW w:w="400" w:type="dxa"/>
            <w:vAlign w:val="center"/>
            <w:hideMark/>
          </w:tcPr>
          <w:p w:rsidR="00AD13D4" w:rsidRPr="00E314D4" w:rsidRDefault="00AD13D4" w:rsidP="005A1D9A">
            <w:pPr>
              <w:spacing w:after="0" w:line="240" w:lineRule="auto"/>
              <w:rPr>
                <w:sz w:val="22"/>
                <w:szCs w:val="22"/>
                <w:lang w:eastAsia="pl-PL"/>
              </w:rPr>
            </w:pPr>
          </w:p>
        </w:tc>
        <w:tc>
          <w:tcPr>
            <w:tcW w:w="0" w:type="auto"/>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Zdecydowanie nie</w:t>
            </w:r>
          </w:p>
        </w:tc>
      </w:tr>
      <w:tr w:rsidR="00AD13D4" w:rsidRPr="00E314D4" w:rsidTr="005A1D9A">
        <w:trPr>
          <w:tblCellSpacing w:w="0" w:type="dxa"/>
        </w:trPr>
        <w:tc>
          <w:tcPr>
            <w:tcW w:w="200" w:type="dxa"/>
            <w:tcMar>
              <w:top w:w="100" w:type="dxa"/>
              <w:left w:w="100" w:type="dxa"/>
              <w:bottom w:w="100" w:type="dxa"/>
              <w:right w:w="100" w:type="dxa"/>
            </w:tcMar>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6. </w:t>
            </w:r>
          </w:p>
        </w:tc>
        <w:tc>
          <w:tcPr>
            <w:tcW w:w="400" w:type="dxa"/>
            <w:vAlign w:val="center"/>
            <w:hideMark/>
          </w:tcPr>
          <w:p w:rsidR="00AD13D4" w:rsidRPr="00E314D4" w:rsidRDefault="00AD13D4" w:rsidP="005A1D9A">
            <w:pPr>
              <w:spacing w:after="0" w:line="240" w:lineRule="auto"/>
              <w:rPr>
                <w:sz w:val="22"/>
                <w:szCs w:val="22"/>
                <w:lang w:eastAsia="pl-PL"/>
              </w:rPr>
            </w:pPr>
          </w:p>
        </w:tc>
        <w:tc>
          <w:tcPr>
            <w:tcW w:w="0" w:type="auto"/>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Nie mam zdania</w:t>
            </w:r>
          </w:p>
        </w:tc>
      </w:tr>
    </w:tbl>
    <w:p w:rsidR="00AD13D4" w:rsidRPr="00E314D4" w:rsidRDefault="00AD13D4" w:rsidP="00AD13D4">
      <w:pPr>
        <w:spacing w:after="0" w:line="240" w:lineRule="auto"/>
        <w:rPr>
          <w:sz w:val="22"/>
          <w:szCs w:val="22"/>
          <w:lang w:eastAsia="pl-PL"/>
        </w:rPr>
      </w:pPr>
    </w:p>
    <w:p w:rsidR="00AD13D4" w:rsidRPr="00E314D4" w:rsidRDefault="00AD13D4" w:rsidP="00AD13D4">
      <w:pPr>
        <w:spacing w:after="0" w:line="240" w:lineRule="auto"/>
        <w:rPr>
          <w:color w:val="000000"/>
          <w:sz w:val="22"/>
          <w:szCs w:val="22"/>
          <w:lang w:eastAsia="pl-PL"/>
        </w:rPr>
      </w:pPr>
      <w:r w:rsidRPr="00E314D4">
        <w:rPr>
          <w:color w:val="000000"/>
          <w:sz w:val="22"/>
          <w:szCs w:val="22"/>
          <w:lang w:eastAsia="pl-PL"/>
        </w:rPr>
        <w:t>3. Jak obecnie ocenia Pan/i swoją gminę pod względem:</w:t>
      </w:r>
    </w:p>
    <w:p w:rsidR="00AD13D4" w:rsidRPr="00E314D4" w:rsidRDefault="00AD13D4" w:rsidP="00AD13D4">
      <w:pPr>
        <w:spacing w:after="0" w:line="240" w:lineRule="auto"/>
        <w:rPr>
          <w:sz w:val="22"/>
          <w:szCs w:val="22"/>
          <w:lang w:eastAsia="pl-PL"/>
        </w:rPr>
      </w:pPr>
      <w:r w:rsidRPr="00E314D4">
        <w:rPr>
          <w:i/>
          <w:iCs/>
          <w:color w:val="000000"/>
          <w:sz w:val="22"/>
          <w:szCs w:val="22"/>
          <w:lang w:eastAsia="pl-PL"/>
        </w:rPr>
        <w:t>Proszę zaznaczyć odpowiedź w każdym z wierszy.</w:t>
      </w:r>
    </w:p>
    <w:tbl>
      <w:tblPr>
        <w:tblStyle w:val="Tabela-Siatka"/>
        <w:tblW w:w="0" w:type="auto"/>
        <w:tblInd w:w="115" w:type="dxa"/>
        <w:tblLook w:val="04A0" w:firstRow="1" w:lastRow="0" w:firstColumn="1" w:lastColumn="0" w:noHBand="0" w:noVBand="1"/>
      </w:tblPr>
      <w:tblGrid>
        <w:gridCol w:w="624"/>
        <w:gridCol w:w="2873"/>
        <w:gridCol w:w="920"/>
        <w:gridCol w:w="857"/>
        <w:gridCol w:w="1205"/>
        <w:gridCol w:w="667"/>
        <w:gridCol w:w="837"/>
        <w:gridCol w:w="964"/>
      </w:tblGrid>
      <w:tr w:rsidR="00AD13D4" w:rsidRPr="00E314D4" w:rsidTr="005A1D9A">
        <w:tc>
          <w:tcPr>
            <w:tcW w:w="640" w:type="dxa"/>
          </w:tcPr>
          <w:p w:rsidR="00AD13D4" w:rsidRPr="00E314D4" w:rsidRDefault="00AD13D4" w:rsidP="005A1D9A">
            <w:pPr>
              <w:spacing w:after="0" w:line="240" w:lineRule="auto"/>
              <w:rPr>
                <w:lang w:eastAsia="pl-PL"/>
              </w:rPr>
            </w:pPr>
          </w:p>
        </w:tc>
        <w:tc>
          <w:tcPr>
            <w:tcW w:w="3058" w:type="dxa"/>
          </w:tcPr>
          <w:p w:rsidR="00AD13D4" w:rsidRPr="00E314D4" w:rsidRDefault="00AD13D4" w:rsidP="005A1D9A">
            <w:pPr>
              <w:spacing w:after="0" w:line="240" w:lineRule="auto"/>
              <w:rPr>
                <w:lang w:eastAsia="pl-PL"/>
              </w:rPr>
            </w:pPr>
          </w:p>
        </w:tc>
        <w:tc>
          <w:tcPr>
            <w:tcW w:w="937" w:type="dxa"/>
          </w:tcPr>
          <w:p w:rsidR="00AD13D4" w:rsidRPr="00E314D4" w:rsidRDefault="00AD13D4" w:rsidP="005A1D9A">
            <w:pPr>
              <w:spacing w:after="0" w:line="240" w:lineRule="auto"/>
              <w:rPr>
                <w:color w:val="000000"/>
                <w:lang w:eastAsia="pl-PL"/>
              </w:rPr>
            </w:pPr>
            <w:r w:rsidRPr="00E314D4">
              <w:rPr>
                <w:color w:val="000000"/>
                <w:sz w:val="22"/>
                <w:szCs w:val="22"/>
                <w:lang w:eastAsia="pl-PL"/>
              </w:rPr>
              <w:t>Bardzo dobrze</w:t>
            </w:r>
          </w:p>
        </w:tc>
        <w:tc>
          <w:tcPr>
            <w:tcW w:w="771" w:type="dxa"/>
          </w:tcPr>
          <w:p w:rsidR="00AD13D4" w:rsidRPr="00E314D4" w:rsidRDefault="00AD13D4" w:rsidP="005A1D9A">
            <w:pPr>
              <w:spacing w:after="0" w:line="240" w:lineRule="auto"/>
              <w:rPr>
                <w:color w:val="000000"/>
                <w:lang w:eastAsia="pl-PL"/>
              </w:rPr>
            </w:pPr>
            <w:r w:rsidRPr="00E314D4">
              <w:rPr>
                <w:color w:val="000000"/>
                <w:sz w:val="22"/>
                <w:szCs w:val="22"/>
                <w:lang w:eastAsia="pl-PL"/>
              </w:rPr>
              <w:t>Dobrze</w:t>
            </w:r>
          </w:p>
        </w:tc>
        <w:tc>
          <w:tcPr>
            <w:tcW w:w="1119" w:type="dxa"/>
          </w:tcPr>
          <w:p w:rsidR="00AD13D4" w:rsidRPr="00E314D4" w:rsidRDefault="00AD13D4" w:rsidP="005A1D9A">
            <w:pPr>
              <w:spacing w:after="0" w:line="240" w:lineRule="auto"/>
              <w:rPr>
                <w:color w:val="000000"/>
                <w:lang w:eastAsia="pl-PL"/>
              </w:rPr>
            </w:pPr>
            <w:r w:rsidRPr="00E314D4">
              <w:rPr>
                <w:color w:val="000000"/>
                <w:sz w:val="22"/>
                <w:szCs w:val="22"/>
                <w:lang w:eastAsia="pl-PL"/>
              </w:rPr>
              <w:t>Przeciętnie</w:t>
            </w:r>
          </w:p>
        </w:tc>
        <w:tc>
          <w:tcPr>
            <w:tcW w:w="706" w:type="dxa"/>
          </w:tcPr>
          <w:p w:rsidR="00AD13D4" w:rsidRPr="00E314D4" w:rsidRDefault="00AD13D4" w:rsidP="005A1D9A">
            <w:pPr>
              <w:spacing w:after="0" w:line="240" w:lineRule="auto"/>
              <w:rPr>
                <w:color w:val="000000"/>
                <w:lang w:eastAsia="pl-PL"/>
              </w:rPr>
            </w:pPr>
            <w:r w:rsidRPr="00E314D4">
              <w:rPr>
                <w:color w:val="000000"/>
                <w:sz w:val="22"/>
                <w:szCs w:val="22"/>
                <w:lang w:eastAsia="pl-PL"/>
              </w:rPr>
              <w:t>Źle</w:t>
            </w:r>
          </w:p>
        </w:tc>
        <w:tc>
          <w:tcPr>
            <w:tcW w:w="833" w:type="dxa"/>
          </w:tcPr>
          <w:p w:rsidR="00AD13D4" w:rsidRPr="00E314D4" w:rsidRDefault="00AD13D4" w:rsidP="005A1D9A">
            <w:pPr>
              <w:spacing w:after="0" w:line="240" w:lineRule="auto"/>
              <w:rPr>
                <w:color w:val="000000"/>
                <w:lang w:eastAsia="pl-PL"/>
              </w:rPr>
            </w:pPr>
            <w:r w:rsidRPr="00E314D4">
              <w:rPr>
                <w:color w:val="000000"/>
                <w:sz w:val="22"/>
                <w:szCs w:val="22"/>
                <w:lang w:eastAsia="pl-PL"/>
              </w:rPr>
              <w:t>Bardzo źle</w:t>
            </w:r>
          </w:p>
        </w:tc>
        <w:tc>
          <w:tcPr>
            <w:tcW w:w="998" w:type="dxa"/>
          </w:tcPr>
          <w:p w:rsidR="00AD13D4" w:rsidRPr="00E314D4" w:rsidRDefault="00AD13D4" w:rsidP="005A1D9A">
            <w:pPr>
              <w:spacing w:after="0" w:line="240" w:lineRule="auto"/>
              <w:rPr>
                <w:color w:val="000000"/>
                <w:lang w:eastAsia="pl-PL"/>
              </w:rPr>
            </w:pPr>
            <w:r w:rsidRPr="00E314D4">
              <w:rPr>
                <w:color w:val="000000"/>
                <w:sz w:val="22"/>
                <w:szCs w:val="22"/>
                <w:lang w:eastAsia="pl-PL"/>
              </w:rPr>
              <w:t>Nie mam zdania</w:t>
            </w:r>
          </w:p>
        </w:tc>
      </w:tr>
      <w:tr w:rsidR="00AD13D4" w:rsidRPr="00E314D4" w:rsidTr="005A1D9A">
        <w:tc>
          <w:tcPr>
            <w:tcW w:w="640" w:type="dxa"/>
          </w:tcPr>
          <w:p w:rsidR="00AD13D4" w:rsidRPr="00E314D4" w:rsidRDefault="00AD13D4" w:rsidP="005A1D9A">
            <w:pPr>
              <w:spacing w:after="0" w:line="240" w:lineRule="auto"/>
              <w:rPr>
                <w:color w:val="000000"/>
                <w:lang w:eastAsia="pl-PL"/>
              </w:rPr>
            </w:pPr>
            <w:r w:rsidRPr="00E314D4">
              <w:rPr>
                <w:color w:val="000000"/>
                <w:sz w:val="22"/>
                <w:szCs w:val="22"/>
                <w:lang w:eastAsia="pl-PL"/>
              </w:rPr>
              <w:t>1. </w:t>
            </w:r>
          </w:p>
        </w:tc>
        <w:tc>
          <w:tcPr>
            <w:tcW w:w="3058" w:type="dxa"/>
          </w:tcPr>
          <w:p w:rsidR="00AD13D4" w:rsidRPr="00E314D4" w:rsidRDefault="00AD13D4" w:rsidP="005A1D9A">
            <w:pPr>
              <w:spacing w:after="0" w:line="240" w:lineRule="auto"/>
              <w:rPr>
                <w:color w:val="000000"/>
                <w:lang w:eastAsia="pl-PL"/>
              </w:rPr>
            </w:pPr>
            <w:r w:rsidRPr="00E314D4">
              <w:rPr>
                <w:color w:val="000000"/>
                <w:sz w:val="22"/>
                <w:szCs w:val="22"/>
                <w:lang w:eastAsia="pl-PL"/>
              </w:rPr>
              <w:t>Atrakcyjności turystycznej</w:t>
            </w:r>
          </w:p>
        </w:tc>
        <w:tc>
          <w:tcPr>
            <w:tcW w:w="937" w:type="dxa"/>
          </w:tcPr>
          <w:p w:rsidR="00AD13D4" w:rsidRPr="00E314D4" w:rsidRDefault="00AD13D4" w:rsidP="005A1D9A">
            <w:pPr>
              <w:spacing w:after="0" w:line="240" w:lineRule="auto"/>
              <w:rPr>
                <w:color w:val="000000"/>
                <w:lang w:eastAsia="pl-PL"/>
              </w:rPr>
            </w:pPr>
          </w:p>
        </w:tc>
        <w:tc>
          <w:tcPr>
            <w:tcW w:w="771" w:type="dxa"/>
          </w:tcPr>
          <w:p w:rsidR="00AD13D4" w:rsidRPr="00E314D4" w:rsidRDefault="00AD13D4" w:rsidP="005A1D9A">
            <w:pPr>
              <w:spacing w:after="0" w:line="240" w:lineRule="auto"/>
              <w:rPr>
                <w:color w:val="000000"/>
                <w:lang w:eastAsia="pl-PL"/>
              </w:rPr>
            </w:pPr>
          </w:p>
        </w:tc>
        <w:tc>
          <w:tcPr>
            <w:tcW w:w="1119" w:type="dxa"/>
          </w:tcPr>
          <w:p w:rsidR="00AD13D4" w:rsidRPr="00E314D4" w:rsidRDefault="00AD13D4" w:rsidP="005A1D9A">
            <w:pPr>
              <w:spacing w:after="0" w:line="240" w:lineRule="auto"/>
              <w:rPr>
                <w:color w:val="000000"/>
                <w:lang w:eastAsia="pl-PL"/>
              </w:rPr>
            </w:pPr>
          </w:p>
        </w:tc>
        <w:tc>
          <w:tcPr>
            <w:tcW w:w="706" w:type="dxa"/>
          </w:tcPr>
          <w:p w:rsidR="00AD13D4" w:rsidRPr="00E314D4" w:rsidRDefault="00AD13D4" w:rsidP="005A1D9A">
            <w:pPr>
              <w:spacing w:after="0" w:line="240" w:lineRule="auto"/>
              <w:rPr>
                <w:color w:val="000000"/>
                <w:lang w:eastAsia="pl-PL"/>
              </w:rPr>
            </w:pPr>
          </w:p>
        </w:tc>
        <w:tc>
          <w:tcPr>
            <w:tcW w:w="833" w:type="dxa"/>
          </w:tcPr>
          <w:p w:rsidR="00AD13D4" w:rsidRPr="00E314D4" w:rsidRDefault="00AD13D4" w:rsidP="005A1D9A">
            <w:pPr>
              <w:spacing w:after="0" w:line="240" w:lineRule="auto"/>
              <w:rPr>
                <w:color w:val="000000"/>
                <w:lang w:eastAsia="pl-PL"/>
              </w:rPr>
            </w:pPr>
          </w:p>
        </w:tc>
        <w:tc>
          <w:tcPr>
            <w:tcW w:w="998" w:type="dxa"/>
          </w:tcPr>
          <w:p w:rsidR="00AD13D4" w:rsidRPr="00E314D4" w:rsidRDefault="00AD13D4" w:rsidP="005A1D9A">
            <w:pPr>
              <w:spacing w:after="0" w:line="240" w:lineRule="auto"/>
              <w:rPr>
                <w:color w:val="000000"/>
                <w:lang w:eastAsia="pl-PL"/>
              </w:rPr>
            </w:pPr>
          </w:p>
        </w:tc>
      </w:tr>
      <w:tr w:rsidR="00AD13D4" w:rsidRPr="00E314D4" w:rsidTr="005A1D9A">
        <w:tc>
          <w:tcPr>
            <w:tcW w:w="640" w:type="dxa"/>
          </w:tcPr>
          <w:p w:rsidR="00AD13D4" w:rsidRPr="00E314D4" w:rsidRDefault="00AD13D4" w:rsidP="005A1D9A">
            <w:pPr>
              <w:spacing w:after="0" w:line="240" w:lineRule="auto"/>
              <w:rPr>
                <w:color w:val="000000"/>
                <w:lang w:eastAsia="pl-PL"/>
              </w:rPr>
            </w:pPr>
            <w:r w:rsidRPr="00E314D4">
              <w:rPr>
                <w:color w:val="000000"/>
                <w:sz w:val="22"/>
                <w:szCs w:val="22"/>
                <w:lang w:eastAsia="pl-PL"/>
              </w:rPr>
              <w:t>2. </w:t>
            </w:r>
          </w:p>
        </w:tc>
        <w:tc>
          <w:tcPr>
            <w:tcW w:w="3058" w:type="dxa"/>
          </w:tcPr>
          <w:p w:rsidR="00AD13D4" w:rsidRPr="00E314D4" w:rsidRDefault="00AD13D4" w:rsidP="005A1D9A">
            <w:pPr>
              <w:spacing w:after="0" w:line="240" w:lineRule="auto"/>
              <w:rPr>
                <w:color w:val="000000"/>
                <w:lang w:eastAsia="pl-PL"/>
              </w:rPr>
            </w:pPr>
            <w:r w:rsidRPr="00E314D4">
              <w:rPr>
                <w:color w:val="000000"/>
                <w:sz w:val="22"/>
                <w:szCs w:val="22"/>
                <w:lang w:eastAsia="pl-PL"/>
              </w:rPr>
              <w:t>Promocji dziedzictwa kulturowego, zasobów naturalnych i turystyki</w:t>
            </w:r>
          </w:p>
        </w:tc>
        <w:tc>
          <w:tcPr>
            <w:tcW w:w="937" w:type="dxa"/>
          </w:tcPr>
          <w:p w:rsidR="00AD13D4" w:rsidRPr="00E314D4" w:rsidRDefault="00AD13D4" w:rsidP="005A1D9A">
            <w:pPr>
              <w:spacing w:after="0" w:line="240" w:lineRule="auto"/>
              <w:rPr>
                <w:color w:val="000000"/>
                <w:lang w:eastAsia="pl-PL"/>
              </w:rPr>
            </w:pPr>
          </w:p>
        </w:tc>
        <w:tc>
          <w:tcPr>
            <w:tcW w:w="771" w:type="dxa"/>
          </w:tcPr>
          <w:p w:rsidR="00AD13D4" w:rsidRPr="00E314D4" w:rsidRDefault="00AD13D4" w:rsidP="005A1D9A">
            <w:pPr>
              <w:spacing w:after="0" w:line="240" w:lineRule="auto"/>
              <w:rPr>
                <w:color w:val="000000"/>
                <w:lang w:eastAsia="pl-PL"/>
              </w:rPr>
            </w:pPr>
          </w:p>
        </w:tc>
        <w:tc>
          <w:tcPr>
            <w:tcW w:w="1119" w:type="dxa"/>
          </w:tcPr>
          <w:p w:rsidR="00AD13D4" w:rsidRPr="00E314D4" w:rsidRDefault="00AD13D4" w:rsidP="005A1D9A">
            <w:pPr>
              <w:spacing w:after="0" w:line="240" w:lineRule="auto"/>
              <w:rPr>
                <w:color w:val="000000"/>
                <w:lang w:eastAsia="pl-PL"/>
              </w:rPr>
            </w:pPr>
          </w:p>
        </w:tc>
        <w:tc>
          <w:tcPr>
            <w:tcW w:w="706" w:type="dxa"/>
          </w:tcPr>
          <w:p w:rsidR="00AD13D4" w:rsidRPr="00E314D4" w:rsidRDefault="00AD13D4" w:rsidP="005A1D9A">
            <w:pPr>
              <w:spacing w:after="0" w:line="240" w:lineRule="auto"/>
              <w:rPr>
                <w:color w:val="000000"/>
                <w:lang w:eastAsia="pl-PL"/>
              </w:rPr>
            </w:pPr>
          </w:p>
        </w:tc>
        <w:tc>
          <w:tcPr>
            <w:tcW w:w="833" w:type="dxa"/>
          </w:tcPr>
          <w:p w:rsidR="00AD13D4" w:rsidRPr="00E314D4" w:rsidRDefault="00AD13D4" w:rsidP="005A1D9A">
            <w:pPr>
              <w:spacing w:after="0" w:line="240" w:lineRule="auto"/>
              <w:rPr>
                <w:color w:val="000000"/>
                <w:lang w:eastAsia="pl-PL"/>
              </w:rPr>
            </w:pPr>
          </w:p>
        </w:tc>
        <w:tc>
          <w:tcPr>
            <w:tcW w:w="998" w:type="dxa"/>
          </w:tcPr>
          <w:p w:rsidR="00AD13D4" w:rsidRPr="00E314D4" w:rsidRDefault="00AD13D4" w:rsidP="005A1D9A">
            <w:pPr>
              <w:spacing w:after="0" w:line="240" w:lineRule="auto"/>
              <w:rPr>
                <w:color w:val="000000"/>
                <w:lang w:eastAsia="pl-PL"/>
              </w:rPr>
            </w:pPr>
          </w:p>
        </w:tc>
      </w:tr>
      <w:tr w:rsidR="00AD13D4" w:rsidRPr="00E314D4" w:rsidTr="005A1D9A">
        <w:tc>
          <w:tcPr>
            <w:tcW w:w="640" w:type="dxa"/>
          </w:tcPr>
          <w:p w:rsidR="00AD13D4" w:rsidRPr="00E314D4" w:rsidRDefault="00AD13D4" w:rsidP="005A1D9A">
            <w:pPr>
              <w:spacing w:after="0" w:line="240" w:lineRule="auto"/>
              <w:rPr>
                <w:color w:val="000000"/>
                <w:lang w:eastAsia="pl-PL"/>
              </w:rPr>
            </w:pPr>
            <w:r w:rsidRPr="00E314D4">
              <w:rPr>
                <w:color w:val="000000"/>
                <w:sz w:val="22"/>
                <w:szCs w:val="22"/>
                <w:lang w:eastAsia="pl-PL"/>
              </w:rPr>
              <w:t>3. </w:t>
            </w:r>
          </w:p>
        </w:tc>
        <w:tc>
          <w:tcPr>
            <w:tcW w:w="3058" w:type="dxa"/>
          </w:tcPr>
          <w:p w:rsidR="00AD13D4" w:rsidRPr="00E314D4" w:rsidRDefault="00AD13D4" w:rsidP="005A1D9A">
            <w:pPr>
              <w:spacing w:after="0" w:line="240" w:lineRule="auto"/>
              <w:rPr>
                <w:color w:val="000000"/>
                <w:lang w:eastAsia="pl-PL"/>
              </w:rPr>
            </w:pPr>
            <w:r w:rsidRPr="00E314D4">
              <w:rPr>
                <w:color w:val="000000"/>
                <w:sz w:val="22"/>
                <w:szCs w:val="22"/>
                <w:lang w:eastAsia="pl-PL"/>
              </w:rPr>
              <w:t>Infrastruktury i oferty kulturalnej</w:t>
            </w:r>
          </w:p>
        </w:tc>
        <w:tc>
          <w:tcPr>
            <w:tcW w:w="937" w:type="dxa"/>
          </w:tcPr>
          <w:p w:rsidR="00AD13D4" w:rsidRPr="00E314D4" w:rsidRDefault="00AD13D4" w:rsidP="005A1D9A">
            <w:pPr>
              <w:spacing w:after="0" w:line="240" w:lineRule="auto"/>
              <w:rPr>
                <w:color w:val="000000"/>
                <w:lang w:eastAsia="pl-PL"/>
              </w:rPr>
            </w:pPr>
          </w:p>
        </w:tc>
        <w:tc>
          <w:tcPr>
            <w:tcW w:w="771" w:type="dxa"/>
          </w:tcPr>
          <w:p w:rsidR="00AD13D4" w:rsidRPr="00E314D4" w:rsidRDefault="00AD13D4" w:rsidP="005A1D9A">
            <w:pPr>
              <w:spacing w:after="0" w:line="240" w:lineRule="auto"/>
              <w:rPr>
                <w:color w:val="000000"/>
                <w:lang w:eastAsia="pl-PL"/>
              </w:rPr>
            </w:pPr>
          </w:p>
        </w:tc>
        <w:tc>
          <w:tcPr>
            <w:tcW w:w="1119" w:type="dxa"/>
          </w:tcPr>
          <w:p w:rsidR="00AD13D4" w:rsidRPr="00E314D4" w:rsidRDefault="00AD13D4" w:rsidP="005A1D9A">
            <w:pPr>
              <w:spacing w:after="0" w:line="240" w:lineRule="auto"/>
              <w:rPr>
                <w:color w:val="000000"/>
                <w:lang w:eastAsia="pl-PL"/>
              </w:rPr>
            </w:pPr>
          </w:p>
        </w:tc>
        <w:tc>
          <w:tcPr>
            <w:tcW w:w="706" w:type="dxa"/>
          </w:tcPr>
          <w:p w:rsidR="00AD13D4" w:rsidRPr="00E314D4" w:rsidRDefault="00AD13D4" w:rsidP="005A1D9A">
            <w:pPr>
              <w:spacing w:after="0" w:line="240" w:lineRule="auto"/>
              <w:rPr>
                <w:color w:val="000000"/>
                <w:lang w:eastAsia="pl-PL"/>
              </w:rPr>
            </w:pPr>
          </w:p>
        </w:tc>
        <w:tc>
          <w:tcPr>
            <w:tcW w:w="833" w:type="dxa"/>
          </w:tcPr>
          <w:p w:rsidR="00AD13D4" w:rsidRPr="00E314D4" w:rsidRDefault="00AD13D4" w:rsidP="005A1D9A">
            <w:pPr>
              <w:spacing w:after="0" w:line="240" w:lineRule="auto"/>
              <w:rPr>
                <w:color w:val="000000"/>
                <w:lang w:eastAsia="pl-PL"/>
              </w:rPr>
            </w:pPr>
          </w:p>
        </w:tc>
        <w:tc>
          <w:tcPr>
            <w:tcW w:w="998" w:type="dxa"/>
          </w:tcPr>
          <w:p w:rsidR="00AD13D4" w:rsidRPr="00E314D4" w:rsidRDefault="00AD13D4" w:rsidP="005A1D9A">
            <w:pPr>
              <w:spacing w:after="0" w:line="240" w:lineRule="auto"/>
              <w:rPr>
                <w:color w:val="000000"/>
                <w:lang w:eastAsia="pl-PL"/>
              </w:rPr>
            </w:pPr>
          </w:p>
        </w:tc>
      </w:tr>
      <w:tr w:rsidR="00AD13D4" w:rsidRPr="00E314D4" w:rsidTr="005A1D9A">
        <w:tc>
          <w:tcPr>
            <w:tcW w:w="640" w:type="dxa"/>
          </w:tcPr>
          <w:p w:rsidR="00AD13D4" w:rsidRPr="00E314D4" w:rsidRDefault="00AD13D4" w:rsidP="005A1D9A">
            <w:pPr>
              <w:spacing w:after="0" w:line="240" w:lineRule="auto"/>
              <w:rPr>
                <w:color w:val="000000"/>
                <w:lang w:eastAsia="pl-PL"/>
              </w:rPr>
            </w:pPr>
            <w:r w:rsidRPr="00E314D4">
              <w:rPr>
                <w:color w:val="000000"/>
                <w:sz w:val="22"/>
                <w:szCs w:val="22"/>
                <w:lang w:eastAsia="pl-PL"/>
              </w:rPr>
              <w:t>4. </w:t>
            </w:r>
          </w:p>
        </w:tc>
        <w:tc>
          <w:tcPr>
            <w:tcW w:w="3058" w:type="dxa"/>
          </w:tcPr>
          <w:p w:rsidR="00AD13D4" w:rsidRPr="00E314D4" w:rsidRDefault="00AD13D4" w:rsidP="005A1D9A">
            <w:pPr>
              <w:spacing w:after="0" w:line="240" w:lineRule="auto"/>
              <w:rPr>
                <w:color w:val="000000"/>
                <w:lang w:eastAsia="pl-PL"/>
              </w:rPr>
            </w:pPr>
            <w:r w:rsidRPr="00E314D4">
              <w:rPr>
                <w:color w:val="000000"/>
                <w:sz w:val="22"/>
                <w:szCs w:val="22"/>
                <w:lang w:eastAsia="pl-PL"/>
              </w:rPr>
              <w:t>Infrastruktury i oferty sportowej i rekreacyjnej</w:t>
            </w:r>
          </w:p>
        </w:tc>
        <w:tc>
          <w:tcPr>
            <w:tcW w:w="937" w:type="dxa"/>
          </w:tcPr>
          <w:p w:rsidR="00AD13D4" w:rsidRPr="00E314D4" w:rsidRDefault="00AD13D4" w:rsidP="005A1D9A">
            <w:pPr>
              <w:spacing w:after="0" w:line="240" w:lineRule="auto"/>
              <w:rPr>
                <w:color w:val="000000"/>
                <w:lang w:eastAsia="pl-PL"/>
              </w:rPr>
            </w:pPr>
          </w:p>
        </w:tc>
        <w:tc>
          <w:tcPr>
            <w:tcW w:w="771" w:type="dxa"/>
          </w:tcPr>
          <w:p w:rsidR="00AD13D4" w:rsidRPr="00E314D4" w:rsidRDefault="00AD13D4" w:rsidP="005A1D9A">
            <w:pPr>
              <w:spacing w:after="0" w:line="240" w:lineRule="auto"/>
              <w:rPr>
                <w:color w:val="000000"/>
                <w:lang w:eastAsia="pl-PL"/>
              </w:rPr>
            </w:pPr>
          </w:p>
        </w:tc>
        <w:tc>
          <w:tcPr>
            <w:tcW w:w="1119" w:type="dxa"/>
          </w:tcPr>
          <w:p w:rsidR="00AD13D4" w:rsidRPr="00E314D4" w:rsidRDefault="00AD13D4" w:rsidP="005A1D9A">
            <w:pPr>
              <w:spacing w:after="0" w:line="240" w:lineRule="auto"/>
              <w:rPr>
                <w:color w:val="000000"/>
                <w:lang w:eastAsia="pl-PL"/>
              </w:rPr>
            </w:pPr>
          </w:p>
        </w:tc>
        <w:tc>
          <w:tcPr>
            <w:tcW w:w="706" w:type="dxa"/>
          </w:tcPr>
          <w:p w:rsidR="00AD13D4" w:rsidRPr="00E314D4" w:rsidRDefault="00AD13D4" w:rsidP="005A1D9A">
            <w:pPr>
              <w:spacing w:after="0" w:line="240" w:lineRule="auto"/>
              <w:rPr>
                <w:color w:val="000000"/>
                <w:lang w:eastAsia="pl-PL"/>
              </w:rPr>
            </w:pPr>
          </w:p>
        </w:tc>
        <w:tc>
          <w:tcPr>
            <w:tcW w:w="833" w:type="dxa"/>
          </w:tcPr>
          <w:p w:rsidR="00AD13D4" w:rsidRPr="00E314D4" w:rsidRDefault="00AD13D4" w:rsidP="005A1D9A">
            <w:pPr>
              <w:spacing w:after="0" w:line="240" w:lineRule="auto"/>
              <w:rPr>
                <w:color w:val="000000"/>
                <w:lang w:eastAsia="pl-PL"/>
              </w:rPr>
            </w:pPr>
          </w:p>
        </w:tc>
        <w:tc>
          <w:tcPr>
            <w:tcW w:w="998" w:type="dxa"/>
          </w:tcPr>
          <w:p w:rsidR="00AD13D4" w:rsidRPr="00E314D4" w:rsidRDefault="00AD13D4" w:rsidP="005A1D9A">
            <w:pPr>
              <w:spacing w:after="0" w:line="240" w:lineRule="auto"/>
              <w:rPr>
                <w:color w:val="000000"/>
                <w:lang w:eastAsia="pl-PL"/>
              </w:rPr>
            </w:pPr>
          </w:p>
        </w:tc>
      </w:tr>
      <w:tr w:rsidR="00AD13D4" w:rsidRPr="00E314D4" w:rsidTr="005A1D9A">
        <w:tc>
          <w:tcPr>
            <w:tcW w:w="640" w:type="dxa"/>
          </w:tcPr>
          <w:p w:rsidR="00AD13D4" w:rsidRPr="00E314D4" w:rsidRDefault="00AD13D4" w:rsidP="005A1D9A">
            <w:pPr>
              <w:spacing w:after="0" w:line="240" w:lineRule="auto"/>
              <w:rPr>
                <w:color w:val="000000"/>
                <w:lang w:eastAsia="pl-PL"/>
              </w:rPr>
            </w:pPr>
            <w:r w:rsidRPr="00E314D4">
              <w:rPr>
                <w:color w:val="000000"/>
                <w:sz w:val="22"/>
                <w:szCs w:val="22"/>
                <w:lang w:eastAsia="pl-PL"/>
              </w:rPr>
              <w:t>5. </w:t>
            </w:r>
          </w:p>
        </w:tc>
        <w:tc>
          <w:tcPr>
            <w:tcW w:w="3058" w:type="dxa"/>
          </w:tcPr>
          <w:p w:rsidR="00AD13D4" w:rsidRPr="00E314D4" w:rsidRDefault="00AD13D4" w:rsidP="005A1D9A">
            <w:pPr>
              <w:spacing w:after="0" w:line="240" w:lineRule="auto"/>
              <w:rPr>
                <w:color w:val="000000"/>
                <w:lang w:eastAsia="pl-PL"/>
              </w:rPr>
            </w:pPr>
            <w:r w:rsidRPr="00E314D4">
              <w:rPr>
                <w:color w:val="000000"/>
                <w:sz w:val="22"/>
                <w:szCs w:val="22"/>
                <w:lang w:eastAsia="pl-PL"/>
              </w:rPr>
              <w:t>Infrastruktury drogowej</w:t>
            </w:r>
          </w:p>
        </w:tc>
        <w:tc>
          <w:tcPr>
            <w:tcW w:w="937" w:type="dxa"/>
          </w:tcPr>
          <w:p w:rsidR="00AD13D4" w:rsidRPr="00E314D4" w:rsidRDefault="00AD13D4" w:rsidP="005A1D9A">
            <w:pPr>
              <w:spacing w:after="0" w:line="240" w:lineRule="auto"/>
              <w:rPr>
                <w:color w:val="000000"/>
                <w:lang w:eastAsia="pl-PL"/>
              </w:rPr>
            </w:pPr>
          </w:p>
        </w:tc>
        <w:tc>
          <w:tcPr>
            <w:tcW w:w="771" w:type="dxa"/>
          </w:tcPr>
          <w:p w:rsidR="00AD13D4" w:rsidRPr="00E314D4" w:rsidRDefault="00AD13D4" w:rsidP="005A1D9A">
            <w:pPr>
              <w:spacing w:after="0" w:line="240" w:lineRule="auto"/>
              <w:rPr>
                <w:color w:val="000000"/>
                <w:lang w:eastAsia="pl-PL"/>
              </w:rPr>
            </w:pPr>
          </w:p>
        </w:tc>
        <w:tc>
          <w:tcPr>
            <w:tcW w:w="1119" w:type="dxa"/>
          </w:tcPr>
          <w:p w:rsidR="00AD13D4" w:rsidRPr="00E314D4" w:rsidRDefault="00AD13D4" w:rsidP="005A1D9A">
            <w:pPr>
              <w:spacing w:after="0" w:line="240" w:lineRule="auto"/>
              <w:rPr>
                <w:color w:val="000000"/>
                <w:lang w:eastAsia="pl-PL"/>
              </w:rPr>
            </w:pPr>
          </w:p>
        </w:tc>
        <w:tc>
          <w:tcPr>
            <w:tcW w:w="706" w:type="dxa"/>
          </w:tcPr>
          <w:p w:rsidR="00AD13D4" w:rsidRPr="00E314D4" w:rsidRDefault="00AD13D4" w:rsidP="005A1D9A">
            <w:pPr>
              <w:spacing w:after="0" w:line="240" w:lineRule="auto"/>
              <w:rPr>
                <w:color w:val="000000"/>
                <w:lang w:eastAsia="pl-PL"/>
              </w:rPr>
            </w:pPr>
          </w:p>
        </w:tc>
        <w:tc>
          <w:tcPr>
            <w:tcW w:w="833" w:type="dxa"/>
          </w:tcPr>
          <w:p w:rsidR="00AD13D4" w:rsidRPr="00E314D4" w:rsidRDefault="00AD13D4" w:rsidP="005A1D9A">
            <w:pPr>
              <w:spacing w:after="0" w:line="240" w:lineRule="auto"/>
              <w:rPr>
                <w:color w:val="000000"/>
                <w:lang w:eastAsia="pl-PL"/>
              </w:rPr>
            </w:pPr>
          </w:p>
        </w:tc>
        <w:tc>
          <w:tcPr>
            <w:tcW w:w="998" w:type="dxa"/>
          </w:tcPr>
          <w:p w:rsidR="00AD13D4" w:rsidRPr="00E314D4" w:rsidRDefault="00AD13D4" w:rsidP="005A1D9A">
            <w:pPr>
              <w:spacing w:after="0" w:line="240" w:lineRule="auto"/>
              <w:rPr>
                <w:color w:val="000000"/>
                <w:lang w:eastAsia="pl-PL"/>
              </w:rPr>
            </w:pPr>
          </w:p>
        </w:tc>
      </w:tr>
      <w:tr w:rsidR="00AD13D4" w:rsidRPr="00E314D4" w:rsidTr="005A1D9A">
        <w:tc>
          <w:tcPr>
            <w:tcW w:w="640" w:type="dxa"/>
          </w:tcPr>
          <w:p w:rsidR="00AD13D4" w:rsidRPr="00E314D4" w:rsidRDefault="00AD13D4" w:rsidP="005A1D9A">
            <w:pPr>
              <w:spacing w:after="0" w:line="240" w:lineRule="auto"/>
              <w:rPr>
                <w:color w:val="000000"/>
                <w:lang w:eastAsia="pl-PL"/>
              </w:rPr>
            </w:pPr>
            <w:r w:rsidRPr="00E314D4">
              <w:rPr>
                <w:color w:val="000000"/>
                <w:sz w:val="22"/>
                <w:szCs w:val="22"/>
                <w:lang w:eastAsia="pl-PL"/>
              </w:rPr>
              <w:lastRenderedPageBreak/>
              <w:t>6. </w:t>
            </w:r>
          </w:p>
        </w:tc>
        <w:tc>
          <w:tcPr>
            <w:tcW w:w="3058" w:type="dxa"/>
          </w:tcPr>
          <w:p w:rsidR="00AD13D4" w:rsidRPr="00E314D4" w:rsidRDefault="00AD13D4" w:rsidP="005A1D9A">
            <w:pPr>
              <w:spacing w:after="0" w:line="240" w:lineRule="auto"/>
              <w:rPr>
                <w:color w:val="000000"/>
                <w:lang w:eastAsia="pl-PL"/>
              </w:rPr>
            </w:pPr>
            <w:r w:rsidRPr="00E314D4">
              <w:rPr>
                <w:color w:val="000000"/>
                <w:sz w:val="22"/>
                <w:szCs w:val="22"/>
                <w:lang w:eastAsia="pl-PL"/>
              </w:rPr>
              <w:t>Zaangażowania mieszkańców w rozwiązywanie lokalnych problemów</w:t>
            </w:r>
          </w:p>
        </w:tc>
        <w:tc>
          <w:tcPr>
            <w:tcW w:w="937" w:type="dxa"/>
          </w:tcPr>
          <w:p w:rsidR="00AD13D4" w:rsidRPr="00E314D4" w:rsidRDefault="00AD13D4" w:rsidP="005A1D9A">
            <w:pPr>
              <w:spacing w:after="0" w:line="240" w:lineRule="auto"/>
              <w:rPr>
                <w:color w:val="000000"/>
                <w:lang w:eastAsia="pl-PL"/>
              </w:rPr>
            </w:pPr>
          </w:p>
        </w:tc>
        <w:tc>
          <w:tcPr>
            <w:tcW w:w="771" w:type="dxa"/>
          </w:tcPr>
          <w:p w:rsidR="00AD13D4" w:rsidRPr="00E314D4" w:rsidRDefault="00AD13D4" w:rsidP="005A1D9A">
            <w:pPr>
              <w:spacing w:after="0" w:line="240" w:lineRule="auto"/>
              <w:rPr>
                <w:color w:val="000000"/>
                <w:lang w:eastAsia="pl-PL"/>
              </w:rPr>
            </w:pPr>
          </w:p>
        </w:tc>
        <w:tc>
          <w:tcPr>
            <w:tcW w:w="1119" w:type="dxa"/>
          </w:tcPr>
          <w:p w:rsidR="00AD13D4" w:rsidRPr="00E314D4" w:rsidRDefault="00AD13D4" w:rsidP="005A1D9A">
            <w:pPr>
              <w:spacing w:after="0" w:line="240" w:lineRule="auto"/>
              <w:rPr>
                <w:color w:val="000000"/>
                <w:lang w:eastAsia="pl-PL"/>
              </w:rPr>
            </w:pPr>
          </w:p>
        </w:tc>
        <w:tc>
          <w:tcPr>
            <w:tcW w:w="706" w:type="dxa"/>
          </w:tcPr>
          <w:p w:rsidR="00AD13D4" w:rsidRPr="00E314D4" w:rsidRDefault="00AD13D4" w:rsidP="005A1D9A">
            <w:pPr>
              <w:spacing w:after="0" w:line="240" w:lineRule="auto"/>
              <w:rPr>
                <w:color w:val="000000"/>
                <w:lang w:eastAsia="pl-PL"/>
              </w:rPr>
            </w:pPr>
          </w:p>
        </w:tc>
        <w:tc>
          <w:tcPr>
            <w:tcW w:w="833" w:type="dxa"/>
          </w:tcPr>
          <w:p w:rsidR="00AD13D4" w:rsidRPr="00E314D4" w:rsidRDefault="00AD13D4" w:rsidP="005A1D9A">
            <w:pPr>
              <w:spacing w:after="0" w:line="240" w:lineRule="auto"/>
              <w:rPr>
                <w:color w:val="000000"/>
                <w:lang w:eastAsia="pl-PL"/>
              </w:rPr>
            </w:pPr>
          </w:p>
        </w:tc>
        <w:tc>
          <w:tcPr>
            <w:tcW w:w="998" w:type="dxa"/>
          </w:tcPr>
          <w:p w:rsidR="00AD13D4" w:rsidRPr="00E314D4" w:rsidRDefault="00AD13D4" w:rsidP="005A1D9A">
            <w:pPr>
              <w:spacing w:after="0" w:line="240" w:lineRule="auto"/>
              <w:rPr>
                <w:color w:val="000000"/>
                <w:lang w:eastAsia="pl-PL"/>
              </w:rPr>
            </w:pPr>
          </w:p>
        </w:tc>
      </w:tr>
      <w:tr w:rsidR="00AD13D4" w:rsidRPr="00E314D4" w:rsidTr="005A1D9A">
        <w:tc>
          <w:tcPr>
            <w:tcW w:w="640" w:type="dxa"/>
          </w:tcPr>
          <w:p w:rsidR="00AD13D4" w:rsidRPr="00E314D4" w:rsidRDefault="00AD13D4" w:rsidP="005A1D9A">
            <w:pPr>
              <w:spacing w:after="0" w:line="240" w:lineRule="auto"/>
              <w:rPr>
                <w:color w:val="000000"/>
                <w:lang w:eastAsia="pl-PL"/>
              </w:rPr>
            </w:pPr>
            <w:r w:rsidRPr="00E314D4">
              <w:rPr>
                <w:color w:val="000000"/>
                <w:sz w:val="22"/>
                <w:szCs w:val="22"/>
                <w:lang w:eastAsia="pl-PL"/>
              </w:rPr>
              <w:t>7. </w:t>
            </w:r>
          </w:p>
        </w:tc>
        <w:tc>
          <w:tcPr>
            <w:tcW w:w="3058" w:type="dxa"/>
          </w:tcPr>
          <w:p w:rsidR="00AD13D4" w:rsidRPr="00E314D4" w:rsidRDefault="00AD13D4" w:rsidP="005A1D9A">
            <w:pPr>
              <w:spacing w:after="0" w:line="240" w:lineRule="auto"/>
              <w:rPr>
                <w:color w:val="000000"/>
                <w:lang w:eastAsia="pl-PL"/>
              </w:rPr>
            </w:pPr>
            <w:r w:rsidRPr="00E314D4">
              <w:rPr>
                <w:color w:val="000000"/>
                <w:sz w:val="22"/>
                <w:szCs w:val="22"/>
                <w:lang w:eastAsia="pl-PL"/>
              </w:rPr>
              <w:t>Tożsamości mieszkańców z regionem</w:t>
            </w:r>
          </w:p>
        </w:tc>
        <w:tc>
          <w:tcPr>
            <w:tcW w:w="937" w:type="dxa"/>
          </w:tcPr>
          <w:p w:rsidR="00AD13D4" w:rsidRPr="00E314D4" w:rsidRDefault="00AD13D4" w:rsidP="005A1D9A">
            <w:pPr>
              <w:spacing w:after="0" w:line="240" w:lineRule="auto"/>
              <w:rPr>
                <w:color w:val="000000"/>
                <w:lang w:eastAsia="pl-PL"/>
              </w:rPr>
            </w:pPr>
          </w:p>
        </w:tc>
        <w:tc>
          <w:tcPr>
            <w:tcW w:w="771" w:type="dxa"/>
          </w:tcPr>
          <w:p w:rsidR="00AD13D4" w:rsidRPr="00E314D4" w:rsidRDefault="00AD13D4" w:rsidP="005A1D9A">
            <w:pPr>
              <w:spacing w:after="0" w:line="240" w:lineRule="auto"/>
              <w:rPr>
                <w:color w:val="000000"/>
                <w:lang w:eastAsia="pl-PL"/>
              </w:rPr>
            </w:pPr>
          </w:p>
        </w:tc>
        <w:tc>
          <w:tcPr>
            <w:tcW w:w="1119" w:type="dxa"/>
          </w:tcPr>
          <w:p w:rsidR="00AD13D4" w:rsidRPr="00E314D4" w:rsidRDefault="00AD13D4" w:rsidP="005A1D9A">
            <w:pPr>
              <w:spacing w:after="0" w:line="240" w:lineRule="auto"/>
              <w:rPr>
                <w:color w:val="000000"/>
                <w:lang w:eastAsia="pl-PL"/>
              </w:rPr>
            </w:pPr>
          </w:p>
        </w:tc>
        <w:tc>
          <w:tcPr>
            <w:tcW w:w="706" w:type="dxa"/>
          </w:tcPr>
          <w:p w:rsidR="00AD13D4" w:rsidRPr="00E314D4" w:rsidRDefault="00AD13D4" w:rsidP="005A1D9A">
            <w:pPr>
              <w:spacing w:after="0" w:line="240" w:lineRule="auto"/>
              <w:rPr>
                <w:color w:val="000000"/>
                <w:lang w:eastAsia="pl-PL"/>
              </w:rPr>
            </w:pPr>
          </w:p>
        </w:tc>
        <w:tc>
          <w:tcPr>
            <w:tcW w:w="833" w:type="dxa"/>
          </w:tcPr>
          <w:p w:rsidR="00AD13D4" w:rsidRPr="00E314D4" w:rsidRDefault="00AD13D4" w:rsidP="005A1D9A">
            <w:pPr>
              <w:spacing w:after="0" w:line="240" w:lineRule="auto"/>
              <w:rPr>
                <w:color w:val="000000"/>
                <w:lang w:eastAsia="pl-PL"/>
              </w:rPr>
            </w:pPr>
          </w:p>
        </w:tc>
        <w:tc>
          <w:tcPr>
            <w:tcW w:w="998" w:type="dxa"/>
          </w:tcPr>
          <w:p w:rsidR="00AD13D4" w:rsidRPr="00E314D4" w:rsidRDefault="00AD13D4" w:rsidP="005A1D9A">
            <w:pPr>
              <w:spacing w:after="0" w:line="240" w:lineRule="auto"/>
              <w:rPr>
                <w:color w:val="000000"/>
                <w:lang w:eastAsia="pl-PL"/>
              </w:rPr>
            </w:pPr>
          </w:p>
        </w:tc>
      </w:tr>
      <w:tr w:rsidR="00AD13D4" w:rsidRPr="00E314D4" w:rsidTr="005A1D9A">
        <w:tc>
          <w:tcPr>
            <w:tcW w:w="640" w:type="dxa"/>
          </w:tcPr>
          <w:p w:rsidR="00AD13D4" w:rsidRPr="00E314D4" w:rsidRDefault="00AD13D4" w:rsidP="005A1D9A">
            <w:pPr>
              <w:spacing w:after="0" w:line="240" w:lineRule="auto"/>
              <w:rPr>
                <w:color w:val="000000"/>
                <w:lang w:eastAsia="pl-PL"/>
              </w:rPr>
            </w:pPr>
            <w:r w:rsidRPr="00E314D4">
              <w:rPr>
                <w:color w:val="000000"/>
                <w:sz w:val="22"/>
                <w:szCs w:val="22"/>
                <w:lang w:eastAsia="pl-PL"/>
              </w:rPr>
              <w:t>8. </w:t>
            </w:r>
          </w:p>
        </w:tc>
        <w:tc>
          <w:tcPr>
            <w:tcW w:w="3058" w:type="dxa"/>
          </w:tcPr>
          <w:p w:rsidR="00AD13D4" w:rsidRPr="00E314D4" w:rsidRDefault="00AD13D4" w:rsidP="005A1D9A">
            <w:pPr>
              <w:spacing w:after="0" w:line="240" w:lineRule="auto"/>
              <w:rPr>
                <w:color w:val="000000"/>
                <w:lang w:eastAsia="pl-PL"/>
              </w:rPr>
            </w:pPr>
            <w:r w:rsidRPr="00E314D4">
              <w:rPr>
                <w:color w:val="000000"/>
                <w:sz w:val="22"/>
                <w:szCs w:val="22"/>
                <w:lang w:eastAsia="pl-PL"/>
              </w:rPr>
              <w:t>Działań i usprawnień na rzecz osób niepełnosprawnych</w:t>
            </w:r>
          </w:p>
        </w:tc>
        <w:tc>
          <w:tcPr>
            <w:tcW w:w="937" w:type="dxa"/>
          </w:tcPr>
          <w:p w:rsidR="00AD13D4" w:rsidRPr="00E314D4" w:rsidRDefault="00AD13D4" w:rsidP="005A1D9A">
            <w:pPr>
              <w:spacing w:after="0" w:line="240" w:lineRule="auto"/>
              <w:rPr>
                <w:color w:val="000000"/>
                <w:lang w:eastAsia="pl-PL"/>
              </w:rPr>
            </w:pPr>
          </w:p>
        </w:tc>
        <w:tc>
          <w:tcPr>
            <w:tcW w:w="771" w:type="dxa"/>
          </w:tcPr>
          <w:p w:rsidR="00AD13D4" w:rsidRPr="00E314D4" w:rsidRDefault="00AD13D4" w:rsidP="005A1D9A">
            <w:pPr>
              <w:spacing w:after="0" w:line="240" w:lineRule="auto"/>
              <w:rPr>
                <w:color w:val="000000"/>
                <w:lang w:eastAsia="pl-PL"/>
              </w:rPr>
            </w:pPr>
          </w:p>
        </w:tc>
        <w:tc>
          <w:tcPr>
            <w:tcW w:w="1119" w:type="dxa"/>
          </w:tcPr>
          <w:p w:rsidR="00AD13D4" w:rsidRPr="00E314D4" w:rsidRDefault="00AD13D4" w:rsidP="005A1D9A">
            <w:pPr>
              <w:spacing w:after="0" w:line="240" w:lineRule="auto"/>
              <w:rPr>
                <w:color w:val="000000"/>
                <w:lang w:eastAsia="pl-PL"/>
              </w:rPr>
            </w:pPr>
          </w:p>
        </w:tc>
        <w:tc>
          <w:tcPr>
            <w:tcW w:w="706" w:type="dxa"/>
          </w:tcPr>
          <w:p w:rsidR="00AD13D4" w:rsidRPr="00E314D4" w:rsidRDefault="00AD13D4" w:rsidP="005A1D9A">
            <w:pPr>
              <w:spacing w:after="0" w:line="240" w:lineRule="auto"/>
              <w:rPr>
                <w:color w:val="000000"/>
                <w:lang w:eastAsia="pl-PL"/>
              </w:rPr>
            </w:pPr>
          </w:p>
        </w:tc>
        <w:tc>
          <w:tcPr>
            <w:tcW w:w="833" w:type="dxa"/>
          </w:tcPr>
          <w:p w:rsidR="00AD13D4" w:rsidRPr="00E314D4" w:rsidRDefault="00AD13D4" w:rsidP="005A1D9A">
            <w:pPr>
              <w:spacing w:after="0" w:line="240" w:lineRule="auto"/>
              <w:rPr>
                <w:color w:val="000000"/>
                <w:lang w:eastAsia="pl-PL"/>
              </w:rPr>
            </w:pPr>
          </w:p>
        </w:tc>
        <w:tc>
          <w:tcPr>
            <w:tcW w:w="998" w:type="dxa"/>
          </w:tcPr>
          <w:p w:rsidR="00AD13D4" w:rsidRPr="00E314D4" w:rsidRDefault="00AD13D4" w:rsidP="005A1D9A">
            <w:pPr>
              <w:spacing w:after="0" w:line="240" w:lineRule="auto"/>
              <w:rPr>
                <w:color w:val="000000"/>
                <w:lang w:eastAsia="pl-PL"/>
              </w:rPr>
            </w:pPr>
          </w:p>
        </w:tc>
      </w:tr>
      <w:tr w:rsidR="00AD13D4" w:rsidRPr="00E314D4" w:rsidTr="005A1D9A">
        <w:tc>
          <w:tcPr>
            <w:tcW w:w="640" w:type="dxa"/>
          </w:tcPr>
          <w:p w:rsidR="00AD13D4" w:rsidRPr="00E314D4" w:rsidRDefault="00AD13D4" w:rsidP="005A1D9A">
            <w:pPr>
              <w:spacing w:after="0" w:line="240" w:lineRule="auto"/>
              <w:rPr>
                <w:color w:val="000000"/>
                <w:lang w:eastAsia="pl-PL"/>
              </w:rPr>
            </w:pPr>
            <w:r w:rsidRPr="00E314D4">
              <w:rPr>
                <w:color w:val="000000"/>
                <w:sz w:val="22"/>
                <w:szCs w:val="22"/>
                <w:lang w:eastAsia="pl-PL"/>
              </w:rPr>
              <w:t>9. </w:t>
            </w:r>
          </w:p>
        </w:tc>
        <w:tc>
          <w:tcPr>
            <w:tcW w:w="3058" w:type="dxa"/>
          </w:tcPr>
          <w:p w:rsidR="00AD13D4" w:rsidRPr="00E314D4" w:rsidRDefault="00AD13D4" w:rsidP="005A1D9A">
            <w:pPr>
              <w:spacing w:after="0" w:line="240" w:lineRule="auto"/>
              <w:rPr>
                <w:color w:val="000000"/>
                <w:lang w:eastAsia="pl-PL"/>
              </w:rPr>
            </w:pPr>
            <w:r w:rsidRPr="00E314D4">
              <w:rPr>
                <w:color w:val="000000"/>
                <w:sz w:val="22"/>
                <w:szCs w:val="22"/>
                <w:lang w:eastAsia="pl-PL"/>
              </w:rPr>
              <w:t>Działań na rzecz bezrobotnych</w:t>
            </w:r>
          </w:p>
        </w:tc>
        <w:tc>
          <w:tcPr>
            <w:tcW w:w="937" w:type="dxa"/>
          </w:tcPr>
          <w:p w:rsidR="00AD13D4" w:rsidRPr="00E314D4" w:rsidRDefault="00AD13D4" w:rsidP="005A1D9A">
            <w:pPr>
              <w:spacing w:after="0" w:line="240" w:lineRule="auto"/>
              <w:rPr>
                <w:color w:val="000000"/>
                <w:lang w:eastAsia="pl-PL"/>
              </w:rPr>
            </w:pPr>
          </w:p>
        </w:tc>
        <w:tc>
          <w:tcPr>
            <w:tcW w:w="771" w:type="dxa"/>
          </w:tcPr>
          <w:p w:rsidR="00AD13D4" w:rsidRPr="00E314D4" w:rsidRDefault="00AD13D4" w:rsidP="005A1D9A">
            <w:pPr>
              <w:spacing w:after="0" w:line="240" w:lineRule="auto"/>
              <w:rPr>
                <w:color w:val="000000"/>
                <w:lang w:eastAsia="pl-PL"/>
              </w:rPr>
            </w:pPr>
          </w:p>
        </w:tc>
        <w:tc>
          <w:tcPr>
            <w:tcW w:w="1119" w:type="dxa"/>
          </w:tcPr>
          <w:p w:rsidR="00AD13D4" w:rsidRPr="00E314D4" w:rsidRDefault="00AD13D4" w:rsidP="005A1D9A">
            <w:pPr>
              <w:spacing w:after="0" w:line="240" w:lineRule="auto"/>
              <w:rPr>
                <w:color w:val="000000"/>
                <w:lang w:eastAsia="pl-PL"/>
              </w:rPr>
            </w:pPr>
          </w:p>
        </w:tc>
        <w:tc>
          <w:tcPr>
            <w:tcW w:w="706" w:type="dxa"/>
          </w:tcPr>
          <w:p w:rsidR="00AD13D4" w:rsidRPr="00E314D4" w:rsidRDefault="00AD13D4" w:rsidP="005A1D9A">
            <w:pPr>
              <w:spacing w:after="0" w:line="240" w:lineRule="auto"/>
              <w:rPr>
                <w:color w:val="000000"/>
                <w:lang w:eastAsia="pl-PL"/>
              </w:rPr>
            </w:pPr>
          </w:p>
        </w:tc>
        <w:tc>
          <w:tcPr>
            <w:tcW w:w="833" w:type="dxa"/>
          </w:tcPr>
          <w:p w:rsidR="00AD13D4" w:rsidRPr="00E314D4" w:rsidRDefault="00AD13D4" w:rsidP="005A1D9A">
            <w:pPr>
              <w:spacing w:after="0" w:line="240" w:lineRule="auto"/>
              <w:rPr>
                <w:color w:val="000000"/>
                <w:lang w:eastAsia="pl-PL"/>
              </w:rPr>
            </w:pPr>
          </w:p>
        </w:tc>
        <w:tc>
          <w:tcPr>
            <w:tcW w:w="998" w:type="dxa"/>
          </w:tcPr>
          <w:p w:rsidR="00AD13D4" w:rsidRPr="00E314D4" w:rsidRDefault="00AD13D4" w:rsidP="005A1D9A">
            <w:pPr>
              <w:spacing w:after="0" w:line="240" w:lineRule="auto"/>
              <w:rPr>
                <w:color w:val="000000"/>
                <w:lang w:eastAsia="pl-PL"/>
              </w:rPr>
            </w:pPr>
          </w:p>
        </w:tc>
      </w:tr>
      <w:tr w:rsidR="00AD13D4" w:rsidRPr="00E314D4" w:rsidTr="005A1D9A">
        <w:tc>
          <w:tcPr>
            <w:tcW w:w="640" w:type="dxa"/>
          </w:tcPr>
          <w:p w:rsidR="00AD13D4" w:rsidRPr="00E314D4" w:rsidRDefault="00AD13D4" w:rsidP="005A1D9A">
            <w:pPr>
              <w:spacing w:after="0" w:line="240" w:lineRule="auto"/>
              <w:rPr>
                <w:color w:val="000000"/>
                <w:lang w:eastAsia="pl-PL"/>
              </w:rPr>
            </w:pPr>
            <w:r w:rsidRPr="00E314D4">
              <w:rPr>
                <w:color w:val="000000"/>
                <w:sz w:val="22"/>
                <w:szCs w:val="22"/>
                <w:lang w:eastAsia="pl-PL"/>
              </w:rPr>
              <w:t>10. </w:t>
            </w:r>
          </w:p>
        </w:tc>
        <w:tc>
          <w:tcPr>
            <w:tcW w:w="3058" w:type="dxa"/>
          </w:tcPr>
          <w:p w:rsidR="00AD13D4" w:rsidRPr="00E314D4" w:rsidRDefault="00AD13D4" w:rsidP="005A1D9A">
            <w:pPr>
              <w:spacing w:after="0" w:line="240" w:lineRule="auto"/>
              <w:rPr>
                <w:color w:val="000000"/>
                <w:lang w:eastAsia="pl-PL"/>
              </w:rPr>
            </w:pPr>
            <w:r w:rsidRPr="00E314D4">
              <w:rPr>
                <w:color w:val="000000"/>
                <w:sz w:val="22"/>
                <w:szCs w:val="22"/>
                <w:lang w:eastAsia="pl-PL"/>
              </w:rPr>
              <w:t>Działań na rzecz osób przed 34 rokiem życia</w:t>
            </w:r>
          </w:p>
        </w:tc>
        <w:tc>
          <w:tcPr>
            <w:tcW w:w="937" w:type="dxa"/>
          </w:tcPr>
          <w:p w:rsidR="00AD13D4" w:rsidRPr="00E314D4" w:rsidRDefault="00AD13D4" w:rsidP="005A1D9A">
            <w:pPr>
              <w:spacing w:after="0" w:line="240" w:lineRule="auto"/>
              <w:rPr>
                <w:color w:val="000000"/>
                <w:lang w:eastAsia="pl-PL"/>
              </w:rPr>
            </w:pPr>
          </w:p>
        </w:tc>
        <w:tc>
          <w:tcPr>
            <w:tcW w:w="771" w:type="dxa"/>
          </w:tcPr>
          <w:p w:rsidR="00AD13D4" w:rsidRPr="00E314D4" w:rsidRDefault="00AD13D4" w:rsidP="005A1D9A">
            <w:pPr>
              <w:spacing w:after="0" w:line="240" w:lineRule="auto"/>
              <w:rPr>
                <w:color w:val="000000"/>
                <w:lang w:eastAsia="pl-PL"/>
              </w:rPr>
            </w:pPr>
          </w:p>
        </w:tc>
        <w:tc>
          <w:tcPr>
            <w:tcW w:w="1119" w:type="dxa"/>
          </w:tcPr>
          <w:p w:rsidR="00AD13D4" w:rsidRPr="00E314D4" w:rsidRDefault="00AD13D4" w:rsidP="005A1D9A">
            <w:pPr>
              <w:spacing w:after="0" w:line="240" w:lineRule="auto"/>
              <w:rPr>
                <w:color w:val="000000"/>
                <w:lang w:eastAsia="pl-PL"/>
              </w:rPr>
            </w:pPr>
          </w:p>
        </w:tc>
        <w:tc>
          <w:tcPr>
            <w:tcW w:w="706" w:type="dxa"/>
          </w:tcPr>
          <w:p w:rsidR="00AD13D4" w:rsidRPr="00E314D4" w:rsidRDefault="00AD13D4" w:rsidP="005A1D9A">
            <w:pPr>
              <w:spacing w:after="0" w:line="240" w:lineRule="auto"/>
              <w:rPr>
                <w:color w:val="000000"/>
                <w:lang w:eastAsia="pl-PL"/>
              </w:rPr>
            </w:pPr>
          </w:p>
        </w:tc>
        <w:tc>
          <w:tcPr>
            <w:tcW w:w="833" w:type="dxa"/>
          </w:tcPr>
          <w:p w:rsidR="00AD13D4" w:rsidRPr="00E314D4" w:rsidRDefault="00AD13D4" w:rsidP="005A1D9A">
            <w:pPr>
              <w:spacing w:after="0" w:line="240" w:lineRule="auto"/>
              <w:rPr>
                <w:color w:val="000000"/>
                <w:lang w:eastAsia="pl-PL"/>
              </w:rPr>
            </w:pPr>
          </w:p>
        </w:tc>
        <w:tc>
          <w:tcPr>
            <w:tcW w:w="998" w:type="dxa"/>
          </w:tcPr>
          <w:p w:rsidR="00AD13D4" w:rsidRPr="00E314D4" w:rsidRDefault="00AD13D4" w:rsidP="005A1D9A">
            <w:pPr>
              <w:spacing w:after="0" w:line="240" w:lineRule="auto"/>
              <w:rPr>
                <w:color w:val="000000"/>
                <w:lang w:eastAsia="pl-PL"/>
              </w:rPr>
            </w:pPr>
          </w:p>
        </w:tc>
      </w:tr>
      <w:tr w:rsidR="00AD13D4" w:rsidRPr="00E314D4" w:rsidTr="005A1D9A">
        <w:tc>
          <w:tcPr>
            <w:tcW w:w="640" w:type="dxa"/>
          </w:tcPr>
          <w:p w:rsidR="00AD13D4" w:rsidRPr="00E314D4" w:rsidRDefault="00AD13D4" w:rsidP="005A1D9A">
            <w:pPr>
              <w:spacing w:after="0" w:line="240" w:lineRule="auto"/>
              <w:rPr>
                <w:color w:val="000000"/>
                <w:lang w:eastAsia="pl-PL"/>
              </w:rPr>
            </w:pPr>
            <w:r w:rsidRPr="00E314D4">
              <w:rPr>
                <w:color w:val="000000"/>
                <w:sz w:val="22"/>
                <w:szCs w:val="22"/>
                <w:lang w:eastAsia="pl-PL"/>
              </w:rPr>
              <w:t>11. </w:t>
            </w:r>
          </w:p>
        </w:tc>
        <w:tc>
          <w:tcPr>
            <w:tcW w:w="3058" w:type="dxa"/>
          </w:tcPr>
          <w:p w:rsidR="00AD13D4" w:rsidRPr="00E314D4" w:rsidRDefault="00AD13D4" w:rsidP="005A1D9A">
            <w:pPr>
              <w:spacing w:after="0" w:line="240" w:lineRule="auto"/>
              <w:rPr>
                <w:color w:val="000000"/>
                <w:lang w:eastAsia="pl-PL"/>
              </w:rPr>
            </w:pPr>
            <w:r w:rsidRPr="00E314D4">
              <w:rPr>
                <w:color w:val="000000"/>
                <w:sz w:val="22"/>
                <w:szCs w:val="22"/>
                <w:lang w:eastAsia="pl-PL"/>
              </w:rPr>
              <w:t>Działań na rzecz osób po 50 roku życia</w:t>
            </w:r>
          </w:p>
        </w:tc>
        <w:tc>
          <w:tcPr>
            <w:tcW w:w="937" w:type="dxa"/>
          </w:tcPr>
          <w:p w:rsidR="00AD13D4" w:rsidRPr="00E314D4" w:rsidRDefault="00AD13D4" w:rsidP="005A1D9A">
            <w:pPr>
              <w:spacing w:after="0" w:line="240" w:lineRule="auto"/>
              <w:rPr>
                <w:color w:val="000000"/>
                <w:lang w:eastAsia="pl-PL"/>
              </w:rPr>
            </w:pPr>
          </w:p>
        </w:tc>
        <w:tc>
          <w:tcPr>
            <w:tcW w:w="771" w:type="dxa"/>
          </w:tcPr>
          <w:p w:rsidR="00AD13D4" w:rsidRPr="00E314D4" w:rsidRDefault="00AD13D4" w:rsidP="005A1D9A">
            <w:pPr>
              <w:spacing w:after="0" w:line="240" w:lineRule="auto"/>
              <w:rPr>
                <w:color w:val="000000"/>
                <w:lang w:eastAsia="pl-PL"/>
              </w:rPr>
            </w:pPr>
          </w:p>
        </w:tc>
        <w:tc>
          <w:tcPr>
            <w:tcW w:w="1119" w:type="dxa"/>
          </w:tcPr>
          <w:p w:rsidR="00AD13D4" w:rsidRPr="00E314D4" w:rsidRDefault="00AD13D4" w:rsidP="005A1D9A">
            <w:pPr>
              <w:spacing w:after="0" w:line="240" w:lineRule="auto"/>
              <w:rPr>
                <w:color w:val="000000"/>
                <w:lang w:eastAsia="pl-PL"/>
              </w:rPr>
            </w:pPr>
          </w:p>
        </w:tc>
        <w:tc>
          <w:tcPr>
            <w:tcW w:w="706" w:type="dxa"/>
          </w:tcPr>
          <w:p w:rsidR="00AD13D4" w:rsidRPr="00E314D4" w:rsidRDefault="00AD13D4" w:rsidP="005A1D9A">
            <w:pPr>
              <w:spacing w:after="0" w:line="240" w:lineRule="auto"/>
              <w:rPr>
                <w:color w:val="000000"/>
                <w:lang w:eastAsia="pl-PL"/>
              </w:rPr>
            </w:pPr>
          </w:p>
        </w:tc>
        <w:tc>
          <w:tcPr>
            <w:tcW w:w="833" w:type="dxa"/>
          </w:tcPr>
          <w:p w:rsidR="00AD13D4" w:rsidRPr="00E314D4" w:rsidRDefault="00AD13D4" w:rsidP="005A1D9A">
            <w:pPr>
              <w:spacing w:after="0" w:line="240" w:lineRule="auto"/>
              <w:rPr>
                <w:color w:val="000000"/>
                <w:lang w:eastAsia="pl-PL"/>
              </w:rPr>
            </w:pPr>
          </w:p>
        </w:tc>
        <w:tc>
          <w:tcPr>
            <w:tcW w:w="998" w:type="dxa"/>
          </w:tcPr>
          <w:p w:rsidR="00AD13D4" w:rsidRPr="00E314D4" w:rsidRDefault="00AD13D4" w:rsidP="005A1D9A">
            <w:pPr>
              <w:spacing w:after="0" w:line="240" w:lineRule="auto"/>
              <w:rPr>
                <w:color w:val="000000"/>
                <w:lang w:eastAsia="pl-PL"/>
              </w:rPr>
            </w:pPr>
          </w:p>
        </w:tc>
      </w:tr>
      <w:tr w:rsidR="00AD13D4" w:rsidRPr="00E314D4" w:rsidTr="005A1D9A">
        <w:tc>
          <w:tcPr>
            <w:tcW w:w="640" w:type="dxa"/>
          </w:tcPr>
          <w:p w:rsidR="00AD13D4" w:rsidRPr="00E314D4" w:rsidRDefault="00AD13D4" w:rsidP="005A1D9A">
            <w:pPr>
              <w:spacing w:after="0" w:line="240" w:lineRule="auto"/>
              <w:rPr>
                <w:color w:val="000000"/>
                <w:lang w:eastAsia="pl-PL"/>
              </w:rPr>
            </w:pPr>
            <w:r w:rsidRPr="00E314D4">
              <w:rPr>
                <w:color w:val="000000"/>
                <w:sz w:val="22"/>
                <w:szCs w:val="22"/>
                <w:lang w:eastAsia="pl-PL"/>
              </w:rPr>
              <w:t>12. </w:t>
            </w:r>
          </w:p>
        </w:tc>
        <w:tc>
          <w:tcPr>
            <w:tcW w:w="3058" w:type="dxa"/>
          </w:tcPr>
          <w:p w:rsidR="00AD13D4" w:rsidRPr="00E314D4" w:rsidRDefault="00AD13D4" w:rsidP="005A1D9A">
            <w:pPr>
              <w:spacing w:after="0" w:line="240" w:lineRule="auto"/>
              <w:rPr>
                <w:color w:val="000000"/>
                <w:lang w:eastAsia="pl-PL"/>
              </w:rPr>
            </w:pPr>
            <w:r w:rsidRPr="00E314D4">
              <w:rPr>
                <w:color w:val="000000"/>
                <w:sz w:val="22"/>
                <w:szCs w:val="22"/>
                <w:lang w:eastAsia="pl-PL"/>
              </w:rPr>
              <w:t>Działań na rzecz kobiet</w:t>
            </w:r>
          </w:p>
        </w:tc>
        <w:tc>
          <w:tcPr>
            <w:tcW w:w="937" w:type="dxa"/>
          </w:tcPr>
          <w:p w:rsidR="00AD13D4" w:rsidRPr="00E314D4" w:rsidRDefault="00AD13D4" w:rsidP="005A1D9A">
            <w:pPr>
              <w:spacing w:after="0" w:line="240" w:lineRule="auto"/>
              <w:rPr>
                <w:color w:val="000000"/>
                <w:lang w:eastAsia="pl-PL"/>
              </w:rPr>
            </w:pPr>
          </w:p>
        </w:tc>
        <w:tc>
          <w:tcPr>
            <w:tcW w:w="771" w:type="dxa"/>
          </w:tcPr>
          <w:p w:rsidR="00AD13D4" w:rsidRPr="00E314D4" w:rsidRDefault="00AD13D4" w:rsidP="005A1D9A">
            <w:pPr>
              <w:spacing w:after="0" w:line="240" w:lineRule="auto"/>
              <w:rPr>
                <w:color w:val="000000"/>
                <w:lang w:eastAsia="pl-PL"/>
              </w:rPr>
            </w:pPr>
          </w:p>
        </w:tc>
        <w:tc>
          <w:tcPr>
            <w:tcW w:w="1119" w:type="dxa"/>
          </w:tcPr>
          <w:p w:rsidR="00AD13D4" w:rsidRPr="00E314D4" w:rsidRDefault="00AD13D4" w:rsidP="005A1D9A">
            <w:pPr>
              <w:spacing w:after="0" w:line="240" w:lineRule="auto"/>
              <w:rPr>
                <w:color w:val="000000"/>
                <w:lang w:eastAsia="pl-PL"/>
              </w:rPr>
            </w:pPr>
          </w:p>
        </w:tc>
        <w:tc>
          <w:tcPr>
            <w:tcW w:w="706" w:type="dxa"/>
          </w:tcPr>
          <w:p w:rsidR="00AD13D4" w:rsidRPr="00E314D4" w:rsidRDefault="00AD13D4" w:rsidP="005A1D9A">
            <w:pPr>
              <w:spacing w:after="0" w:line="240" w:lineRule="auto"/>
              <w:rPr>
                <w:color w:val="000000"/>
                <w:lang w:eastAsia="pl-PL"/>
              </w:rPr>
            </w:pPr>
          </w:p>
        </w:tc>
        <w:tc>
          <w:tcPr>
            <w:tcW w:w="833" w:type="dxa"/>
          </w:tcPr>
          <w:p w:rsidR="00AD13D4" w:rsidRPr="00E314D4" w:rsidRDefault="00AD13D4" w:rsidP="005A1D9A">
            <w:pPr>
              <w:spacing w:after="0" w:line="240" w:lineRule="auto"/>
              <w:rPr>
                <w:color w:val="000000"/>
                <w:lang w:eastAsia="pl-PL"/>
              </w:rPr>
            </w:pPr>
          </w:p>
        </w:tc>
        <w:tc>
          <w:tcPr>
            <w:tcW w:w="998" w:type="dxa"/>
          </w:tcPr>
          <w:p w:rsidR="00AD13D4" w:rsidRPr="00E314D4" w:rsidRDefault="00AD13D4" w:rsidP="005A1D9A">
            <w:pPr>
              <w:spacing w:after="0" w:line="240" w:lineRule="auto"/>
              <w:rPr>
                <w:color w:val="000000"/>
                <w:lang w:eastAsia="pl-PL"/>
              </w:rPr>
            </w:pPr>
          </w:p>
        </w:tc>
      </w:tr>
      <w:tr w:rsidR="00AD13D4" w:rsidRPr="00E314D4" w:rsidTr="005A1D9A">
        <w:tc>
          <w:tcPr>
            <w:tcW w:w="640" w:type="dxa"/>
          </w:tcPr>
          <w:p w:rsidR="00AD13D4" w:rsidRPr="00E314D4" w:rsidRDefault="00AD13D4" w:rsidP="005A1D9A">
            <w:pPr>
              <w:spacing w:after="0" w:line="240" w:lineRule="auto"/>
              <w:rPr>
                <w:color w:val="000000"/>
                <w:lang w:eastAsia="pl-PL"/>
              </w:rPr>
            </w:pPr>
            <w:r w:rsidRPr="00E314D4">
              <w:rPr>
                <w:color w:val="000000"/>
                <w:sz w:val="22"/>
                <w:szCs w:val="22"/>
                <w:lang w:eastAsia="pl-PL"/>
              </w:rPr>
              <w:t>13. </w:t>
            </w:r>
          </w:p>
        </w:tc>
        <w:tc>
          <w:tcPr>
            <w:tcW w:w="3058" w:type="dxa"/>
          </w:tcPr>
          <w:p w:rsidR="00AD13D4" w:rsidRPr="00E314D4" w:rsidRDefault="00AD13D4" w:rsidP="005A1D9A">
            <w:pPr>
              <w:spacing w:after="0" w:line="240" w:lineRule="auto"/>
              <w:rPr>
                <w:color w:val="000000"/>
                <w:lang w:eastAsia="pl-PL"/>
              </w:rPr>
            </w:pPr>
            <w:r w:rsidRPr="00E314D4">
              <w:rPr>
                <w:color w:val="000000"/>
                <w:sz w:val="22"/>
                <w:szCs w:val="22"/>
                <w:lang w:eastAsia="pl-PL"/>
              </w:rPr>
              <w:t>Możliwości zatrudnienia poza rolnictwem</w:t>
            </w:r>
          </w:p>
        </w:tc>
        <w:tc>
          <w:tcPr>
            <w:tcW w:w="937" w:type="dxa"/>
          </w:tcPr>
          <w:p w:rsidR="00AD13D4" w:rsidRPr="00E314D4" w:rsidRDefault="00AD13D4" w:rsidP="005A1D9A">
            <w:pPr>
              <w:spacing w:after="0" w:line="240" w:lineRule="auto"/>
              <w:rPr>
                <w:color w:val="000000"/>
                <w:lang w:eastAsia="pl-PL"/>
              </w:rPr>
            </w:pPr>
          </w:p>
        </w:tc>
        <w:tc>
          <w:tcPr>
            <w:tcW w:w="771" w:type="dxa"/>
          </w:tcPr>
          <w:p w:rsidR="00AD13D4" w:rsidRPr="00E314D4" w:rsidRDefault="00AD13D4" w:rsidP="005A1D9A">
            <w:pPr>
              <w:spacing w:after="0" w:line="240" w:lineRule="auto"/>
              <w:rPr>
                <w:color w:val="000000"/>
                <w:lang w:eastAsia="pl-PL"/>
              </w:rPr>
            </w:pPr>
          </w:p>
        </w:tc>
        <w:tc>
          <w:tcPr>
            <w:tcW w:w="1119" w:type="dxa"/>
          </w:tcPr>
          <w:p w:rsidR="00AD13D4" w:rsidRPr="00E314D4" w:rsidRDefault="00AD13D4" w:rsidP="005A1D9A">
            <w:pPr>
              <w:spacing w:after="0" w:line="240" w:lineRule="auto"/>
              <w:rPr>
                <w:color w:val="000000"/>
                <w:lang w:eastAsia="pl-PL"/>
              </w:rPr>
            </w:pPr>
          </w:p>
        </w:tc>
        <w:tc>
          <w:tcPr>
            <w:tcW w:w="706" w:type="dxa"/>
          </w:tcPr>
          <w:p w:rsidR="00AD13D4" w:rsidRPr="00E314D4" w:rsidRDefault="00AD13D4" w:rsidP="005A1D9A">
            <w:pPr>
              <w:spacing w:after="0" w:line="240" w:lineRule="auto"/>
              <w:rPr>
                <w:color w:val="000000"/>
                <w:lang w:eastAsia="pl-PL"/>
              </w:rPr>
            </w:pPr>
          </w:p>
        </w:tc>
        <w:tc>
          <w:tcPr>
            <w:tcW w:w="833" w:type="dxa"/>
          </w:tcPr>
          <w:p w:rsidR="00AD13D4" w:rsidRPr="00E314D4" w:rsidRDefault="00AD13D4" w:rsidP="005A1D9A">
            <w:pPr>
              <w:spacing w:after="0" w:line="240" w:lineRule="auto"/>
              <w:rPr>
                <w:color w:val="000000"/>
                <w:lang w:eastAsia="pl-PL"/>
              </w:rPr>
            </w:pPr>
          </w:p>
        </w:tc>
        <w:tc>
          <w:tcPr>
            <w:tcW w:w="998" w:type="dxa"/>
          </w:tcPr>
          <w:p w:rsidR="00AD13D4" w:rsidRPr="00E314D4" w:rsidRDefault="00AD13D4" w:rsidP="005A1D9A">
            <w:pPr>
              <w:spacing w:after="0" w:line="240" w:lineRule="auto"/>
              <w:rPr>
                <w:color w:val="000000"/>
                <w:lang w:eastAsia="pl-PL"/>
              </w:rPr>
            </w:pPr>
          </w:p>
        </w:tc>
      </w:tr>
      <w:tr w:rsidR="00AD13D4" w:rsidRPr="00E314D4" w:rsidTr="005A1D9A">
        <w:tc>
          <w:tcPr>
            <w:tcW w:w="640" w:type="dxa"/>
          </w:tcPr>
          <w:p w:rsidR="00AD13D4" w:rsidRPr="00E314D4" w:rsidRDefault="00AD13D4" w:rsidP="005A1D9A">
            <w:pPr>
              <w:spacing w:after="0" w:line="240" w:lineRule="auto"/>
              <w:rPr>
                <w:color w:val="000000"/>
                <w:lang w:eastAsia="pl-PL"/>
              </w:rPr>
            </w:pPr>
            <w:r w:rsidRPr="00E314D4">
              <w:rPr>
                <w:color w:val="000000"/>
                <w:sz w:val="22"/>
                <w:szCs w:val="22"/>
                <w:lang w:eastAsia="pl-PL"/>
              </w:rPr>
              <w:t>14. </w:t>
            </w:r>
          </w:p>
        </w:tc>
        <w:tc>
          <w:tcPr>
            <w:tcW w:w="3058" w:type="dxa"/>
          </w:tcPr>
          <w:p w:rsidR="00AD13D4" w:rsidRPr="00E314D4" w:rsidRDefault="00AD13D4" w:rsidP="005A1D9A">
            <w:pPr>
              <w:spacing w:after="0" w:line="240" w:lineRule="auto"/>
              <w:rPr>
                <w:color w:val="000000"/>
                <w:lang w:eastAsia="pl-PL"/>
              </w:rPr>
            </w:pPr>
            <w:r w:rsidRPr="00E314D4">
              <w:rPr>
                <w:color w:val="000000"/>
                <w:sz w:val="22"/>
                <w:szCs w:val="22"/>
                <w:lang w:eastAsia="pl-PL"/>
              </w:rPr>
              <w:t>Sprzyjających warunków dla przedsiębiorców i prowadzenia firmy</w:t>
            </w:r>
          </w:p>
        </w:tc>
        <w:tc>
          <w:tcPr>
            <w:tcW w:w="937" w:type="dxa"/>
          </w:tcPr>
          <w:p w:rsidR="00AD13D4" w:rsidRPr="00E314D4" w:rsidRDefault="00AD13D4" w:rsidP="005A1D9A">
            <w:pPr>
              <w:spacing w:after="0" w:line="240" w:lineRule="auto"/>
              <w:rPr>
                <w:color w:val="000000"/>
                <w:lang w:eastAsia="pl-PL"/>
              </w:rPr>
            </w:pPr>
          </w:p>
        </w:tc>
        <w:tc>
          <w:tcPr>
            <w:tcW w:w="771" w:type="dxa"/>
          </w:tcPr>
          <w:p w:rsidR="00AD13D4" w:rsidRPr="00E314D4" w:rsidRDefault="00AD13D4" w:rsidP="005A1D9A">
            <w:pPr>
              <w:spacing w:after="0" w:line="240" w:lineRule="auto"/>
              <w:rPr>
                <w:color w:val="000000"/>
                <w:lang w:eastAsia="pl-PL"/>
              </w:rPr>
            </w:pPr>
          </w:p>
        </w:tc>
        <w:tc>
          <w:tcPr>
            <w:tcW w:w="1119" w:type="dxa"/>
          </w:tcPr>
          <w:p w:rsidR="00AD13D4" w:rsidRPr="00E314D4" w:rsidRDefault="00AD13D4" w:rsidP="005A1D9A">
            <w:pPr>
              <w:spacing w:after="0" w:line="240" w:lineRule="auto"/>
              <w:rPr>
                <w:color w:val="000000"/>
                <w:lang w:eastAsia="pl-PL"/>
              </w:rPr>
            </w:pPr>
          </w:p>
        </w:tc>
        <w:tc>
          <w:tcPr>
            <w:tcW w:w="706" w:type="dxa"/>
          </w:tcPr>
          <w:p w:rsidR="00AD13D4" w:rsidRPr="00E314D4" w:rsidRDefault="00AD13D4" w:rsidP="005A1D9A">
            <w:pPr>
              <w:spacing w:after="0" w:line="240" w:lineRule="auto"/>
              <w:rPr>
                <w:color w:val="000000"/>
                <w:lang w:eastAsia="pl-PL"/>
              </w:rPr>
            </w:pPr>
          </w:p>
        </w:tc>
        <w:tc>
          <w:tcPr>
            <w:tcW w:w="833" w:type="dxa"/>
          </w:tcPr>
          <w:p w:rsidR="00AD13D4" w:rsidRPr="00E314D4" w:rsidRDefault="00AD13D4" w:rsidP="005A1D9A">
            <w:pPr>
              <w:spacing w:after="0" w:line="240" w:lineRule="auto"/>
              <w:rPr>
                <w:color w:val="000000"/>
                <w:lang w:eastAsia="pl-PL"/>
              </w:rPr>
            </w:pPr>
          </w:p>
        </w:tc>
        <w:tc>
          <w:tcPr>
            <w:tcW w:w="998" w:type="dxa"/>
          </w:tcPr>
          <w:p w:rsidR="00AD13D4" w:rsidRPr="00E314D4" w:rsidRDefault="00AD13D4" w:rsidP="005A1D9A">
            <w:pPr>
              <w:spacing w:after="0" w:line="240" w:lineRule="auto"/>
              <w:rPr>
                <w:color w:val="000000"/>
                <w:lang w:eastAsia="pl-PL"/>
              </w:rPr>
            </w:pPr>
          </w:p>
        </w:tc>
      </w:tr>
    </w:tbl>
    <w:p w:rsidR="00AD13D4" w:rsidRPr="00E314D4" w:rsidRDefault="00AD13D4" w:rsidP="00AD13D4">
      <w:pPr>
        <w:spacing w:after="0" w:line="240" w:lineRule="auto"/>
        <w:rPr>
          <w:sz w:val="22"/>
          <w:szCs w:val="22"/>
          <w:lang w:eastAsia="pl-PL"/>
        </w:rPr>
      </w:pPr>
    </w:p>
    <w:p w:rsidR="00AD13D4" w:rsidRPr="00E314D4" w:rsidRDefault="00AD13D4" w:rsidP="00AD13D4">
      <w:pPr>
        <w:spacing w:after="0" w:line="240" w:lineRule="auto"/>
        <w:rPr>
          <w:color w:val="000000"/>
          <w:sz w:val="22"/>
          <w:szCs w:val="22"/>
          <w:lang w:eastAsia="pl-PL"/>
        </w:rPr>
      </w:pPr>
      <w:r w:rsidRPr="00E314D4">
        <w:rPr>
          <w:color w:val="000000"/>
          <w:sz w:val="22"/>
          <w:szCs w:val="22"/>
          <w:lang w:eastAsia="pl-PL"/>
        </w:rPr>
        <w:t>4. Proszę ustosunkować się do poniższych stwierdzeń:</w:t>
      </w:r>
    </w:p>
    <w:p w:rsidR="00AD13D4" w:rsidRPr="00E314D4" w:rsidRDefault="00AD13D4" w:rsidP="00AD13D4">
      <w:pPr>
        <w:spacing w:after="0" w:line="240" w:lineRule="auto"/>
        <w:rPr>
          <w:sz w:val="22"/>
          <w:szCs w:val="22"/>
          <w:lang w:eastAsia="pl-PL"/>
        </w:rPr>
      </w:pPr>
      <w:r w:rsidRPr="00E314D4">
        <w:rPr>
          <w:i/>
          <w:iCs/>
          <w:color w:val="000000"/>
          <w:sz w:val="22"/>
          <w:szCs w:val="22"/>
          <w:lang w:eastAsia="pl-PL"/>
        </w:rPr>
        <w:t>Proszę zaznaczyć odpowiedź w każdym z wierszy.</w:t>
      </w:r>
    </w:p>
    <w:tbl>
      <w:tblPr>
        <w:tblStyle w:val="Tabela-Siatka"/>
        <w:tblW w:w="0" w:type="auto"/>
        <w:tblInd w:w="115" w:type="dxa"/>
        <w:tblLook w:val="04A0" w:firstRow="1" w:lastRow="0" w:firstColumn="1" w:lastColumn="0" w:noHBand="0" w:noVBand="1"/>
      </w:tblPr>
      <w:tblGrid>
        <w:gridCol w:w="602"/>
        <w:gridCol w:w="3012"/>
        <w:gridCol w:w="1507"/>
        <w:gridCol w:w="783"/>
        <w:gridCol w:w="783"/>
        <w:gridCol w:w="1507"/>
        <w:gridCol w:w="753"/>
      </w:tblGrid>
      <w:tr w:rsidR="00AD13D4" w:rsidRPr="00E314D4" w:rsidTr="005A1D9A">
        <w:tc>
          <w:tcPr>
            <w:tcW w:w="639" w:type="dxa"/>
          </w:tcPr>
          <w:p w:rsidR="00AD13D4" w:rsidRPr="00E314D4" w:rsidRDefault="00AD13D4" w:rsidP="005A1D9A">
            <w:pPr>
              <w:spacing w:after="0" w:line="240" w:lineRule="auto"/>
              <w:rPr>
                <w:lang w:eastAsia="pl-PL"/>
              </w:rPr>
            </w:pPr>
          </w:p>
        </w:tc>
        <w:tc>
          <w:tcPr>
            <w:tcW w:w="3263" w:type="dxa"/>
          </w:tcPr>
          <w:p w:rsidR="00AD13D4" w:rsidRPr="00E314D4" w:rsidRDefault="00AD13D4" w:rsidP="005A1D9A">
            <w:pPr>
              <w:spacing w:after="0" w:line="240" w:lineRule="auto"/>
              <w:rPr>
                <w:lang w:eastAsia="pl-PL"/>
              </w:rPr>
            </w:pPr>
          </w:p>
        </w:tc>
        <w:tc>
          <w:tcPr>
            <w:tcW w:w="1453" w:type="dxa"/>
          </w:tcPr>
          <w:p w:rsidR="00AD13D4" w:rsidRPr="00E314D4" w:rsidRDefault="00AD13D4" w:rsidP="005A1D9A">
            <w:pPr>
              <w:spacing w:after="0" w:line="240" w:lineRule="auto"/>
              <w:rPr>
                <w:color w:val="000000"/>
                <w:lang w:eastAsia="pl-PL"/>
              </w:rPr>
            </w:pPr>
            <w:r w:rsidRPr="00E314D4">
              <w:rPr>
                <w:color w:val="000000"/>
                <w:sz w:val="22"/>
                <w:szCs w:val="22"/>
                <w:lang w:eastAsia="pl-PL"/>
              </w:rPr>
              <w:t>Zdecydowanie tak</w:t>
            </w:r>
          </w:p>
        </w:tc>
        <w:tc>
          <w:tcPr>
            <w:tcW w:w="737" w:type="dxa"/>
          </w:tcPr>
          <w:p w:rsidR="00AD13D4" w:rsidRPr="00E314D4" w:rsidRDefault="00AD13D4" w:rsidP="005A1D9A">
            <w:pPr>
              <w:spacing w:after="0" w:line="240" w:lineRule="auto"/>
              <w:rPr>
                <w:color w:val="000000"/>
                <w:lang w:eastAsia="pl-PL"/>
              </w:rPr>
            </w:pPr>
            <w:r w:rsidRPr="00E314D4">
              <w:rPr>
                <w:color w:val="000000"/>
                <w:sz w:val="22"/>
                <w:szCs w:val="22"/>
                <w:lang w:eastAsia="pl-PL"/>
              </w:rPr>
              <w:t>Raczej tak</w:t>
            </w:r>
          </w:p>
        </w:tc>
        <w:tc>
          <w:tcPr>
            <w:tcW w:w="737" w:type="dxa"/>
          </w:tcPr>
          <w:p w:rsidR="00AD13D4" w:rsidRPr="00E314D4" w:rsidRDefault="00AD13D4" w:rsidP="005A1D9A">
            <w:pPr>
              <w:spacing w:after="0" w:line="240" w:lineRule="auto"/>
              <w:rPr>
                <w:color w:val="000000"/>
                <w:lang w:eastAsia="pl-PL"/>
              </w:rPr>
            </w:pPr>
            <w:r w:rsidRPr="00E314D4">
              <w:rPr>
                <w:color w:val="000000"/>
                <w:sz w:val="22"/>
                <w:szCs w:val="22"/>
                <w:lang w:eastAsia="pl-PL"/>
              </w:rPr>
              <w:t>Raczej nie</w:t>
            </w:r>
          </w:p>
        </w:tc>
        <w:tc>
          <w:tcPr>
            <w:tcW w:w="1453" w:type="dxa"/>
          </w:tcPr>
          <w:p w:rsidR="00AD13D4" w:rsidRPr="00E314D4" w:rsidRDefault="00AD13D4" w:rsidP="005A1D9A">
            <w:pPr>
              <w:spacing w:after="0" w:line="240" w:lineRule="auto"/>
              <w:rPr>
                <w:color w:val="000000"/>
                <w:lang w:eastAsia="pl-PL"/>
              </w:rPr>
            </w:pPr>
            <w:r w:rsidRPr="00E314D4">
              <w:rPr>
                <w:color w:val="000000"/>
                <w:sz w:val="22"/>
                <w:szCs w:val="22"/>
                <w:lang w:eastAsia="pl-PL"/>
              </w:rPr>
              <w:t>Zdecydowanie nie</w:t>
            </w:r>
          </w:p>
        </w:tc>
        <w:tc>
          <w:tcPr>
            <w:tcW w:w="780" w:type="dxa"/>
          </w:tcPr>
          <w:p w:rsidR="00AD13D4" w:rsidRPr="00E314D4" w:rsidRDefault="00AD13D4" w:rsidP="005A1D9A">
            <w:pPr>
              <w:spacing w:after="0" w:line="240" w:lineRule="auto"/>
              <w:rPr>
                <w:color w:val="000000"/>
                <w:lang w:eastAsia="pl-PL"/>
              </w:rPr>
            </w:pPr>
            <w:r w:rsidRPr="00E314D4">
              <w:rPr>
                <w:color w:val="000000"/>
                <w:sz w:val="22"/>
                <w:szCs w:val="22"/>
                <w:lang w:eastAsia="pl-PL"/>
              </w:rPr>
              <w:t>nie wiem</w:t>
            </w:r>
          </w:p>
        </w:tc>
      </w:tr>
      <w:tr w:rsidR="00AD13D4" w:rsidRPr="00E314D4" w:rsidTr="005A1D9A">
        <w:tc>
          <w:tcPr>
            <w:tcW w:w="639" w:type="dxa"/>
          </w:tcPr>
          <w:p w:rsidR="00AD13D4" w:rsidRPr="00E314D4" w:rsidRDefault="00AD13D4" w:rsidP="005A1D9A">
            <w:pPr>
              <w:spacing w:after="0" w:line="240" w:lineRule="auto"/>
              <w:rPr>
                <w:color w:val="000000"/>
                <w:lang w:eastAsia="pl-PL"/>
              </w:rPr>
            </w:pPr>
            <w:r w:rsidRPr="00E314D4">
              <w:rPr>
                <w:color w:val="000000"/>
                <w:sz w:val="22"/>
                <w:szCs w:val="22"/>
                <w:lang w:eastAsia="pl-PL"/>
              </w:rPr>
              <w:t>1. </w:t>
            </w:r>
          </w:p>
        </w:tc>
        <w:tc>
          <w:tcPr>
            <w:tcW w:w="3263" w:type="dxa"/>
          </w:tcPr>
          <w:p w:rsidR="00AD13D4" w:rsidRPr="00E314D4" w:rsidRDefault="00AD13D4" w:rsidP="005A1D9A">
            <w:pPr>
              <w:spacing w:after="0" w:line="240" w:lineRule="auto"/>
              <w:rPr>
                <w:color w:val="000000"/>
                <w:lang w:eastAsia="pl-PL"/>
              </w:rPr>
            </w:pPr>
            <w:r w:rsidRPr="00E314D4">
              <w:rPr>
                <w:color w:val="000000"/>
                <w:sz w:val="22"/>
                <w:szCs w:val="22"/>
                <w:lang w:eastAsia="pl-PL"/>
              </w:rPr>
              <w:t>Uczestniczę w wydarzeniach organizowanych w gminie (kulturalnych, rekreacyjno-sportowych, obchodach świąt etc.)</w:t>
            </w:r>
          </w:p>
        </w:tc>
        <w:tc>
          <w:tcPr>
            <w:tcW w:w="1453" w:type="dxa"/>
          </w:tcPr>
          <w:p w:rsidR="00AD13D4" w:rsidRPr="00E314D4" w:rsidRDefault="00AD13D4" w:rsidP="005A1D9A">
            <w:pPr>
              <w:spacing w:after="0" w:line="240" w:lineRule="auto"/>
              <w:rPr>
                <w:color w:val="000000"/>
                <w:lang w:eastAsia="pl-PL"/>
              </w:rPr>
            </w:pPr>
          </w:p>
        </w:tc>
        <w:tc>
          <w:tcPr>
            <w:tcW w:w="737" w:type="dxa"/>
          </w:tcPr>
          <w:p w:rsidR="00AD13D4" w:rsidRPr="00E314D4" w:rsidRDefault="00AD13D4" w:rsidP="005A1D9A">
            <w:pPr>
              <w:spacing w:after="0" w:line="240" w:lineRule="auto"/>
              <w:rPr>
                <w:color w:val="000000"/>
                <w:lang w:eastAsia="pl-PL"/>
              </w:rPr>
            </w:pPr>
          </w:p>
        </w:tc>
        <w:tc>
          <w:tcPr>
            <w:tcW w:w="737" w:type="dxa"/>
          </w:tcPr>
          <w:p w:rsidR="00AD13D4" w:rsidRPr="00E314D4" w:rsidRDefault="00AD13D4" w:rsidP="005A1D9A">
            <w:pPr>
              <w:spacing w:after="0" w:line="240" w:lineRule="auto"/>
              <w:rPr>
                <w:color w:val="000000"/>
                <w:lang w:eastAsia="pl-PL"/>
              </w:rPr>
            </w:pPr>
          </w:p>
        </w:tc>
        <w:tc>
          <w:tcPr>
            <w:tcW w:w="1453" w:type="dxa"/>
          </w:tcPr>
          <w:p w:rsidR="00AD13D4" w:rsidRPr="00E314D4" w:rsidRDefault="00AD13D4" w:rsidP="005A1D9A">
            <w:pPr>
              <w:spacing w:after="0" w:line="240" w:lineRule="auto"/>
              <w:rPr>
                <w:color w:val="000000"/>
                <w:lang w:eastAsia="pl-PL"/>
              </w:rPr>
            </w:pPr>
          </w:p>
        </w:tc>
        <w:tc>
          <w:tcPr>
            <w:tcW w:w="780" w:type="dxa"/>
          </w:tcPr>
          <w:p w:rsidR="00AD13D4" w:rsidRPr="00E314D4" w:rsidRDefault="00AD13D4" w:rsidP="005A1D9A">
            <w:pPr>
              <w:spacing w:after="0" w:line="240" w:lineRule="auto"/>
              <w:rPr>
                <w:color w:val="000000"/>
                <w:lang w:eastAsia="pl-PL"/>
              </w:rPr>
            </w:pPr>
          </w:p>
        </w:tc>
      </w:tr>
      <w:tr w:rsidR="00AD13D4" w:rsidRPr="00E314D4" w:rsidTr="005A1D9A">
        <w:tc>
          <w:tcPr>
            <w:tcW w:w="639" w:type="dxa"/>
          </w:tcPr>
          <w:p w:rsidR="00AD13D4" w:rsidRPr="00E314D4" w:rsidRDefault="00AD13D4" w:rsidP="005A1D9A">
            <w:pPr>
              <w:spacing w:after="0" w:line="240" w:lineRule="auto"/>
              <w:rPr>
                <w:color w:val="000000"/>
                <w:lang w:eastAsia="pl-PL"/>
              </w:rPr>
            </w:pPr>
            <w:r w:rsidRPr="00E314D4">
              <w:rPr>
                <w:color w:val="000000"/>
                <w:sz w:val="22"/>
                <w:szCs w:val="22"/>
                <w:lang w:eastAsia="pl-PL"/>
              </w:rPr>
              <w:t>2. </w:t>
            </w:r>
          </w:p>
        </w:tc>
        <w:tc>
          <w:tcPr>
            <w:tcW w:w="3263" w:type="dxa"/>
          </w:tcPr>
          <w:p w:rsidR="00AD13D4" w:rsidRPr="00E314D4" w:rsidRDefault="00AD13D4" w:rsidP="005A1D9A">
            <w:pPr>
              <w:spacing w:after="0" w:line="240" w:lineRule="auto"/>
              <w:rPr>
                <w:color w:val="000000"/>
                <w:lang w:eastAsia="pl-PL"/>
              </w:rPr>
            </w:pPr>
            <w:r w:rsidRPr="00E314D4">
              <w:rPr>
                <w:color w:val="000000"/>
                <w:sz w:val="22"/>
                <w:szCs w:val="22"/>
                <w:lang w:eastAsia="pl-PL"/>
              </w:rPr>
              <w:t>Biorę udział w przygotowywaniu gminnych wydarzeń (sam(a) albo w ramach grupy, do której należę)</w:t>
            </w:r>
          </w:p>
        </w:tc>
        <w:tc>
          <w:tcPr>
            <w:tcW w:w="1453" w:type="dxa"/>
          </w:tcPr>
          <w:p w:rsidR="00AD13D4" w:rsidRPr="00E314D4" w:rsidRDefault="00AD13D4" w:rsidP="005A1D9A">
            <w:pPr>
              <w:spacing w:after="0" w:line="240" w:lineRule="auto"/>
              <w:rPr>
                <w:color w:val="000000"/>
                <w:lang w:eastAsia="pl-PL"/>
              </w:rPr>
            </w:pPr>
          </w:p>
        </w:tc>
        <w:tc>
          <w:tcPr>
            <w:tcW w:w="737" w:type="dxa"/>
          </w:tcPr>
          <w:p w:rsidR="00AD13D4" w:rsidRPr="00E314D4" w:rsidRDefault="00AD13D4" w:rsidP="005A1D9A">
            <w:pPr>
              <w:spacing w:after="0" w:line="240" w:lineRule="auto"/>
              <w:rPr>
                <w:color w:val="000000"/>
                <w:lang w:eastAsia="pl-PL"/>
              </w:rPr>
            </w:pPr>
          </w:p>
        </w:tc>
        <w:tc>
          <w:tcPr>
            <w:tcW w:w="737" w:type="dxa"/>
          </w:tcPr>
          <w:p w:rsidR="00AD13D4" w:rsidRPr="00E314D4" w:rsidRDefault="00AD13D4" w:rsidP="005A1D9A">
            <w:pPr>
              <w:spacing w:after="0" w:line="240" w:lineRule="auto"/>
              <w:rPr>
                <w:color w:val="000000"/>
                <w:lang w:eastAsia="pl-PL"/>
              </w:rPr>
            </w:pPr>
          </w:p>
        </w:tc>
        <w:tc>
          <w:tcPr>
            <w:tcW w:w="1453" w:type="dxa"/>
          </w:tcPr>
          <w:p w:rsidR="00AD13D4" w:rsidRPr="00E314D4" w:rsidRDefault="00AD13D4" w:rsidP="005A1D9A">
            <w:pPr>
              <w:spacing w:after="0" w:line="240" w:lineRule="auto"/>
              <w:rPr>
                <w:color w:val="000000"/>
                <w:lang w:eastAsia="pl-PL"/>
              </w:rPr>
            </w:pPr>
          </w:p>
        </w:tc>
        <w:tc>
          <w:tcPr>
            <w:tcW w:w="780" w:type="dxa"/>
          </w:tcPr>
          <w:p w:rsidR="00AD13D4" w:rsidRPr="00E314D4" w:rsidRDefault="00AD13D4" w:rsidP="005A1D9A">
            <w:pPr>
              <w:spacing w:after="0" w:line="240" w:lineRule="auto"/>
              <w:rPr>
                <w:color w:val="000000"/>
                <w:lang w:eastAsia="pl-PL"/>
              </w:rPr>
            </w:pPr>
          </w:p>
        </w:tc>
      </w:tr>
      <w:tr w:rsidR="00AD13D4" w:rsidRPr="00E314D4" w:rsidTr="005A1D9A">
        <w:tc>
          <w:tcPr>
            <w:tcW w:w="639" w:type="dxa"/>
          </w:tcPr>
          <w:p w:rsidR="00AD13D4" w:rsidRPr="00E314D4" w:rsidRDefault="00AD13D4" w:rsidP="005A1D9A">
            <w:pPr>
              <w:spacing w:after="0" w:line="240" w:lineRule="auto"/>
              <w:rPr>
                <w:color w:val="000000"/>
                <w:lang w:eastAsia="pl-PL"/>
              </w:rPr>
            </w:pPr>
            <w:r w:rsidRPr="00E314D4">
              <w:rPr>
                <w:color w:val="000000"/>
                <w:sz w:val="22"/>
                <w:szCs w:val="22"/>
                <w:lang w:eastAsia="pl-PL"/>
              </w:rPr>
              <w:t>3. </w:t>
            </w:r>
          </w:p>
        </w:tc>
        <w:tc>
          <w:tcPr>
            <w:tcW w:w="3263" w:type="dxa"/>
          </w:tcPr>
          <w:p w:rsidR="00AD13D4" w:rsidRPr="00E314D4" w:rsidRDefault="00AD13D4" w:rsidP="005A1D9A">
            <w:pPr>
              <w:spacing w:after="0" w:line="240" w:lineRule="auto"/>
              <w:rPr>
                <w:color w:val="000000"/>
                <w:lang w:eastAsia="pl-PL"/>
              </w:rPr>
            </w:pPr>
            <w:r w:rsidRPr="00E314D4">
              <w:rPr>
                <w:color w:val="000000"/>
                <w:sz w:val="22"/>
                <w:szCs w:val="22"/>
                <w:lang w:eastAsia="pl-PL"/>
              </w:rPr>
              <w:t>Należę do stowarzyszenia/organizacji pozarządowej (stowarzyszenie, fundacja)</w:t>
            </w:r>
          </w:p>
        </w:tc>
        <w:tc>
          <w:tcPr>
            <w:tcW w:w="1453" w:type="dxa"/>
          </w:tcPr>
          <w:p w:rsidR="00AD13D4" w:rsidRPr="00E314D4" w:rsidRDefault="00AD13D4" w:rsidP="005A1D9A">
            <w:pPr>
              <w:spacing w:after="0" w:line="240" w:lineRule="auto"/>
              <w:rPr>
                <w:color w:val="000000"/>
                <w:lang w:eastAsia="pl-PL"/>
              </w:rPr>
            </w:pPr>
          </w:p>
        </w:tc>
        <w:tc>
          <w:tcPr>
            <w:tcW w:w="737" w:type="dxa"/>
          </w:tcPr>
          <w:p w:rsidR="00AD13D4" w:rsidRPr="00E314D4" w:rsidRDefault="00AD13D4" w:rsidP="005A1D9A">
            <w:pPr>
              <w:spacing w:after="0" w:line="240" w:lineRule="auto"/>
              <w:rPr>
                <w:color w:val="000000"/>
                <w:lang w:eastAsia="pl-PL"/>
              </w:rPr>
            </w:pPr>
          </w:p>
        </w:tc>
        <w:tc>
          <w:tcPr>
            <w:tcW w:w="737" w:type="dxa"/>
          </w:tcPr>
          <w:p w:rsidR="00AD13D4" w:rsidRPr="00E314D4" w:rsidRDefault="00AD13D4" w:rsidP="005A1D9A">
            <w:pPr>
              <w:spacing w:after="0" w:line="240" w:lineRule="auto"/>
              <w:rPr>
                <w:color w:val="000000"/>
                <w:lang w:eastAsia="pl-PL"/>
              </w:rPr>
            </w:pPr>
          </w:p>
        </w:tc>
        <w:tc>
          <w:tcPr>
            <w:tcW w:w="1453" w:type="dxa"/>
          </w:tcPr>
          <w:p w:rsidR="00AD13D4" w:rsidRPr="00E314D4" w:rsidRDefault="00AD13D4" w:rsidP="005A1D9A">
            <w:pPr>
              <w:spacing w:after="0" w:line="240" w:lineRule="auto"/>
              <w:rPr>
                <w:color w:val="000000"/>
                <w:lang w:eastAsia="pl-PL"/>
              </w:rPr>
            </w:pPr>
          </w:p>
        </w:tc>
        <w:tc>
          <w:tcPr>
            <w:tcW w:w="780" w:type="dxa"/>
          </w:tcPr>
          <w:p w:rsidR="00AD13D4" w:rsidRPr="00E314D4" w:rsidRDefault="00AD13D4" w:rsidP="005A1D9A">
            <w:pPr>
              <w:spacing w:after="0" w:line="240" w:lineRule="auto"/>
              <w:rPr>
                <w:color w:val="000000"/>
                <w:lang w:eastAsia="pl-PL"/>
              </w:rPr>
            </w:pPr>
          </w:p>
        </w:tc>
      </w:tr>
      <w:tr w:rsidR="00AD13D4" w:rsidRPr="00E314D4" w:rsidTr="005A1D9A">
        <w:tc>
          <w:tcPr>
            <w:tcW w:w="639" w:type="dxa"/>
          </w:tcPr>
          <w:p w:rsidR="00AD13D4" w:rsidRPr="00E314D4" w:rsidRDefault="00AD13D4" w:rsidP="005A1D9A">
            <w:pPr>
              <w:spacing w:after="0" w:line="240" w:lineRule="auto"/>
              <w:rPr>
                <w:color w:val="000000"/>
                <w:lang w:eastAsia="pl-PL"/>
              </w:rPr>
            </w:pPr>
            <w:r w:rsidRPr="00E314D4">
              <w:rPr>
                <w:color w:val="000000"/>
                <w:sz w:val="22"/>
                <w:szCs w:val="22"/>
                <w:lang w:eastAsia="pl-PL"/>
              </w:rPr>
              <w:t>4. </w:t>
            </w:r>
          </w:p>
        </w:tc>
        <w:tc>
          <w:tcPr>
            <w:tcW w:w="3263" w:type="dxa"/>
          </w:tcPr>
          <w:p w:rsidR="00AD13D4" w:rsidRPr="00E314D4" w:rsidRDefault="00AD13D4" w:rsidP="005A1D9A">
            <w:pPr>
              <w:spacing w:after="0" w:line="240" w:lineRule="auto"/>
              <w:rPr>
                <w:color w:val="000000"/>
                <w:lang w:eastAsia="pl-PL"/>
              </w:rPr>
            </w:pPr>
            <w:r w:rsidRPr="00E314D4">
              <w:rPr>
                <w:color w:val="000000"/>
                <w:sz w:val="22"/>
                <w:szCs w:val="22"/>
                <w:lang w:eastAsia="pl-PL"/>
              </w:rPr>
              <w:t>Należę do nieformalnej grupy społecznej (koła gospodyń etc.)</w:t>
            </w:r>
          </w:p>
        </w:tc>
        <w:tc>
          <w:tcPr>
            <w:tcW w:w="1453" w:type="dxa"/>
          </w:tcPr>
          <w:p w:rsidR="00AD13D4" w:rsidRPr="00E314D4" w:rsidRDefault="00AD13D4" w:rsidP="005A1D9A">
            <w:pPr>
              <w:spacing w:after="0" w:line="240" w:lineRule="auto"/>
              <w:rPr>
                <w:color w:val="000000"/>
                <w:lang w:eastAsia="pl-PL"/>
              </w:rPr>
            </w:pPr>
          </w:p>
        </w:tc>
        <w:tc>
          <w:tcPr>
            <w:tcW w:w="737" w:type="dxa"/>
          </w:tcPr>
          <w:p w:rsidR="00AD13D4" w:rsidRPr="00E314D4" w:rsidRDefault="00AD13D4" w:rsidP="005A1D9A">
            <w:pPr>
              <w:spacing w:after="0" w:line="240" w:lineRule="auto"/>
              <w:rPr>
                <w:color w:val="000000"/>
                <w:lang w:eastAsia="pl-PL"/>
              </w:rPr>
            </w:pPr>
          </w:p>
        </w:tc>
        <w:tc>
          <w:tcPr>
            <w:tcW w:w="737" w:type="dxa"/>
          </w:tcPr>
          <w:p w:rsidR="00AD13D4" w:rsidRPr="00E314D4" w:rsidRDefault="00AD13D4" w:rsidP="005A1D9A">
            <w:pPr>
              <w:spacing w:after="0" w:line="240" w:lineRule="auto"/>
              <w:rPr>
                <w:color w:val="000000"/>
                <w:lang w:eastAsia="pl-PL"/>
              </w:rPr>
            </w:pPr>
          </w:p>
        </w:tc>
        <w:tc>
          <w:tcPr>
            <w:tcW w:w="1453" w:type="dxa"/>
          </w:tcPr>
          <w:p w:rsidR="00AD13D4" w:rsidRPr="00E314D4" w:rsidRDefault="00AD13D4" w:rsidP="005A1D9A">
            <w:pPr>
              <w:spacing w:after="0" w:line="240" w:lineRule="auto"/>
              <w:rPr>
                <w:color w:val="000000"/>
                <w:lang w:eastAsia="pl-PL"/>
              </w:rPr>
            </w:pPr>
          </w:p>
        </w:tc>
        <w:tc>
          <w:tcPr>
            <w:tcW w:w="780" w:type="dxa"/>
          </w:tcPr>
          <w:p w:rsidR="00AD13D4" w:rsidRPr="00E314D4" w:rsidRDefault="00AD13D4" w:rsidP="005A1D9A">
            <w:pPr>
              <w:spacing w:after="0" w:line="240" w:lineRule="auto"/>
              <w:rPr>
                <w:color w:val="000000"/>
                <w:lang w:eastAsia="pl-PL"/>
              </w:rPr>
            </w:pPr>
          </w:p>
        </w:tc>
      </w:tr>
      <w:tr w:rsidR="00AD13D4" w:rsidRPr="00E314D4" w:rsidTr="005A1D9A">
        <w:tc>
          <w:tcPr>
            <w:tcW w:w="639" w:type="dxa"/>
          </w:tcPr>
          <w:p w:rsidR="00AD13D4" w:rsidRPr="00E314D4" w:rsidRDefault="00AD13D4" w:rsidP="005A1D9A">
            <w:pPr>
              <w:spacing w:after="0" w:line="240" w:lineRule="auto"/>
              <w:rPr>
                <w:color w:val="000000"/>
                <w:lang w:eastAsia="pl-PL"/>
              </w:rPr>
            </w:pPr>
            <w:r w:rsidRPr="00E314D4">
              <w:rPr>
                <w:color w:val="000000"/>
                <w:sz w:val="22"/>
                <w:szCs w:val="22"/>
                <w:lang w:eastAsia="pl-PL"/>
              </w:rPr>
              <w:t>5. </w:t>
            </w:r>
          </w:p>
        </w:tc>
        <w:tc>
          <w:tcPr>
            <w:tcW w:w="3263" w:type="dxa"/>
          </w:tcPr>
          <w:p w:rsidR="00AD13D4" w:rsidRPr="00E314D4" w:rsidRDefault="00AD13D4" w:rsidP="005A1D9A">
            <w:pPr>
              <w:spacing w:after="0" w:line="240" w:lineRule="auto"/>
              <w:rPr>
                <w:color w:val="000000"/>
                <w:lang w:eastAsia="pl-PL"/>
              </w:rPr>
            </w:pPr>
            <w:r w:rsidRPr="00E314D4">
              <w:rPr>
                <w:color w:val="000000"/>
                <w:sz w:val="22"/>
                <w:szCs w:val="22"/>
                <w:lang w:eastAsia="pl-PL"/>
              </w:rPr>
              <w:t xml:space="preserve">Mam możliwości, by wypowiadać się na temat ważnych zagadnień </w:t>
            </w:r>
            <w:r w:rsidRPr="00E314D4">
              <w:rPr>
                <w:color w:val="000000"/>
                <w:sz w:val="22"/>
                <w:szCs w:val="22"/>
                <w:lang w:eastAsia="pl-PL"/>
              </w:rPr>
              <w:lastRenderedPageBreak/>
              <w:t>(dotyczących gminy i mojej miejscowości)</w:t>
            </w:r>
          </w:p>
        </w:tc>
        <w:tc>
          <w:tcPr>
            <w:tcW w:w="1453" w:type="dxa"/>
          </w:tcPr>
          <w:p w:rsidR="00AD13D4" w:rsidRPr="00E314D4" w:rsidRDefault="00AD13D4" w:rsidP="005A1D9A">
            <w:pPr>
              <w:spacing w:after="0" w:line="240" w:lineRule="auto"/>
              <w:rPr>
                <w:color w:val="000000"/>
                <w:lang w:eastAsia="pl-PL"/>
              </w:rPr>
            </w:pPr>
          </w:p>
        </w:tc>
        <w:tc>
          <w:tcPr>
            <w:tcW w:w="737" w:type="dxa"/>
          </w:tcPr>
          <w:p w:rsidR="00AD13D4" w:rsidRPr="00E314D4" w:rsidRDefault="00AD13D4" w:rsidP="005A1D9A">
            <w:pPr>
              <w:spacing w:after="0" w:line="240" w:lineRule="auto"/>
              <w:rPr>
                <w:color w:val="000000"/>
                <w:lang w:eastAsia="pl-PL"/>
              </w:rPr>
            </w:pPr>
          </w:p>
        </w:tc>
        <w:tc>
          <w:tcPr>
            <w:tcW w:w="737" w:type="dxa"/>
          </w:tcPr>
          <w:p w:rsidR="00AD13D4" w:rsidRPr="00E314D4" w:rsidRDefault="00AD13D4" w:rsidP="005A1D9A">
            <w:pPr>
              <w:spacing w:after="0" w:line="240" w:lineRule="auto"/>
              <w:rPr>
                <w:color w:val="000000"/>
                <w:lang w:eastAsia="pl-PL"/>
              </w:rPr>
            </w:pPr>
          </w:p>
        </w:tc>
        <w:tc>
          <w:tcPr>
            <w:tcW w:w="1453" w:type="dxa"/>
          </w:tcPr>
          <w:p w:rsidR="00AD13D4" w:rsidRPr="00E314D4" w:rsidRDefault="00AD13D4" w:rsidP="005A1D9A">
            <w:pPr>
              <w:spacing w:after="0" w:line="240" w:lineRule="auto"/>
              <w:rPr>
                <w:color w:val="000000"/>
                <w:lang w:eastAsia="pl-PL"/>
              </w:rPr>
            </w:pPr>
          </w:p>
        </w:tc>
        <w:tc>
          <w:tcPr>
            <w:tcW w:w="780" w:type="dxa"/>
          </w:tcPr>
          <w:p w:rsidR="00AD13D4" w:rsidRPr="00E314D4" w:rsidRDefault="00AD13D4" w:rsidP="005A1D9A">
            <w:pPr>
              <w:spacing w:after="0" w:line="240" w:lineRule="auto"/>
              <w:rPr>
                <w:color w:val="000000"/>
                <w:lang w:eastAsia="pl-PL"/>
              </w:rPr>
            </w:pPr>
          </w:p>
        </w:tc>
      </w:tr>
      <w:tr w:rsidR="00AD13D4" w:rsidRPr="00E314D4" w:rsidTr="005A1D9A">
        <w:tc>
          <w:tcPr>
            <w:tcW w:w="639" w:type="dxa"/>
          </w:tcPr>
          <w:p w:rsidR="00AD13D4" w:rsidRPr="00E314D4" w:rsidRDefault="00AD13D4" w:rsidP="005A1D9A">
            <w:pPr>
              <w:spacing w:after="0" w:line="240" w:lineRule="auto"/>
              <w:rPr>
                <w:color w:val="000000"/>
                <w:lang w:eastAsia="pl-PL"/>
              </w:rPr>
            </w:pPr>
            <w:r w:rsidRPr="00E314D4">
              <w:rPr>
                <w:color w:val="000000"/>
                <w:sz w:val="22"/>
                <w:szCs w:val="22"/>
                <w:lang w:eastAsia="pl-PL"/>
              </w:rPr>
              <w:t>6. </w:t>
            </w:r>
          </w:p>
        </w:tc>
        <w:tc>
          <w:tcPr>
            <w:tcW w:w="3263" w:type="dxa"/>
          </w:tcPr>
          <w:p w:rsidR="00AD13D4" w:rsidRPr="00E314D4" w:rsidRDefault="00AD13D4" w:rsidP="005A1D9A">
            <w:pPr>
              <w:spacing w:after="0" w:line="240" w:lineRule="auto"/>
              <w:rPr>
                <w:color w:val="000000"/>
                <w:lang w:eastAsia="pl-PL"/>
              </w:rPr>
            </w:pPr>
            <w:r w:rsidRPr="00E314D4">
              <w:rPr>
                <w:color w:val="000000"/>
                <w:sz w:val="22"/>
                <w:szCs w:val="22"/>
                <w:lang w:eastAsia="pl-PL"/>
              </w:rPr>
              <w:t>Jestem członkiem rady/komitetu (np. w szkole, klubie sportowym, przedsiębiorstwie)</w:t>
            </w:r>
          </w:p>
        </w:tc>
        <w:tc>
          <w:tcPr>
            <w:tcW w:w="1453" w:type="dxa"/>
          </w:tcPr>
          <w:p w:rsidR="00AD13D4" w:rsidRPr="00E314D4" w:rsidRDefault="00AD13D4" w:rsidP="005A1D9A">
            <w:pPr>
              <w:spacing w:after="0" w:line="240" w:lineRule="auto"/>
              <w:rPr>
                <w:color w:val="000000"/>
                <w:lang w:eastAsia="pl-PL"/>
              </w:rPr>
            </w:pPr>
          </w:p>
        </w:tc>
        <w:tc>
          <w:tcPr>
            <w:tcW w:w="737" w:type="dxa"/>
          </w:tcPr>
          <w:p w:rsidR="00AD13D4" w:rsidRPr="00E314D4" w:rsidRDefault="00AD13D4" w:rsidP="005A1D9A">
            <w:pPr>
              <w:spacing w:after="0" w:line="240" w:lineRule="auto"/>
              <w:rPr>
                <w:color w:val="000000"/>
                <w:lang w:eastAsia="pl-PL"/>
              </w:rPr>
            </w:pPr>
          </w:p>
        </w:tc>
        <w:tc>
          <w:tcPr>
            <w:tcW w:w="737" w:type="dxa"/>
          </w:tcPr>
          <w:p w:rsidR="00AD13D4" w:rsidRPr="00E314D4" w:rsidRDefault="00AD13D4" w:rsidP="005A1D9A">
            <w:pPr>
              <w:spacing w:after="0" w:line="240" w:lineRule="auto"/>
              <w:rPr>
                <w:color w:val="000000"/>
                <w:lang w:eastAsia="pl-PL"/>
              </w:rPr>
            </w:pPr>
          </w:p>
        </w:tc>
        <w:tc>
          <w:tcPr>
            <w:tcW w:w="1453" w:type="dxa"/>
          </w:tcPr>
          <w:p w:rsidR="00AD13D4" w:rsidRPr="00E314D4" w:rsidRDefault="00AD13D4" w:rsidP="005A1D9A">
            <w:pPr>
              <w:spacing w:after="0" w:line="240" w:lineRule="auto"/>
              <w:rPr>
                <w:color w:val="000000"/>
                <w:lang w:eastAsia="pl-PL"/>
              </w:rPr>
            </w:pPr>
          </w:p>
        </w:tc>
        <w:tc>
          <w:tcPr>
            <w:tcW w:w="780" w:type="dxa"/>
          </w:tcPr>
          <w:p w:rsidR="00AD13D4" w:rsidRPr="00E314D4" w:rsidRDefault="00AD13D4" w:rsidP="005A1D9A">
            <w:pPr>
              <w:spacing w:after="0" w:line="240" w:lineRule="auto"/>
              <w:rPr>
                <w:color w:val="000000"/>
                <w:lang w:eastAsia="pl-PL"/>
              </w:rPr>
            </w:pPr>
          </w:p>
        </w:tc>
      </w:tr>
      <w:tr w:rsidR="00AD13D4" w:rsidRPr="00E314D4" w:rsidTr="005A1D9A">
        <w:tc>
          <w:tcPr>
            <w:tcW w:w="639" w:type="dxa"/>
          </w:tcPr>
          <w:p w:rsidR="00AD13D4" w:rsidRPr="00E314D4" w:rsidRDefault="00AD13D4" w:rsidP="005A1D9A">
            <w:pPr>
              <w:spacing w:after="0" w:line="240" w:lineRule="auto"/>
              <w:rPr>
                <w:color w:val="000000"/>
                <w:lang w:eastAsia="pl-PL"/>
              </w:rPr>
            </w:pPr>
            <w:r w:rsidRPr="00E314D4">
              <w:rPr>
                <w:color w:val="000000"/>
                <w:sz w:val="22"/>
                <w:szCs w:val="22"/>
                <w:lang w:eastAsia="pl-PL"/>
              </w:rPr>
              <w:t>7. </w:t>
            </w:r>
          </w:p>
        </w:tc>
        <w:tc>
          <w:tcPr>
            <w:tcW w:w="3263" w:type="dxa"/>
          </w:tcPr>
          <w:p w:rsidR="00AD13D4" w:rsidRPr="00E314D4" w:rsidRDefault="00AD13D4" w:rsidP="005A1D9A">
            <w:pPr>
              <w:spacing w:after="0" w:line="240" w:lineRule="auto"/>
              <w:rPr>
                <w:color w:val="000000"/>
                <w:lang w:eastAsia="pl-PL"/>
              </w:rPr>
            </w:pPr>
            <w:r w:rsidRPr="00E314D4">
              <w:rPr>
                <w:color w:val="000000"/>
                <w:sz w:val="22"/>
                <w:szCs w:val="22"/>
                <w:lang w:eastAsia="pl-PL"/>
              </w:rPr>
              <w:t>Znam najważniejsze fakty historyczne dotyczące mojej miejscowości/gminy</w:t>
            </w:r>
          </w:p>
        </w:tc>
        <w:tc>
          <w:tcPr>
            <w:tcW w:w="1453" w:type="dxa"/>
          </w:tcPr>
          <w:p w:rsidR="00AD13D4" w:rsidRPr="00E314D4" w:rsidRDefault="00AD13D4" w:rsidP="005A1D9A">
            <w:pPr>
              <w:spacing w:after="0" w:line="240" w:lineRule="auto"/>
              <w:rPr>
                <w:color w:val="000000"/>
                <w:lang w:eastAsia="pl-PL"/>
              </w:rPr>
            </w:pPr>
          </w:p>
        </w:tc>
        <w:tc>
          <w:tcPr>
            <w:tcW w:w="737" w:type="dxa"/>
          </w:tcPr>
          <w:p w:rsidR="00AD13D4" w:rsidRPr="00E314D4" w:rsidRDefault="00AD13D4" w:rsidP="005A1D9A">
            <w:pPr>
              <w:spacing w:after="0" w:line="240" w:lineRule="auto"/>
              <w:rPr>
                <w:color w:val="000000"/>
                <w:lang w:eastAsia="pl-PL"/>
              </w:rPr>
            </w:pPr>
          </w:p>
        </w:tc>
        <w:tc>
          <w:tcPr>
            <w:tcW w:w="737" w:type="dxa"/>
          </w:tcPr>
          <w:p w:rsidR="00AD13D4" w:rsidRPr="00E314D4" w:rsidRDefault="00AD13D4" w:rsidP="005A1D9A">
            <w:pPr>
              <w:spacing w:after="0" w:line="240" w:lineRule="auto"/>
              <w:rPr>
                <w:color w:val="000000"/>
                <w:lang w:eastAsia="pl-PL"/>
              </w:rPr>
            </w:pPr>
          </w:p>
        </w:tc>
        <w:tc>
          <w:tcPr>
            <w:tcW w:w="1453" w:type="dxa"/>
          </w:tcPr>
          <w:p w:rsidR="00AD13D4" w:rsidRPr="00E314D4" w:rsidRDefault="00AD13D4" w:rsidP="005A1D9A">
            <w:pPr>
              <w:spacing w:after="0" w:line="240" w:lineRule="auto"/>
              <w:rPr>
                <w:color w:val="000000"/>
                <w:lang w:eastAsia="pl-PL"/>
              </w:rPr>
            </w:pPr>
          </w:p>
        </w:tc>
        <w:tc>
          <w:tcPr>
            <w:tcW w:w="780" w:type="dxa"/>
          </w:tcPr>
          <w:p w:rsidR="00AD13D4" w:rsidRPr="00E314D4" w:rsidRDefault="00AD13D4" w:rsidP="005A1D9A">
            <w:pPr>
              <w:spacing w:after="0" w:line="240" w:lineRule="auto"/>
              <w:rPr>
                <w:color w:val="000000"/>
                <w:lang w:eastAsia="pl-PL"/>
              </w:rPr>
            </w:pPr>
          </w:p>
        </w:tc>
      </w:tr>
      <w:tr w:rsidR="00AD13D4" w:rsidRPr="00E314D4" w:rsidTr="005A1D9A">
        <w:tc>
          <w:tcPr>
            <w:tcW w:w="639" w:type="dxa"/>
          </w:tcPr>
          <w:p w:rsidR="00AD13D4" w:rsidRPr="00E314D4" w:rsidRDefault="00AD13D4" w:rsidP="005A1D9A">
            <w:pPr>
              <w:spacing w:after="0" w:line="240" w:lineRule="auto"/>
              <w:rPr>
                <w:color w:val="000000"/>
                <w:lang w:eastAsia="pl-PL"/>
              </w:rPr>
            </w:pPr>
            <w:r w:rsidRPr="00E314D4">
              <w:rPr>
                <w:color w:val="000000"/>
                <w:sz w:val="22"/>
                <w:szCs w:val="22"/>
                <w:lang w:eastAsia="pl-PL"/>
              </w:rPr>
              <w:t>8. </w:t>
            </w:r>
          </w:p>
        </w:tc>
        <w:tc>
          <w:tcPr>
            <w:tcW w:w="3263" w:type="dxa"/>
          </w:tcPr>
          <w:p w:rsidR="00AD13D4" w:rsidRPr="00E314D4" w:rsidRDefault="00AD13D4" w:rsidP="005A1D9A">
            <w:pPr>
              <w:spacing w:after="0" w:line="240" w:lineRule="auto"/>
              <w:rPr>
                <w:color w:val="000000"/>
                <w:lang w:eastAsia="pl-PL"/>
              </w:rPr>
            </w:pPr>
            <w:r w:rsidRPr="00E314D4">
              <w:rPr>
                <w:color w:val="000000"/>
                <w:sz w:val="22"/>
                <w:szCs w:val="22"/>
                <w:lang w:eastAsia="pl-PL"/>
              </w:rPr>
              <w:t>Potrafię wskazać najważniejsze atrakcje turystyczne w okolicy</w:t>
            </w:r>
          </w:p>
        </w:tc>
        <w:tc>
          <w:tcPr>
            <w:tcW w:w="1453" w:type="dxa"/>
          </w:tcPr>
          <w:p w:rsidR="00AD13D4" w:rsidRPr="00E314D4" w:rsidRDefault="00AD13D4" w:rsidP="005A1D9A">
            <w:pPr>
              <w:spacing w:after="0" w:line="240" w:lineRule="auto"/>
              <w:rPr>
                <w:color w:val="000000"/>
                <w:lang w:eastAsia="pl-PL"/>
              </w:rPr>
            </w:pPr>
          </w:p>
        </w:tc>
        <w:tc>
          <w:tcPr>
            <w:tcW w:w="737" w:type="dxa"/>
          </w:tcPr>
          <w:p w:rsidR="00AD13D4" w:rsidRPr="00E314D4" w:rsidRDefault="00AD13D4" w:rsidP="005A1D9A">
            <w:pPr>
              <w:spacing w:after="0" w:line="240" w:lineRule="auto"/>
              <w:rPr>
                <w:color w:val="000000"/>
                <w:lang w:eastAsia="pl-PL"/>
              </w:rPr>
            </w:pPr>
          </w:p>
        </w:tc>
        <w:tc>
          <w:tcPr>
            <w:tcW w:w="737" w:type="dxa"/>
          </w:tcPr>
          <w:p w:rsidR="00AD13D4" w:rsidRPr="00E314D4" w:rsidRDefault="00AD13D4" w:rsidP="005A1D9A">
            <w:pPr>
              <w:spacing w:after="0" w:line="240" w:lineRule="auto"/>
              <w:rPr>
                <w:color w:val="000000"/>
                <w:lang w:eastAsia="pl-PL"/>
              </w:rPr>
            </w:pPr>
          </w:p>
        </w:tc>
        <w:tc>
          <w:tcPr>
            <w:tcW w:w="1453" w:type="dxa"/>
          </w:tcPr>
          <w:p w:rsidR="00AD13D4" w:rsidRPr="00E314D4" w:rsidRDefault="00AD13D4" w:rsidP="005A1D9A">
            <w:pPr>
              <w:spacing w:after="0" w:line="240" w:lineRule="auto"/>
              <w:rPr>
                <w:color w:val="000000"/>
                <w:lang w:eastAsia="pl-PL"/>
              </w:rPr>
            </w:pPr>
          </w:p>
        </w:tc>
        <w:tc>
          <w:tcPr>
            <w:tcW w:w="780" w:type="dxa"/>
          </w:tcPr>
          <w:p w:rsidR="00AD13D4" w:rsidRPr="00E314D4" w:rsidRDefault="00AD13D4" w:rsidP="005A1D9A">
            <w:pPr>
              <w:spacing w:after="0" w:line="240" w:lineRule="auto"/>
              <w:rPr>
                <w:color w:val="000000"/>
                <w:lang w:eastAsia="pl-PL"/>
              </w:rPr>
            </w:pPr>
          </w:p>
        </w:tc>
      </w:tr>
      <w:tr w:rsidR="00AD13D4" w:rsidRPr="00E314D4" w:rsidTr="005A1D9A">
        <w:tc>
          <w:tcPr>
            <w:tcW w:w="639" w:type="dxa"/>
          </w:tcPr>
          <w:p w:rsidR="00AD13D4" w:rsidRPr="00E314D4" w:rsidRDefault="00AD13D4" w:rsidP="005A1D9A">
            <w:pPr>
              <w:spacing w:after="0" w:line="240" w:lineRule="auto"/>
              <w:rPr>
                <w:color w:val="000000"/>
                <w:lang w:eastAsia="pl-PL"/>
              </w:rPr>
            </w:pPr>
            <w:r w:rsidRPr="00E314D4">
              <w:rPr>
                <w:color w:val="000000"/>
                <w:sz w:val="22"/>
                <w:szCs w:val="22"/>
                <w:lang w:eastAsia="pl-PL"/>
              </w:rPr>
              <w:t>9. </w:t>
            </w:r>
          </w:p>
        </w:tc>
        <w:tc>
          <w:tcPr>
            <w:tcW w:w="3263" w:type="dxa"/>
          </w:tcPr>
          <w:p w:rsidR="00AD13D4" w:rsidRPr="00E314D4" w:rsidRDefault="00AD13D4" w:rsidP="005A1D9A">
            <w:pPr>
              <w:spacing w:after="0" w:line="240" w:lineRule="auto"/>
              <w:rPr>
                <w:color w:val="000000"/>
                <w:lang w:eastAsia="pl-PL"/>
              </w:rPr>
            </w:pPr>
            <w:r w:rsidRPr="00E314D4">
              <w:rPr>
                <w:color w:val="000000"/>
                <w:sz w:val="22"/>
                <w:szCs w:val="22"/>
                <w:lang w:eastAsia="pl-PL"/>
              </w:rPr>
              <w:t>Na terenie mojej gminy mogę rozwijać się zawodowo</w:t>
            </w:r>
          </w:p>
        </w:tc>
        <w:tc>
          <w:tcPr>
            <w:tcW w:w="1453" w:type="dxa"/>
          </w:tcPr>
          <w:p w:rsidR="00AD13D4" w:rsidRPr="00E314D4" w:rsidRDefault="00AD13D4" w:rsidP="005A1D9A">
            <w:pPr>
              <w:spacing w:after="0" w:line="240" w:lineRule="auto"/>
              <w:rPr>
                <w:color w:val="000000"/>
                <w:lang w:eastAsia="pl-PL"/>
              </w:rPr>
            </w:pPr>
          </w:p>
        </w:tc>
        <w:tc>
          <w:tcPr>
            <w:tcW w:w="737" w:type="dxa"/>
          </w:tcPr>
          <w:p w:rsidR="00AD13D4" w:rsidRPr="00E314D4" w:rsidRDefault="00AD13D4" w:rsidP="005A1D9A">
            <w:pPr>
              <w:spacing w:after="0" w:line="240" w:lineRule="auto"/>
              <w:rPr>
                <w:color w:val="000000"/>
                <w:lang w:eastAsia="pl-PL"/>
              </w:rPr>
            </w:pPr>
          </w:p>
        </w:tc>
        <w:tc>
          <w:tcPr>
            <w:tcW w:w="737" w:type="dxa"/>
          </w:tcPr>
          <w:p w:rsidR="00AD13D4" w:rsidRPr="00E314D4" w:rsidRDefault="00AD13D4" w:rsidP="005A1D9A">
            <w:pPr>
              <w:spacing w:after="0" w:line="240" w:lineRule="auto"/>
              <w:rPr>
                <w:color w:val="000000"/>
                <w:lang w:eastAsia="pl-PL"/>
              </w:rPr>
            </w:pPr>
          </w:p>
        </w:tc>
        <w:tc>
          <w:tcPr>
            <w:tcW w:w="1453" w:type="dxa"/>
          </w:tcPr>
          <w:p w:rsidR="00AD13D4" w:rsidRPr="00E314D4" w:rsidRDefault="00AD13D4" w:rsidP="005A1D9A">
            <w:pPr>
              <w:spacing w:after="0" w:line="240" w:lineRule="auto"/>
              <w:rPr>
                <w:color w:val="000000"/>
                <w:lang w:eastAsia="pl-PL"/>
              </w:rPr>
            </w:pPr>
          </w:p>
        </w:tc>
        <w:tc>
          <w:tcPr>
            <w:tcW w:w="780" w:type="dxa"/>
          </w:tcPr>
          <w:p w:rsidR="00AD13D4" w:rsidRPr="00E314D4" w:rsidRDefault="00AD13D4" w:rsidP="005A1D9A">
            <w:pPr>
              <w:spacing w:after="0" w:line="240" w:lineRule="auto"/>
              <w:rPr>
                <w:color w:val="000000"/>
                <w:lang w:eastAsia="pl-PL"/>
              </w:rPr>
            </w:pPr>
          </w:p>
        </w:tc>
      </w:tr>
      <w:tr w:rsidR="00AD13D4" w:rsidRPr="00E314D4" w:rsidTr="005A1D9A">
        <w:tc>
          <w:tcPr>
            <w:tcW w:w="639" w:type="dxa"/>
          </w:tcPr>
          <w:p w:rsidR="00AD13D4" w:rsidRPr="00E314D4" w:rsidRDefault="00AD13D4" w:rsidP="005A1D9A">
            <w:pPr>
              <w:spacing w:after="0" w:line="240" w:lineRule="auto"/>
              <w:rPr>
                <w:color w:val="000000"/>
                <w:lang w:eastAsia="pl-PL"/>
              </w:rPr>
            </w:pPr>
            <w:r w:rsidRPr="00E314D4">
              <w:rPr>
                <w:color w:val="000000"/>
                <w:sz w:val="22"/>
                <w:szCs w:val="22"/>
                <w:lang w:eastAsia="pl-PL"/>
              </w:rPr>
              <w:t>10. </w:t>
            </w:r>
          </w:p>
        </w:tc>
        <w:tc>
          <w:tcPr>
            <w:tcW w:w="3263" w:type="dxa"/>
          </w:tcPr>
          <w:p w:rsidR="00AD13D4" w:rsidRPr="00E314D4" w:rsidRDefault="00AD13D4" w:rsidP="005A1D9A">
            <w:pPr>
              <w:spacing w:after="0" w:line="240" w:lineRule="auto"/>
              <w:rPr>
                <w:color w:val="000000"/>
                <w:lang w:eastAsia="pl-PL"/>
              </w:rPr>
            </w:pPr>
            <w:r w:rsidRPr="00E314D4">
              <w:rPr>
                <w:color w:val="000000"/>
                <w:sz w:val="22"/>
                <w:szCs w:val="22"/>
                <w:lang w:eastAsia="pl-PL"/>
              </w:rPr>
              <w:t>W mojej gminie powstaje wiele firm</w:t>
            </w:r>
          </w:p>
        </w:tc>
        <w:tc>
          <w:tcPr>
            <w:tcW w:w="1453" w:type="dxa"/>
          </w:tcPr>
          <w:p w:rsidR="00AD13D4" w:rsidRPr="00E314D4" w:rsidRDefault="00AD13D4" w:rsidP="005A1D9A">
            <w:pPr>
              <w:spacing w:after="0" w:line="240" w:lineRule="auto"/>
              <w:rPr>
                <w:color w:val="000000"/>
                <w:lang w:eastAsia="pl-PL"/>
              </w:rPr>
            </w:pPr>
          </w:p>
        </w:tc>
        <w:tc>
          <w:tcPr>
            <w:tcW w:w="737" w:type="dxa"/>
          </w:tcPr>
          <w:p w:rsidR="00AD13D4" w:rsidRPr="00E314D4" w:rsidRDefault="00AD13D4" w:rsidP="005A1D9A">
            <w:pPr>
              <w:spacing w:after="0" w:line="240" w:lineRule="auto"/>
              <w:rPr>
                <w:color w:val="000000"/>
                <w:lang w:eastAsia="pl-PL"/>
              </w:rPr>
            </w:pPr>
          </w:p>
        </w:tc>
        <w:tc>
          <w:tcPr>
            <w:tcW w:w="737" w:type="dxa"/>
          </w:tcPr>
          <w:p w:rsidR="00AD13D4" w:rsidRPr="00E314D4" w:rsidRDefault="00AD13D4" w:rsidP="005A1D9A">
            <w:pPr>
              <w:spacing w:after="0" w:line="240" w:lineRule="auto"/>
              <w:rPr>
                <w:color w:val="000000"/>
                <w:lang w:eastAsia="pl-PL"/>
              </w:rPr>
            </w:pPr>
          </w:p>
        </w:tc>
        <w:tc>
          <w:tcPr>
            <w:tcW w:w="1453" w:type="dxa"/>
          </w:tcPr>
          <w:p w:rsidR="00AD13D4" w:rsidRPr="00E314D4" w:rsidRDefault="00AD13D4" w:rsidP="005A1D9A">
            <w:pPr>
              <w:spacing w:after="0" w:line="240" w:lineRule="auto"/>
              <w:rPr>
                <w:color w:val="000000"/>
                <w:lang w:eastAsia="pl-PL"/>
              </w:rPr>
            </w:pPr>
          </w:p>
        </w:tc>
        <w:tc>
          <w:tcPr>
            <w:tcW w:w="780" w:type="dxa"/>
          </w:tcPr>
          <w:p w:rsidR="00AD13D4" w:rsidRPr="00E314D4" w:rsidRDefault="00AD13D4" w:rsidP="005A1D9A">
            <w:pPr>
              <w:spacing w:after="0" w:line="240" w:lineRule="auto"/>
              <w:rPr>
                <w:color w:val="000000"/>
                <w:lang w:eastAsia="pl-PL"/>
              </w:rPr>
            </w:pPr>
          </w:p>
        </w:tc>
      </w:tr>
      <w:tr w:rsidR="00AD13D4" w:rsidRPr="00E314D4" w:rsidTr="005A1D9A">
        <w:tc>
          <w:tcPr>
            <w:tcW w:w="639" w:type="dxa"/>
          </w:tcPr>
          <w:p w:rsidR="00AD13D4" w:rsidRPr="00E314D4" w:rsidRDefault="00AD13D4" w:rsidP="005A1D9A">
            <w:pPr>
              <w:spacing w:after="0" w:line="240" w:lineRule="auto"/>
              <w:rPr>
                <w:color w:val="000000"/>
                <w:lang w:eastAsia="pl-PL"/>
              </w:rPr>
            </w:pPr>
            <w:r w:rsidRPr="00E314D4">
              <w:rPr>
                <w:color w:val="000000"/>
                <w:sz w:val="22"/>
                <w:szCs w:val="22"/>
                <w:lang w:eastAsia="pl-PL"/>
              </w:rPr>
              <w:t>11. </w:t>
            </w:r>
          </w:p>
        </w:tc>
        <w:tc>
          <w:tcPr>
            <w:tcW w:w="3263" w:type="dxa"/>
          </w:tcPr>
          <w:p w:rsidR="00AD13D4" w:rsidRPr="00E314D4" w:rsidRDefault="00AD13D4" w:rsidP="005A1D9A">
            <w:pPr>
              <w:spacing w:after="0" w:line="240" w:lineRule="auto"/>
              <w:rPr>
                <w:color w:val="000000"/>
                <w:lang w:eastAsia="pl-PL"/>
              </w:rPr>
            </w:pPr>
            <w:r w:rsidRPr="00E314D4">
              <w:rPr>
                <w:color w:val="000000"/>
                <w:sz w:val="22"/>
                <w:szCs w:val="22"/>
                <w:lang w:eastAsia="pl-PL"/>
              </w:rPr>
              <w:t>W mojej gminie chętnie inwestują przedsiębiorcy</w:t>
            </w:r>
          </w:p>
        </w:tc>
        <w:tc>
          <w:tcPr>
            <w:tcW w:w="1453" w:type="dxa"/>
          </w:tcPr>
          <w:p w:rsidR="00AD13D4" w:rsidRPr="00E314D4" w:rsidRDefault="00AD13D4" w:rsidP="005A1D9A">
            <w:pPr>
              <w:spacing w:after="0" w:line="240" w:lineRule="auto"/>
              <w:rPr>
                <w:color w:val="000000"/>
                <w:lang w:eastAsia="pl-PL"/>
              </w:rPr>
            </w:pPr>
          </w:p>
        </w:tc>
        <w:tc>
          <w:tcPr>
            <w:tcW w:w="737" w:type="dxa"/>
          </w:tcPr>
          <w:p w:rsidR="00AD13D4" w:rsidRPr="00E314D4" w:rsidRDefault="00AD13D4" w:rsidP="005A1D9A">
            <w:pPr>
              <w:spacing w:after="0" w:line="240" w:lineRule="auto"/>
              <w:rPr>
                <w:color w:val="000000"/>
                <w:lang w:eastAsia="pl-PL"/>
              </w:rPr>
            </w:pPr>
          </w:p>
        </w:tc>
        <w:tc>
          <w:tcPr>
            <w:tcW w:w="737" w:type="dxa"/>
          </w:tcPr>
          <w:p w:rsidR="00AD13D4" w:rsidRPr="00E314D4" w:rsidRDefault="00AD13D4" w:rsidP="005A1D9A">
            <w:pPr>
              <w:spacing w:after="0" w:line="240" w:lineRule="auto"/>
              <w:rPr>
                <w:color w:val="000000"/>
                <w:lang w:eastAsia="pl-PL"/>
              </w:rPr>
            </w:pPr>
          </w:p>
        </w:tc>
        <w:tc>
          <w:tcPr>
            <w:tcW w:w="1453" w:type="dxa"/>
          </w:tcPr>
          <w:p w:rsidR="00AD13D4" w:rsidRPr="00E314D4" w:rsidRDefault="00AD13D4" w:rsidP="005A1D9A">
            <w:pPr>
              <w:spacing w:after="0" w:line="240" w:lineRule="auto"/>
              <w:rPr>
                <w:color w:val="000000"/>
                <w:lang w:eastAsia="pl-PL"/>
              </w:rPr>
            </w:pPr>
          </w:p>
        </w:tc>
        <w:tc>
          <w:tcPr>
            <w:tcW w:w="780" w:type="dxa"/>
          </w:tcPr>
          <w:p w:rsidR="00AD13D4" w:rsidRPr="00E314D4" w:rsidRDefault="00AD13D4" w:rsidP="005A1D9A">
            <w:pPr>
              <w:spacing w:after="0" w:line="240" w:lineRule="auto"/>
              <w:rPr>
                <w:color w:val="000000"/>
                <w:lang w:eastAsia="pl-PL"/>
              </w:rPr>
            </w:pPr>
          </w:p>
        </w:tc>
      </w:tr>
      <w:tr w:rsidR="00AD13D4" w:rsidRPr="00E314D4" w:rsidTr="005A1D9A">
        <w:tc>
          <w:tcPr>
            <w:tcW w:w="639" w:type="dxa"/>
          </w:tcPr>
          <w:p w:rsidR="00AD13D4" w:rsidRPr="00E314D4" w:rsidRDefault="00AD13D4" w:rsidP="005A1D9A">
            <w:pPr>
              <w:spacing w:after="0" w:line="240" w:lineRule="auto"/>
              <w:rPr>
                <w:color w:val="000000"/>
                <w:lang w:eastAsia="pl-PL"/>
              </w:rPr>
            </w:pPr>
            <w:r w:rsidRPr="00E314D4">
              <w:rPr>
                <w:color w:val="000000"/>
                <w:sz w:val="22"/>
                <w:szCs w:val="22"/>
                <w:lang w:eastAsia="pl-PL"/>
              </w:rPr>
              <w:t>12. </w:t>
            </w:r>
          </w:p>
        </w:tc>
        <w:tc>
          <w:tcPr>
            <w:tcW w:w="3263" w:type="dxa"/>
          </w:tcPr>
          <w:p w:rsidR="00AD13D4" w:rsidRPr="00E314D4" w:rsidRDefault="00AD13D4" w:rsidP="005A1D9A">
            <w:pPr>
              <w:spacing w:after="0" w:line="240" w:lineRule="auto"/>
              <w:rPr>
                <w:color w:val="000000"/>
                <w:lang w:eastAsia="pl-PL"/>
              </w:rPr>
            </w:pPr>
            <w:r w:rsidRPr="00E314D4">
              <w:rPr>
                <w:color w:val="000000"/>
                <w:sz w:val="22"/>
                <w:szCs w:val="22"/>
                <w:lang w:eastAsia="pl-PL"/>
              </w:rPr>
              <w:t>Na terenie mojej gminy są sprzyjające warunki dla turystów i osób przyjezdnych</w:t>
            </w:r>
          </w:p>
        </w:tc>
        <w:tc>
          <w:tcPr>
            <w:tcW w:w="1453" w:type="dxa"/>
          </w:tcPr>
          <w:p w:rsidR="00AD13D4" w:rsidRPr="00E314D4" w:rsidRDefault="00AD13D4" w:rsidP="005A1D9A">
            <w:pPr>
              <w:spacing w:after="0" w:line="240" w:lineRule="auto"/>
              <w:rPr>
                <w:color w:val="000000"/>
                <w:lang w:eastAsia="pl-PL"/>
              </w:rPr>
            </w:pPr>
          </w:p>
        </w:tc>
        <w:tc>
          <w:tcPr>
            <w:tcW w:w="737" w:type="dxa"/>
          </w:tcPr>
          <w:p w:rsidR="00AD13D4" w:rsidRPr="00E314D4" w:rsidRDefault="00AD13D4" w:rsidP="005A1D9A">
            <w:pPr>
              <w:spacing w:after="0" w:line="240" w:lineRule="auto"/>
              <w:rPr>
                <w:color w:val="000000"/>
                <w:lang w:eastAsia="pl-PL"/>
              </w:rPr>
            </w:pPr>
          </w:p>
        </w:tc>
        <w:tc>
          <w:tcPr>
            <w:tcW w:w="737" w:type="dxa"/>
          </w:tcPr>
          <w:p w:rsidR="00AD13D4" w:rsidRPr="00E314D4" w:rsidRDefault="00AD13D4" w:rsidP="005A1D9A">
            <w:pPr>
              <w:spacing w:after="0" w:line="240" w:lineRule="auto"/>
              <w:rPr>
                <w:color w:val="000000"/>
                <w:lang w:eastAsia="pl-PL"/>
              </w:rPr>
            </w:pPr>
          </w:p>
        </w:tc>
        <w:tc>
          <w:tcPr>
            <w:tcW w:w="1453" w:type="dxa"/>
          </w:tcPr>
          <w:p w:rsidR="00AD13D4" w:rsidRPr="00E314D4" w:rsidRDefault="00AD13D4" w:rsidP="005A1D9A">
            <w:pPr>
              <w:spacing w:after="0" w:line="240" w:lineRule="auto"/>
              <w:rPr>
                <w:color w:val="000000"/>
                <w:lang w:eastAsia="pl-PL"/>
              </w:rPr>
            </w:pPr>
          </w:p>
        </w:tc>
        <w:tc>
          <w:tcPr>
            <w:tcW w:w="780" w:type="dxa"/>
          </w:tcPr>
          <w:p w:rsidR="00AD13D4" w:rsidRPr="00E314D4" w:rsidRDefault="00AD13D4" w:rsidP="005A1D9A">
            <w:pPr>
              <w:spacing w:after="0" w:line="240" w:lineRule="auto"/>
              <w:rPr>
                <w:color w:val="000000"/>
                <w:lang w:eastAsia="pl-PL"/>
              </w:rPr>
            </w:pPr>
          </w:p>
        </w:tc>
      </w:tr>
    </w:tbl>
    <w:p w:rsidR="00AD13D4" w:rsidRPr="00E314D4" w:rsidRDefault="00AD13D4" w:rsidP="00AD13D4">
      <w:pPr>
        <w:spacing w:after="0" w:line="240" w:lineRule="auto"/>
        <w:rPr>
          <w:sz w:val="22"/>
          <w:szCs w:val="22"/>
          <w:lang w:eastAsia="pl-PL"/>
        </w:rPr>
      </w:pPr>
    </w:p>
    <w:p w:rsidR="00AD13D4" w:rsidRPr="00E314D4" w:rsidRDefault="00AD13D4" w:rsidP="00AD13D4">
      <w:pPr>
        <w:spacing w:after="0" w:line="240" w:lineRule="auto"/>
        <w:rPr>
          <w:color w:val="000000"/>
          <w:sz w:val="22"/>
          <w:szCs w:val="22"/>
          <w:lang w:eastAsia="pl-PL"/>
        </w:rPr>
      </w:pPr>
      <w:r w:rsidRPr="00E314D4">
        <w:rPr>
          <w:color w:val="000000"/>
          <w:sz w:val="22"/>
          <w:szCs w:val="22"/>
          <w:lang w:eastAsia="pl-PL"/>
        </w:rPr>
        <w:t>5. Czy jest Pan/i zadowolony/a z warunków życia w gminie?</w:t>
      </w:r>
    </w:p>
    <w:p w:rsidR="00AD13D4" w:rsidRPr="00E314D4" w:rsidRDefault="00AD13D4" w:rsidP="00AD13D4">
      <w:pPr>
        <w:spacing w:after="0" w:line="240" w:lineRule="auto"/>
        <w:rPr>
          <w:sz w:val="22"/>
          <w:szCs w:val="22"/>
          <w:lang w:eastAsia="pl-PL"/>
        </w:rPr>
      </w:pPr>
      <w:r w:rsidRPr="00E314D4">
        <w:rPr>
          <w:i/>
          <w:iCs/>
          <w:color w:val="000000"/>
          <w:sz w:val="22"/>
          <w:szCs w:val="22"/>
          <w:lang w:eastAsia="pl-PL"/>
        </w:rPr>
        <w:t>Proszę zaznaczyć jedną odpowiedź.</w:t>
      </w:r>
    </w:p>
    <w:tbl>
      <w:tblPr>
        <w:tblW w:w="0" w:type="auto"/>
        <w:tblCellSpacing w:w="0" w:type="dxa"/>
        <w:tblInd w:w="400" w:type="dxa"/>
        <w:tblCellMar>
          <w:left w:w="0" w:type="dxa"/>
          <w:right w:w="0" w:type="dxa"/>
        </w:tblCellMar>
        <w:tblLook w:val="04A0" w:firstRow="1" w:lastRow="0" w:firstColumn="1" w:lastColumn="0" w:noHBand="0" w:noVBand="1"/>
      </w:tblPr>
      <w:tblGrid>
        <w:gridCol w:w="417"/>
        <w:gridCol w:w="400"/>
        <w:gridCol w:w="1942"/>
      </w:tblGrid>
      <w:tr w:rsidR="00AD13D4" w:rsidRPr="00E314D4" w:rsidTr="005A1D9A">
        <w:trPr>
          <w:tblCellSpacing w:w="0" w:type="dxa"/>
        </w:trPr>
        <w:tc>
          <w:tcPr>
            <w:tcW w:w="200" w:type="dxa"/>
            <w:tcMar>
              <w:top w:w="100" w:type="dxa"/>
              <w:left w:w="100" w:type="dxa"/>
              <w:bottom w:w="100" w:type="dxa"/>
              <w:right w:w="100" w:type="dxa"/>
            </w:tcMar>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1. </w:t>
            </w:r>
          </w:p>
        </w:tc>
        <w:tc>
          <w:tcPr>
            <w:tcW w:w="400" w:type="dxa"/>
            <w:vAlign w:val="center"/>
            <w:hideMark/>
          </w:tcPr>
          <w:p w:rsidR="00AD13D4" w:rsidRPr="00E314D4" w:rsidRDefault="00AD13D4" w:rsidP="005A1D9A">
            <w:pPr>
              <w:spacing w:after="0" w:line="240" w:lineRule="auto"/>
              <w:rPr>
                <w:sz w:val="22"/>
                <w:szCs w:val="22"/>
                <w:lang w:eastAsia="pl-PL"/>
              </w:rPr>
            </w:pPr>
          </w:p>
        </w:tc>
        <w:tc>
          <w:tcPr>
            <w:tcW w:w="0" w:type="auto"/>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Zdecydowanie tak</w:t>
            </w:r>
          </w:p>
        </w:tc>
      </w:tr>
      <w:tr w:rsidR="00AD13D4" w:rsidRPr="00E314D4" w:rsidTr="005A1D9A">
        <w:trPr>
          <w:tblCellSpacing w:w="0" w:type="dxa"/>
        </w:trPr>
        <w:tc>
          <w:tcPr>
            <w:tcW w:w="200" w:type="dxa"/>
            <w:tcMar>
              <w:top w:w="100" w:type="dxa"/>
              <w:left w:w="100" w:type="dxa"/>
              <w:bottom w:w="100" w:type="dxa"/>
              <w:right w:w="100" w:type="dxa"/>
            </w:tcMar>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2. </w:t>
            </w:r>
          </w:p>
        </w:tc>
        <w:tc>
          <w:tcPr>
            <w:tcW w:w="400" w:type="dxa"/>
            <w:vAlign w:val="center"/>
            <w:hideMark/>
          </w:tcPr>
          <w:p w:rsidR="00AD13D4" w:rsidRPr="00E314D4" w:rsidRDefault="00AD13D4" w:rsidP="005A1D9A">
            <w:pPr>
              <w:spacing w:after="0" w:line="240" w:lineRule="auto"/>
              <w:rPr>
                <w:sz w:val="22"/>
                <w:szCs w:val="22"/>
                <w:lang w:eastAsia="pl-PL"/>
              </w:rPr>
            </w:pPr>
          </w:p>
        </w:tc>
        <w:tc>
          <w:tcPr>
            <w:tcW w:w="0" w:type="auto"/>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Raczej Tak</w:t>
            </w:r>
          </w:p>
        </w:tc>
      </w:tr>
      <w:tr w:rsidR="00AD13D4" w:rsidRPr="00E314D4" w:rsidTr="005A1D9A">
        <w:trPr>
          <w:tblCellSpacing w:w="0" w:type="dxa"/>
        </w:trPr>
        <w:tc>
          <w:tcPr>
            <w:tcW w:w="200" w:type="dxa"/>
            <w:tcMar>
              <w:top w:w="100" w:type="dxa"/>
              <w:left w:w="100" w:type="dxa"/>
              <w:bottom w:w="100" w:type="dxa"/>
              <w:right w:w="100" w:type="dxa"/>
            </w:tcMar>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3. </w:t>
            </w:r>
          </w:p>
        </w:tc>
        <w:tc>
          <w:tcPr>
            <w:tcW w:w="400" w:type="dxa"/>
            <w:vAlign w:val="center"/>
            <w:hideMark/>
          </w:tcPr>
          <w:p w:rsidR="00AD13D4" w:rsidRPr="00E314D4" w:rsidRDefault="00AD13D4" w:rsidP="005A1D9A">
            <w:pPr>
              <w:spacing w:after="0" w:line="240" w:lineRule="auto"/>
              <w:rPr>
                <w:sz w:val="22"/>
                <w:szCs w:val="22"/>
                <w:lang w:eastAsia="pl-PL"/>
              </w:rPr>
            </w:pPr>
          </w:p>
        </w:tc>
        <w:tc>
          <w:tcPr>
            <w:tcW w:w="0" w:type="auto"/>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Trochę tak/trochę nie</w:t>
            </w:r>
          </w:p>
        </w:tc>
      </w:tr>
      <w:tr w:rsidR="00AD13D4" w:rsidRPr="00E314D4" w:rsidTr="005A1D9A">
        <w:trPr>
          <w:tblCellSpacing w:w="0" w:type="dxa"/>
        </w:trPr>
        <w:tc>
          <w:tcPr>
            <w:tcW w:w="200" w:type="dxa"/>
            <w:tcMar>
              <w:top w:w="100" w:type="dxa"/>
              <w:left w:w="100" w:type="dxa"/>
              <w:bottom w:w="100" w:type="dxa"/>
              <w:right w:w="100" w:type="dxa"/>
            </w:tcMar>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4. </w:t>
            </w:r>
          </w:p>
        </w:tc>
        <w:tc>
          <w:tcPr>
            <w:tcW w:w="400" w:type="dxa"/>
            <w:vAlign w:val="center"/>
            <w:hideMark/>
          </w:tcPr>
          <w:p w:rsidR="00AD13D4" w:rsidRPr="00E314D4" w:rsidRDefault="00AD13D4" w:rsidP="005A1D9A">
            <w:pPr>
              <w:spacing w:after="0" w:line="240" w:lineRule="auto"/>
              <w:rPr>
                <w:sz w:val="22"/>
                <w:szCs w:val="22"/>
                <w:lang w:eastAsia="pl-PL"/>
              </w:rPr>
            </w:pPr>
          </w:p>
        </w:tc>
        <w:tc>
          <w:tcPr>
            <w:tcW w:w="0" w:type="auto"/>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Raczej nie</w:t>
            </w:r>
          </w:p>
        </w:tc>
      </w:tr>
      <w:tr w:rsidR="00AD13D4" w:rsidRPr="00E314D4" w:rsidTr="005A1D9A">
        <w:trPr>
          <w:tblCellSpacing w:w="0" w:type="dxa"/>
        </w:trPr>
        <w:tc>
          <w:tcPr>
            <w:tcW w:w="200" w:type="dxa"/>
            <w:tcMar>
              <w:top w:w="100" w:type="dxa"/>
              <w:left w:w="100" w:type="dxa"/>
              <w:bottom w:w="100" w:type="dxa"/>
              <w:right w:w="100" w:type="dxa"/>
            </w:tcMar>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5. </w:t>
            </w:r>
          </w:p>
        </w:tc>
        <w:tc>
          <w:tcPr>
            <w:tcW w:w="400" w:type="dxa"/>
            <w:vAlign w:val="center"/>
            <w:hideMark/>
          </w:tcPr>
          <w:p w:rsidR="00AD13D4" w:rsidRPr="00E314D4" w:rsidRDefault="00AD13D4" w:rsidP="005A1D9A">
            <w:pPr>
              <w:spacing w:after="0" w:line="240" w:lineRule="auto"/>
              <w:rPr>
                <w:sz w:val="22"/>
                <w:szCs w:val="22"/>
                <w:lang w:eastAsia="pl-PL"/>
              </w:rPr>
            </w:pPr>
          </w:p>
        </w:tc>
        <w:tc>
          <w:tcPr>
            <w:tcW w:w="0" w:type="auto"/>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Zdecydowanie nie</w:t>
            </w:r>
          </w:p>
        </w:tc>
      </w:tr>
      <w:tr w:rsidR="00AD13D4" w:rsidRPr="00E314D4" w:rsidTr="005A1D9A">
        <w:trPr>
          <w:tblCellSpacing w:w="0" w:type="dxa"/>
        </w:trPr>
        <w:tc>
          <w:tcPr>
            <w:tcW w:w="200" w:type="dxa"/>
            <w:tcMar>
              <w:top w:w="100" w:type="dxa"/>
              <w:left w:w="100" w:type="dxa"/>
              <w:bottom w:w="100" w:type="dxa"/>
              <w:right w:w="100" w:type="dxa"/>
            </w:tcMar>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6. </w:t>
            </w:r>
          </w:p>
        </w:tc>
        <w:tc>
          <w:tcPr>
            <w:tcW w:w="400" w:type="dxa"/>
            <w:vAlign w:val="center"/>
            <w:hideMark/>
          </w:tcPr>
          <w:p w:rsidR="00AD13D4" w:rsidRPr="00E314D4" w:rsidRDefault="00AD13D4" w:rsidP="005A1D9A">
            <w:pPr>
              <w:spacing w:after="0" w:line="240" w:lineRule="auto"/>
              <w:rPr>
                <w:sz w:val="22"/>
                <w:szCs w:val="22"/>
                <w:lang w:eastAsia="pl-PL"/>
              </w:rPr>
            </w:pPr>
          </w:p>
        </w:tc>
        <w:tc>
          <w:tcPr>
            <w:tcW w:w="0" w:type="auto"/>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Nie mam zdania</w:t>
            </w:r>
          </w:p>
        </w:tc>
      </w:tr>
    </w:tbl>
    <w:p w:rsidR="00AD13D4" w:rsidRPr="00E314D4" w:rsidRDefault="00AD13D4" w:rsidP="00AD13D4">
      <w:pPr>
        <w:spacing w:after="0" w:line="240" w:lineRule="auto"/>
        <w:rPr>
          <w:sz w:val="22"/>
          <w:szCs w:val="22"/>
          <w:lang w:eastAsia="pl-PL"/>
        </w:rPr>
      </w:pPr>
    </w:p>
    <w:p w:rsidR="00AD13D4" w:rsidRPr="00E314D4" w:rsidRDefault="00AD13D4" w:rsidP="00AD13D4">
      <w:pPr>
        <w:spacing w:after="0" w:line="240" w:lineRule="auto"/>
        <w:rPr>
          <w:color w:val="000000"/>
          <w:sz w:val="22"/>
          <w:szCs w:val="22"/>
          <w:lang w:eastAsia="pl-PL"/>
        </w:rPr>
      </w:pPr>
      <w:r w:rsidRPr="00E314D4">
        <w:rPr>
          <w:color w:val="000000"/>
          <w:sz w:val="22"/>
          <w:szCs w:val="22"/>
          <w:lang w:eastAsia="pl-PL"/>
        </w:rPr>
        <w:t>6. Czy rozważa Pan/i zmianę miejsca zamieszkania?</w:t>
      </w:r>
    </w:p>
    <w:p w:rsidR="00AD13D4" w:rsidRPr="00E314D4" w:rsidRDefault="00AD13D4" w:rsidP="00AD13D4">
      <w:pPr>
        <w:spacing w:after="0" w:line="240" w:lineRule="auto"/>
        <w:rPr>
          <w:sz w:val="22"/>
          <w:szCs w:val="22"/>
          <w:lang w:eastAsia="pl-PL"/>
        </w:rPr>
      </w:pPr>
      <w:r w:rsidRPr="00E314D4">
        <w:rPr>
          <w:i/>
          <w:iCs/>
          <w:color w:val="000000"/>
          <w:sz w:val="22"/>
          <w:szCs w:val="22"/>
          <w:lang w:eastAsia="pl-PL"/>
        </w:rPr>
        <w:t>Proszę zaznaczyć jedną odpowiedź.</w:t>
      </w:r>
    </w:p>
    <w:tbl>
      <w:tblPr>
        <w:tblW w:w="0" w:type="auto"/>
        <w:tblCellSpacing w:w="0" w:type="dxa"/>
        <w:tblInd w:w="400" w:type="dxa"/>
        <w:tblCellMar>
          <w:left w:w="0" w:type="dxa"/>
          <w:right w:w="0" w:type="dxa"/>
        </w:tblCellMar>
        <w:tblLook w:val="04A0" w:firstRow="1" w:lastRow="0" w:firstColumn="1" w:lastColumn="0" w:noHBand="0" w:noVBand="1"/>
      </w:tblPr>
      <w:tblGrid>
        <w:gridCol w:w="417"/>
        <w:gridCol w:w="400"/>
        <w:gridCol w:w="280"/>
      </w:tblGrid>
      <w:tr w:rsidR="00AD13D4" w:rsidRPr="00E314D4" w:rsidTr="005A1D9A">
        <w:trPr>
          <w:tblCellSpacing w:w="0" w:type="dxa"/>
        </w:trPr>
        <w:tc>
          <w:tcPr>
            <w:tcW w:w="200" w:type="dxa"/>
            <w:tcMar>
              <w:top w:w="100" w:type="dxa"/>
              <w:left w:w="100" w:type="dxa"/>
              <w:bottom w:w="100" w:type="dxa"/>
              <w:right w:w="100" w:type="dxa"/>
            </w:tcMar>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1. </w:t>
            </w:r>
          </w:p>
        </w:tc>
        <w:tc>
          <w:tcPr>
            <w:tcW w:w="400" w:type="dxa"/>
            <w:vAlign w:val="center"/>
            <w:hideMark/>
          </w:tcPr>
          <w:p w:rsidR="00AD13D4" w:rsidRPr="00E314D4" w:rsidRDefault="00AD13D4" w:rsidP="005A1D9A">
            <w:pPr>
              <w:spacing w:after="0" w:line="240" w:lineRule="auto"/>
              <w:rPr>
                <w:sz w:val="22"/>
                <w:szCs w:val="22"/>
                <w:lang w:eastAsia="pl-PL"/>
              </w:rPr>
            </w:pPr>
          </w:p>
        </w:tc>
        <w:tc>
          <w:tcPr>
            <w:tcW w:w="0" w:type="auto"/>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tak</w:t>
            </w:r>
          </w:p>
        </w:tc>
      </w:tr>
      <w:tr w:rsidR="00AD13D4" w:rsidRPr="00E314D4" w:rsidTr="005A1D9A">
        <w:trPr>
          <w:tblCellSpacing w:w="0" w:type="dxa"/>
        </w:trPr>
        <w:tc>
          <w:tcPr>
            <w:tcW w:w="200" w:type="dxa"/>
            <w:tcMar>
              <w:top w:w="100" w:type="dxa"/>
              <w:left w:w="100" w:type="dxa"/>
              <w:bottom w:w="100" w:type="dxa"/>
              <w:right w:w="100" w:type="dxa"/>
            </w:tcMar>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2. </w:t>
            </w:r>
          </w:p>
        </w:tc>
        <w:tc>
          <w:tcPr>
            <w:tcW w:w="400" w:type="dxa"/>
            <w:vAlign w:val="center"/>
            <w:hideMark/>
          </w:tcPr>
          <w:p w:rsidR="00AD13D4" w:rsidRPr="00E314D4" w:rsidRDefault="00AD13D4" w:rsidP="005A1D9A">
            <w:pPr>
              <w:spacing w:after="0" w:line="240" w:lineRule="auto"/>
              <w:rPr>
                <w:sz w:val="22"/>
                <w:szCs w:val="22"/>
                <w:lang w:eastAsia="pl-PL"/>
              </w:rPr>
            </w:pPr>
          </w:p>
        </w:tc>
        <w:tc>
          <w:tcPr>
            <w:tcW w:w="0" w:type="auto"/>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nie</w:t>
            </w:r>
          </w:p>
        </w:tc>
      </w:tr>
    </w:tbl>
    <w:p w:rsidR="00AD13D4" w:rsidRPr="00E314D4" w:rsidRDefault="00AD13D4" w:rsidP="00AD13D4">
      <w:pPr>
        <w:spacing w:after="0" w:line="240" w:lineRule="auto"/>
        <w:rPr>
          <w:sz w:val="22"/>
          <w:szCs w:val="22"/>
          <w:lang w:eastAsia="pl-PL"/>
        </w:rPr>
      </w:pPr>
    </w:p>
    <w:p w:rsidR="00AD13D4" w:rsidRPr="00E314D4" w:rsidRDefault="00AD13D4" w:rsidP="00AD13D4">
      <w:pPr>
        <w:spacing w:after="0" w:line="240" w:lineRule="auto"/>
        <w:rPr>
          <w:color w:val="000000"/>
          <w:sz w:val="22"/>
          <w:szCs w:val="22"/>
          <w:lang w:eastAsia="pl-PL"/>
        </w:rPr>
      </w:pPr>
      <w:r w:rsidRPr="00E314D4">
        <w:rPr>
          <w:color w:val="000000"/>
          <w:sz w:val="22"/>
          <w:szCs w:val="22"/>
          <w:lang w:eastAsia="pl-PL"/>
        </w:rPr>
        <w:lastRenderedPageBreak/>
        <w:t>7. Jakie są powody?</w:t>
      </w:r>
    </w:p>
    <w:p w:rsidR="00AD13D4" w:rsidRPr="00E314D4" w:rsidRDefault="00AD13D4" w:rsidP="00AD13D4">
      <w:pPr>
        <w:spacing w:after="0" w:line="240" w:lineRule="auto"/>
        <w:rPr>
          <w:sz w:val="22"/>
          <w:szCs w:val="22"/>
          <w:lang w:eastAsia="pl-PL"/>
        </w:rPr>
      </w:pPr>
      <w:r w:rsidRPr="00E314D4">
        <w:rPr>
          <w:i/>
          <w:iCs/>
          <w:color w:val="000000"/>
          <w:sz w:val="22"/>
          <w:szCs w:val="22"/>
          <w:lang w:eastAsia="pl-PL"/>
        </w:rPr>
        <w:t>Można zaznaczyć więcej niż jedną odpowiedź.</w:t>
      </w:r>
    </w:p>
    <w:tbl>
      <w:tblPr>
        <w:tblW w:w="0" w:type="auto"/>
        <w:tblCellSpacing w:w="25" w:type="dxa"/>
        <w:tblInd w:w="240" w:type="dxa"/>
        <w:tblCellMar>
          <w:top w:w="15" w:type="dxa"/>
          <w:left w:w="15" w:type="dxa"/>
          <w:bottom w:w="15" w:type="dxa"/>
          <w:right w:w="15" w:type="dxa"/>
        </w:tblCellMar>
        <w:tblLook w:val="04A0" w:firstRow="1" w:lastRow="0" w:firstColumn="1" w:lastColumn="0" w:noHBand="0" w:noVBand="1"/>
      </w:tblPr>
      <w:tblGrid>
        <w:gridCol w:w="375"/>
        <w:gridCol w:w="200"/>
        <w:gridCol w:w="4679"/>
      </w:tblGrid>
      <w:tr w:rsidR="00AD13D4" w:rsidRPr="00E314D4" w:rsidTr="005A1D9A">
        <w:trPr>
          <w:tblCellSpacing w:w="25" w:type="dxa"/>
        </w:trPr>
        <w:tc>
          <w:tcPr>
            <w:tcW w:w="300" w:type="dxa"/>
            <w:vAlign w:val="center"/>
            <w:hideMark/>
          </w:tcPr>
          <w:p w:rsidR="00AD13D4" w:rsidRPr="00E314D4" w:rsidRDefault="00AD13D4" w:rsidP="005A1D9A">
            <w:pPr>
              <w:spacing w:after="0" w:line="240" w:lineRule="auto"/>
              <w:rPr>
                <w:color w:val="000000"/>
                <w:sz w:val="22"/>
                <w:szCs w:val="22"/>
                <w:lang w:eastAsia="pl-PL"/>
              </w:rPr>
            </w:pPr>
            <w:r w:rsidRPr="00E314D4">
              <w:rPr>
                <w:color w:val="000000"/>
                <w:sz w:val="22"/>
                <w:szCs w:val="22"/>
                <w:lang w:eastAsia="pl-PL"/>
              </w:rPr>
              <w:t>1. </w:t>
            </w:r>
          </w:p>
        </w:tc>
        <w:tc>
          <w:tcPr>
            <w:tcW w:w="150" w:type="dxa"/>
            <w:vAlign w:val="center"/>
            <w:hideMark/>
          </w:tcPr>
          <w:p w:rsidR="00AD13D4" w:rsidRPr="00E314D4" w:rsidRDefault="00AD13D4" w:rsidP="005A1D9A">
            <w:pPr>
              <w:spacing w:after="0" w:line="240" w:lineRule="auto"/>
              <w:rPr>
                <w:color w:val="000000"/>
                <w:sz w:val="22"/>
                <w:szCs w:val="22"/>
                <w:lang w:eastAsia="pl-PL"/>
              </w:rPr>
            </w:pPr>
          </w:p>
        </w:tc>
        <w:tc>
          <w:tcPr>
            <w:tcW w:w="0" w:type="auto"/>
            <w:vAlign w:val="center"/>
            <w:hideMark/>
          </w:tcPr>
          <w:p w:rsidR="00AD13D4" w:rsidRPr="00E314D4" w:rsidRDefault="00AD13D4" w:rsidP="005A1D9A">
            <w:pPr>
              <w:spacing w:after="0" w:line="240" w:lineRule="auto"/>
              <w:rPr>
                <w:color w:val="000000"/>
                <w:sz w:val="22"/>
                <w:szCs w:val="22"/>
                <w:lang w:eastAsia="pl-PL"/>
              </w:rPr>
            </w:pPr>
            <w:r w:rsidRPr="00E314D4">
              <w:rPr>
                <w:color w:val="000000"/>
                <w:sz w:val="22"/>
                <w:szCs w:val="22"/>
                <w:lang w:eastAsia="pl-PL"/>
              </w:rPr>
              <w:t>Trudny dostęp do edukacji</w:t>
            </w:r>
          </w:p>
        </w:tc>
      </w:tr>
      <w:tr w:rsidR="00AD13D4" w:rsidRPr="00E314D4" w:rsidTr="005A1D9A">
        <w:trPr>
          <w:tblCellSpacing w:w="25" w:type="dxa"/>
        </w:trPr>
        <w:tc>
          <w:tcPr>
            <w:tcW w:w="300" w:type="dxa"/>
            <w:vAlign w:val="center"/>
            <w:hideMark/>
          </w:tcPr>
          <w:p w:rsidR="00AD13D4" w:rsidRPr="00E314D4" w:rsidRDefault="00AD13D4" w:rsidP="005A1D9A">
            <w:pPr>
              <w:spacing w:after="0" w:line="240" w:lineRule="auto"/>
              <w:rPr>
                <w:color w:val="000000"/>
                <w:sz w:val="22"/>
                <w:szCs w:val="22"/>
                <w:lang w:eastAsia="pl-PL"/>
              </w:rPr>
            </w:pPr>
            <w:r w:rsidRPr="00E314D4">
              <w:rPr>
                <w:color w:val="000000"/>
                <w:sz w:val="22"/>
                <w:szCs w:val="22"/>
                <w:lang w:eastAsia="pl-PL"/>
              </w:rPr>
              <w:t>2. </w:t>
            </w:r>
          </w:p>
        </w:tc>
        <w:tc>
          <w:tcPr>
            <w:tcW w:w="150" w:type="dxa"/>
            <w:vAlign w:val="center"/>
            <w:hideMark/>
          </w:tcPr>
          <w:p w:rsidR="00AD13D4" w:rsidRPr="00E314D4" w:rsidRDefault="00AD13D4" w:rsidP="005A1D9A">
            <w:pPr>
              <w:spacing w:after="0" w:line="240" w:lineRule="auto"/>
              <w:rPr>
                <w:color w:val="000000"/>
                <w:sz w:val="22"/>
                <w:szCs w:val="22"/>
                <w:lang w:eastAsia="pl-PL"/>
              </w:rPr>
            </w:pPr>
          </w:p>
        </w:tc>
        <w:tc>
          <w:tcPr>
            <w:tcW w:w="0" w:type="auto"/>
            <w:vAlign w:val="center"/>
            <w:hideMark/>
          </w:tcPr>
          <w:p w:rsidR="00AD13D4" w:rsidRPr="00E314D4" w:rsidRDefault="00AD13D4" w:rsidP="005A1D9A">
            <w:pPr>
              <w:spacing w:after="0" w:line="240" w:lineRule="auto"/>
              <w:rPr>
                <w:color w:val="000000"/>
                <w:sz w:val="22"/>
                <w:szCs w:val="22"/>
                <w:lang w:eastAsia="pl-PL"/>
              </w:rPr>
            </w:pPr>
            <w:r w:rsidRPr="00E314D4">
              <w:rPr>
                <w:color w:val="000000"/>
                <w:sz w:val="22"/>
                <w:szCs w:val="22"/>
                <w:lang w:eastAsia="pl-PL"/>
              </w:rPr>
              <w:t>Trudny dostęp do instytucji kultury</w:t>
            </w:r>
          </w:p>
        </w:tc>
      </w:tr>
      <w:tr w:rsidR="00AD13D4" w:rsidRPr="00E314D4" w:rsidTr="005A1D9A">
        <w:trPr>
          <w:tblCellSpacing w:w="25" w:type="dxa"/>
        </w:trPr>
        <w:tc>
          <w:tcPr>
            <w:tcW w:w="300" w:type="dxa"/>
            <w:vAlign w:val="center"/>
            <w:hideMark/>
          </w:tcPr>
          <w:p w:rsidR="00AD13D4" w:rsidRPr="00E314D4" w:rsidRDefault="00AD13D4" w:rsidP="005A1D9A">
            <w:pPr>
              <w:spacing w:after="0" w:line="240" w:lineRule="auto"/>
              <w:rPr>
                <w:color w:val="000000"/>
                <w:sz w:val="22"/>
                <w:szCs w:val="22"/>
                <w:lang w:eastAsia="pl-PL"/>
              </w:rPr>
            </w:pPr>
            <w:r w:rsidRPr="00E314D4">
              <w:rPr>
                <w:color w:val="000000"/>
                <w:sz w:val="22"/>
                <w:szCs w:val="22"/>
                <w:lang w:eastAsia="pl-PL"/>
              </w:rPr>
              <w:t>3. </w:t>
            </w:r>
          </w:p>
        </w:tc>
        <w:tc>
          <w:tcPr>
            <w:tcW w:w="150" w:type="dxa"/>
            <w:vAlign w:val="center"/>
            <w:hideMark/>
          </w:tcPr>
          <w:p w:rsidR="00AD13D4" w:rsidRPr="00E314D4" w:rsidRDefault="00AD13D4" w:rsidP="005A1D9A">
            <w:pPr>
              <w:spacing w:after="0" w:line="240" w:lineRule="auto"/>
              <w:rPr>
                <w:color w:val="000000"/>
                <w:sz w:val="22"/>
                <w:szCs w:val="22"/>
                <w:lang w:eastAsia="pl-PL"/>
              </w:rPr>
            </w:pPr>
          </w:p>
        </w:tc>
        <w:tc>
          <w:tcPr>
            <w:tcW w:w="0" w:type="auto"/>
            <w:vAlign w:val="center"/>
            <w:hideMark/>
          </w:tcPr>
          <w:p w:rsidR="00AD13D4" w:rsidRPr="00E314D4" w:rsidRDefault="00AD13D4" w:rsidP="005A1D9A">
            <w:pPr>
              <w:spacing w:after="0" w:line="240" w:lineRule="auto"/>
              <w:rPr>
                <w:color w:val="000000"/>
                <w:sz w:val="22"/>
                <w:szCs w:val="22"/>
                <w:lang w:eastAsia="pl-PL"/>
              </w:rPr>
            </w:pPr>
            <w:r w:rsidRPr="00E314D4">
              <w:rPr>
                <w:color w:val="000000"/>
                <w:sz w:val="22"/>
                <w:szCs w:val="22"/>
                <w:lang w:eastAsia="pl-PL"/>
              </w:rPr>
              <w:t>Utrudniony dostęp do placówek opieki nad dziećmi</w:t>
            </w:r>
          </w:p>
        </w:tc>
      </w:tr>
      <w:tr w:rsidR="00AD13D4" w:rsidRPr="00E314D4" w:rsidTr="005A1D9A">
        <w:trPr>
          <w:tblCellSpacing w:w="25" w:type="dxa"/>
        </w:trPr>
        <w:tc>
          <w:tcPr>
            <w:tcW w:w="300" w:type="dxa"/>
            <w:vAlign w:val="center"/>
            <w:hideMark/>
          </w:tcPr>
          <w:p w:rsidR="00AD13D4" w:rsidRPr="00E314D4" w:rsidRDefault="00AD13D4" w:rsidP="005A1D9A">
            <w:pPr>
              <w:spacing w:after="0" w:line="240" w:lineRule="auto"/>
              <w:rPr>
                <w:color w:val="000000"/>
                <w:sz w:val="22"/>
                <w:szCs w:val="22"/>
                <w:lang w:eastAsia="pl-PL"/>
              </w:rPr>
            </w:pPr>
            <w:r w:rsidRPr="00E314D4">
              <w:rPr>
                <w:color w:val="000000"/>
                <w:sz w:val="22"/>
                <w:szCs w:val="22"/>
                <w:lang w:eastAsia="pl-PL"/>
              </w:rPr>
              <w:t>4. </w:t>
            </w:r>
          </w:p>
        </w:tc>
        <w:tc>
          <w:tcPr>
            <w:tcW w:w="150" w:type="dxa"/>
            <w:vAlign w:val="center"/>
            <w:hideMark/>
          </w:tcPr>
          <w:p w:rsidR="00AD13D4" w:rsidRPr="00E314D4" w:rsidRDefault="00AD13D4" w:rsidP="005A1D9A">
            <w:pPr>
              <w:spacing w:after="0" w:line="240" w:lineRule="auto"/>
              <w:rPr>
                <w:color w:val="000000"/>
                <w:sz w:val="22"/>
                <w:szCs w:val="22"/>
                <w:lang w:eastAsia="pl-PL"/>
              </w:rPr>
            </w:pPr>
          </w:p>
        </w:tc>
        <w:tc>
          <w:tcPr>
            <w:tcW w:w="0" w:type="auto"/>
            <w:vAlign w:val="center"/>
            <w:hideMark/>
          </w:tcPr>
          <w:p w:rsidR="00AD13D4" w:rsidRPr="00E314D4" w:rsidRDefault="00AD13D4" w:rsidP="005A1D9A">
            <w:pPr>
              <w:spacing w:after="0" w:line="240" w:lineRule="auto"/>
              <w:rPr>
                <w:color w:val="000000"/>
                <w:sz w:val="22"/>
                <w:szCs w:val="22"/>
                <w:lang w:eastAsia="pl-PL"/>
              </w:rPr>
            </w:pPr>
            <w:r w:rsidRPr="00E314D4">
              <w:rPr>
                <w:color w:val="000000"/>
                <w:sz w:val="22"/>
                <w:szCs w:val="22"/>
                <w:lang w:eastAsia="pl-PL"/>
              </w:rPr>
              <w:t>Brak perspektyw zawodowych</w:t>
            </w:r>
          </w:p>
        </w:tc>
      </w:tr>
      <w:tr w:rsidR="00AD13D4" w:rsidRPr="00E314D4" w:rsidTr="005A1D9A">
        <w:trPr>
          <w:tblCellSpacing w:w="25" w:type="dxa"/>
        </w:trPr>
        <w:tc>
          <w:tcPr>
            <w:tcW w:w="300" w:type="dxa"/>
            <w:vAlign w:val="center"/>
            <w:hideMark/>
          </w:tcPr>
          <w:p w:rsidR="00AD13D4" w:rsidRPr="00E314D4" w:rsidRDefault="00AD13D4" w:rsidP="005A1D9A">
            <w:pPr>
              <w:spacing w:after="0" w:line="240" w:lineRule="auto"/>
              <w:rPr>
                <w:color w:val="000000"/>
                <w:sz w:val="22"/>
                <w:szCs w:val="22"/>
                <w:lang w:eastAsia="pl-PL"/>
              </w:rPr>
            </w:pPr>
            <w:r w:rsidRPr="00E314D4">
              <w:rPr>
                <w:color w:val="000000"/>
                <w:sz w:val="22"/>
                <w:szCs w:val="22"/>
                <w:lang w:eastAsia="pl-PL"/>
              </w:rPr>
              <w:t>5. </w:t>
            </w:r>
          </w:p>
        </w:tc>
        <w:tc>
          <w:tcPr>
            <w:tcW w:w="150" w:type="dxa"/>
            <w:vAlign w:val="center"/>
            <w:hideMark/>
          </w:tcPr>
          <w:p w:rsidR="00AD13D4" w:rsidRPr="00E314D4" w:rsidRDefault="00AD13D4" w:rsidP="005A1D9A">
            <w:pPr>
              <w:spacing w:after="0" w:line="240" w:lineRule="auto"/>
              <w:rPr>
                <w:color w:val="000000"/>
                <w:sz w:val="22"/>
                <w:szCs w:val="22"/>
                <w:lang w:eastAsia="pl-PL"/>
              </w:rPr>
            </w:pPr>
          </w:p>
        </w:tc>
        <w:tc>
          <w:tcPr>
            <w:tcW w:w="0" w:type="auto"/>
            <w:vAlign w:val="center"/>
            <w:hideMark/>
          </w:tcPr>
          <w:p w:rsidR="00AD13D4" w:rsidRPr="00E314D4" w:rsidRDefault="00AD13D4" w:rsidP="005A1D9A">
            <w:pPr>
              <w:spacing w:after="0" w:line="240" w:lineRule="auto"/>
              <w:rPr>
                <w:color w:val="000000"/>
                <w:sz w:val="22"/>
                <w:szCs w:val="22"/>
                <w:lang w:eastAsia="pl-PL"/>
              </w:rPr>
            </w:pPr>
            <w:r w:rsidRPr="00E314D4">
              <w:rPr>
                <w:color w:val="000000"/>
                <w:sz w:val="22"/>
                <w:szCs w:val="22"/>
                <w:lang w:eastAsia="pl-PL"/>
              </w:rPr>
              <w:t>Powody osobiste/ rodzinne</w:t>
            </w:r>
          </w:p>
        </w:tc>
      </w:tr>
      <w:tr w:rsidR="00AD13D4" w:rsidRPr="00E314D4" w:rsidTr="005A1D9A">
        <w:trPr>
          <w:tblCellSpacing w:w="25" w:type="dxa"/>
        </w:trPr>
        <w:tc>
          <w:tcPr>
            <w:tcW w:w="300" w:type="dxa"/>
            <w:vAlign w:val="center"/>
            <w:hideMark/>
          </w:tcPr>
          <w:p w:rsidR="00AD13D4" w:rsidRPr="00E314D4" w:rsidRDefault="00AD13D4" w:rsidP="005A1D9A">
            <w:pPr>
              <w:spacing w:after="0" w:line="240" w:lineRule="auto"/>
              <w:rPr>
                <w:color w:val="000000"/>
                <w:sz w:val="22"/>
                <w:szCs w:val="22"/>
                <w:lang w:eastAsia="pl-PL"/>
              </w:rPr>
            </w:pPr>
            <w:r w:rsidRPr="00E314D4">
              <w:rPr>
                <w:color w:val="000000"/>
                <w:sz w:val="22"/>
                <w:szCs w:val="22"/>
                <w:lang w:eastAsia="pl-PL"/>
              </w:rPr>
              <w:t>6. </w:t>
            </w:r>
          </w:p>
        </w:tc>
        <w:tc>
          <w:tcPr>
            <w:tcW w:w="150" w:type="dxa"/>
            <w:vAlign w:val="center"/>
            <w:hideMark/>
          </w:tcPr>
          <w:p w:rsidR="00AD13D4" w:rsidRPr="00E314D4" w:rsidRDefault="00AD13D4" w:rsidP="005A1D9A">
            <w:pPr>
              <w:spacing w:after="0" w:line="240" w:lineRule="auto"/>
              <w:rPr>
                <w:color w:val="000000"/>
                <w:sz w:val="22"/>
                <w:szCs w:val="22"/>
                <w:lang w:eastAsia="pl-PL"/>
              </w:rPr>
            </w:pPr>
          </w:p>
        </w:tc>
        <w:tc>
          <w:tcPr>
            <w:tcW w:w="0" w:type="auto"/>
            <w:vAlign w:val="center"/>
            <w:hideMark/>
          </w:tcPr>
          <w:p w:rsidR="00AD13D4" w:rsidRPr="00E314D4" w:rsidRDefault="00AD13D4" w:rsidP="005A1D9A">
            <w:pPr>
              <w:spacing w:after="0" w:line="240" w:lineRule="auto"/>
              <w:rPr>
                <w:color w:val="000000"/>
                <w:sz w:val="22"/>
                <w:szCs w:val="22"/>
                <w:lang w:eastAsia="pl-PL"/>
              </w:rPr>
            </w:pPr>
            <w:r w:rsidRPr="00E314D4">
              <w:rPr>
                <w:color w:val="000000"/>
                <w:sz w:val="22"/>
                <w:szCs w:val="22"/>
                <w:lang w:eastAsia="pl-PL"/>
              </w:rPr>
              <w:t>Inne (jakie?) .............................................</w:t>
            </w:r>
          </w:p>
        </w:tc>
      </w:tr>
    </w:tbl>
    <w:p w:rsidR="00AD13D4" w:rsidRPr="00E314D4" w:rsidRDefault="00AD13D4" w:rsidP="00AD13D4">
      <w:pPr>
        <w:spacing w:after="0" w:line="240" w:lineRule="auto"/>
        <w:rPr>
          <w:sz w:val="22"/>
          <w:szCs w:val="22"/>
          <w:lang w:eastAsia="pl-PL"/>
        </w:rPr>
      </w:pPr>
    </w:p>
    <w:p w:rsidR="00AD13D4" w:rsidRPr="00E314D4" w:rsidRDefault="00AD13D4" w:rsidP="00AD13D4">
      <w:pPr>
        <w:spacing w:after="0" w:line="240" w:lineRule="auto"/>
        <w:rPr>
          <w:color w:val="000000"/>
          <w:sz w:val="22"/>
          <w:szCs w:val="22"/>
          <w:lang w:eastAsia="pl-PL"/>
        </w:rPr>
      </w:pPr>
      <w:r w:rsidRPr="00E314D4">
        <w:rPr>
          <w:color w:val="000000"/>
          <w:sz w:val="22"/>
          <w:szCs w:val="22"/>
          <w:lang w:eastAsia="pl-PL"/>
        </w:rPr>
        <w:t>8. 6. Czy Pan/i osobiście korzystał/a z infrastruktury / obiektów finansowanych ze środków unijnych w ostatnim roku?</w:t>
      </w:r>
    </w:p>
    <w:p w:rsidR="00AD13D4" w:rsidRPr="00E314D4" w:rsidRDefault="00AD13D4" w:rsidP="00AD13D4">
      <w:pPr>
        <w:spacing w:after="0" w:line="240" w:lineRule="auto"/>
        <w:rPr>
          <w:sz w:val="22"/>
          <w:szCs w:val="22"/>
          <w:lang w:eastAsia="pl-PL"/>
        </w:rPr>
      </w:pPr>
      <w:r w:rsidRPr="00E314D4">
        <w:rPr>
          <w:i/>
          <w:iCs/>
          <w:color w:val="000000"/>
          <w:sz w:val="22"/>
          <w:szCs w:val="22"/>
          <w:lang w:eastAsia="pl-PL"/>
        </w:rPr>
        <w:t>Proszę zaznaczyć jedną odpowiedź.</w:t>
      </w:r>
    </w:p>
    <w:tbl>
      <w:tblPr>
        <w:tblW w:w="0" w:type="auto"/>
        <w:tblCellSpacing w:w="0" w:type="dxa"/>
        <w:tblInd w:w="400" w:type="dxa"/>
        <w:tblCellMar>
          <w:left w:w="0" w:type="dxa"/>
          <w:right w:w="0" w:type="dxa"/>
        </w:tblCellMar>
        <w:tblLook w:val="04A0" w:firstRow="1" w:lastRow="0" w:firstColumn="1" w:lastColumn="0" w:noHBand="0" w:noVBand="1"/>
      </w:tblPr>
      <w:tblGrid>
        <w:gridCol w:w="417"/>
        <w:gridCol w:w="400"/>
        <w:gridCol w:w="1701"/>
      </w:tblGrid>
      <w:tr w:rsidR="00AD13D4" w:rsidRPr="00E314D4" w:rsidTr="005A1D9A">
        <w:trPr>
          <w:tblCellSpacing w:w="0" w:type="dxa"/>
        </w:trPr>
        <w:tc>
          <w:tcPr>
            <w:tcW w:w="200" w:type="dxa"/>
            <w:tcMar>
              <w:top w:w="100" w:type="dxa"/>
              <w:left w:w="100" w:type="dxa"/>
              <w:bottom w:w="100" w:type="dxa"/>
              <w:right w:w="100" w:type="dxa"/>
            </w:tcMar>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1. </w:t>
            </w:r>
          </w:p>
        </w:tc>
        <w:tc>
          <w:tcPr>
            <w:tcW w:w="400" w:type="dxa"/>
            <w:vAlign w:val="center"/>
            <w:hideMark/>
          </w:tcPr>
          <w:p w:rsidR="00AD13D4" w:rsidRPr="00E314D4" w:rsidRDefault="00AD13D4" w:rsidP="005A1D9A">
            <w:pPr>
              <w:spacing w:after="0" w:line="240" w:lineRule="auto"/>
              <w:rPr>
                <w:sz w:val="22"/>
                <w:szCs w:val="22"/>
                <w:lang w:eastAsia="pl-PL"/>
              </w:rPr>
            </w:pPr>
          </w:p>
        </w:tc>
        <w:tc>
          <w:tcPr>
            <w:tcW w:w="0" w:type="auto"/>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Tak często</w:t>
            </w:r>
          </w:p>
        </w:tc>
      </w:tr>
      <w:tr w:rsidR="00AD13D4" w:rsidRPr="00E314D4" w:rsidTr="005A1D9A">
        <w:trPr>
          <w:tblCellSpacing w:w="0" w:type="dxa"/>
        </w:trPr>
        <w:tc>
          <w:tcPr>
            <w:tcW w:w="200" w:type="dxa"/>
            <w:tcMar>
              <w:top w:w="100" w:type="dxa"/>
              <w:left w:w="100" w:type="dxa"/>
              <w:bottom w:w="100" w:type="dxa"/>
              <w:right w:w="100" w:type="dxa"/>
            </w:tcMar>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2. </w:t>
            </w:r>
          </w:p>
        </w:tc>
        <w:tc>
          <w:tcPr>
            <w:tcW w:w="400" w:type="dxa"/>
            <w:vAlign w:val="center"/>
            <w:hideMark/>
          </w:tcPr>
          <w:p w:rsidR="00AD13D4" w:rsidRPr="00E314D4" w:rsidRDefault="00AD13D4" w:rsidP="005A1D9A">
            <w:pPr>
              <w:spacing w:after="0" w:line="240" w:lineRule="auto"/>
              <w:rPr>
                <w:sz w:val="22"/>
                <w:szCs w:val="22"/>
                <w:lang w:eastAsia="pl-PL"/>
              </w:rPr>
            </w:pPr>
          </w:p>
        </w:tc>
        <w:tc>
          <w:tcPr>
            <w:tcW w:w="0" w:type="auto"/>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Tak, czasem</w:t>
            </w:r>
          </w:p>
        </w:tc>
      </w:tr>
      <w:tr w:rsidR="00AD13D4" w:rsidRPr="00E314D4" w:rsidTr="005A1D9A">
        <w:trPr>
          <w:tblCellSpacing w:w="0" w:type="dxa"/>
        </w:trPr>
        <w:tc>
          <w:tcPr>
            <w:tcW w:w="200" w:type="dxa"/>
            <w:tcMar>
              <w:top w:w="100" w:type="dxa"/>
              <w:left w:w="100" w:type="dxa"/>
              <w:bottom w:w="100" w:type="dxa"/>
              <w:right w:w="100" w:type="dxa"/>
            </w:tcMar>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3. </w:t>
            </w:r>
          </w:p>
        </w:tc>
        <w:tc>
          <w:tcPr>
            <w:tcW w:w="400" w:type="dxa"/>
            <w:vAlign w:val="center"/>
            <w:hideMark/>
          </w:tcPr>
          <w:p w:rsidR="00AD13D4" w:rsidRPr="00E314D4" w:rsidRDefault="00AD13D4" w:rsidP="005A1D9A">
            <w:pPr>
              <w:spacing w:after="0" w:line="240" w:lineRule="auto"/>
              <w:rPr>
                <w:sz w:val="22"/>
                <w:szCs w:val="22"/>
                <w:lang w:eastAsia="pl-PL"/>
              </w:rPr>
            </w:pPr>
          </w:p>
        </w:tc>
        <w:tc>
          <w:tcPr>
            <w:tcW w:w="0" w:type="auto"/>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Trudno powiedzieć</w:t>
            </w:r>
          </w:p>
        </w:tc>
      </w:tr>
      <w:tr w:rsidR="00AD13D4" w:rsidRPr="00E314D4" w:rsidTr="005A1D9A">
        <w:trPr>
          <w:tblCellSpacing w:w="0" w:type="dxa"/>
        </w:trPr>
        <w:tc>
          <w:tcPr>
            <w:tcW w:w="200" w:type="dxa"/>
            <w:tcMar>
              <w:top w:w="100" w:type="dxa"/>
              <w:left w:w="100" w:type="dxa"/>
              <w:bottom w:w="100" w:type="dxa"/>
              <w:right w:w="100" w:type="dxa"/>
            </w:tcMar>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4. </w:t>
            </w:r>
          </w:p>
        </w:tc>
        <w:tc>
          <w:tcPr>
            <w:tcW w:w="400" w:type="dxa"/>
            <w:vAlign w:val="center"/>
            <w:hideMark/>
          </w:tcPr>
          <w:p w:rsidR="00AD13D4" w:rsidRPr="00E314D4" w:rsidRDefault="00AD13D4" w:rsidP="005A1D9A">
            <w:pPr>
              <w:spacing w:after="0" w:line="240" w:lineRule="auto"/>
              <w:rPr>
                <w:sz w:val="22"/>
                <w:szCs w:val="22"/>
                <w:lang w:eastAsia="pl-PL"/>
              </w:rPr>
            </w:pPr>
          </w:p>
        </w:tc>
        <w:tc>
          <w:tcPr>
            <w:tcW w:w="0" w:type="auto"/>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Nie</w:t>
            </w:r>
          </w:p>
        </w:tc>
      </w:tr>
    </w:tbl>
    <w:p w:rsidR="00AD13D4" w:rsidRPr="00E314D4" w:rsidRDefault="00AD13D4" w:rsidP="00AD13D4">
      <w:pPr>
        <w:spacing w:after="0" w:line="240" w:lineRule="auto"/>
        <w:rPr>
          <w:sz w:val="22"/>
          <w:szCs w:val="22"/>
          <w:lang w:eastAsia="pl-PL"/>
        </w:rPr>
      </w:pPr>
    </w:p>
    <w:p w:rsidR="00AD13D4" w:rsidRPr="00E314D4" w:rsidRDefault="00AD13D4" w:rsidP="00AD13D4">
      <w:pPr>
        <w:spacing w:after="0" w:line="240" w:lineRule="auto"/>
        <w:rPr>
          <w:color w:val="000000"/>
          <w:sz w:val="22"/>
          <w:szCs w:val="22"/>
          <w:lang w:eastAsia="pl-PL"/>
        </w:rPr>
      </w:pPr>
      <w:r w:rsidRPr="00E314D4">
        <w:rPr>
          <w:color w:val="000000"/>
          <w:sz w:val="22"/>
          <w:szCs w:val="22"/>
          <w:lang w:eastAsia="pl-PL"/>
        </w:rPr>
        <w:t>9. Czy Pana/i zdaniem projekty związane z poprawą infrastruktury cieszą się zainteresowaniem mieszkańców?</w:t>
      </w:r>
    </w:p>
    <w:p w:rsidR="00AD13D4" w:rsidRPr="00E314D4" w:rsidRDefault="00AD13D4" w:rsidP="00AD13D4">
      <w:pPr>
        <w:spacing w:after="0" w:line="240" w:lineRule="auto"/>
        <w:rPr>
          <w:sz w:val="22"/>
          <w:szCs w:val="22"/>
          <w:lang w:eastAsia="pl-PL"/>
        </w:rPr>
      </w:pPr>
      <w:r w:rsidRPr="00E314D4">
        <w:rPr>
          <w:i/>
          <w:iCs/>
          <w:color w:val="000000"/>
          <w:sz w:val="22"/>
          <w:szCs w:val="22"/>
          <w:lang w:eastAsia="pl-PL"/>
        </w:rPr>
        <w:t>Proszę zaznaczyć jedną odpowiedź.</w:t>
      </w:r>
    </w:p>
    <w:tbl>
      <w:tblPr>
        <w:tblW w:w="0" w:type="auto"/>
        <w:tblCellSpacing w:w="0" w:type="dxa"/>
        <w:tblInd w:w="400" w:type="dxa"/>
        <w:tblCellMar>
          <w:left w:w="0" w:type="dxa"/>
          <w:right w:w="0" w:type="dxa"/>
        </w:tblCellMar>
        <w:tblLook w:val="04A0" w:firstRow="1" w:lastRow="0" w:firstColumn="1" w:lastColumn="0" w:noHBand="0" w:noVBand="1"/>
      </w:tblPr>
      <w:tblGrid>
        <w:gridCol w:w="417"/>
        <w:gridCol w:w="400"/>
        <w:gridCol w:w="1324"/>
      </w:tblGrid>
      <w:tr w:rsidR="00AD13D4" w:rsidRPr="00E314D4" w:rsidTr="005A1D9A">
        <w:trPr>
          <w:tblCellSpacing w:w="0" w:type="dxa"/>
        </w:trPr>
        <w:tc>
          <w:tcPr>
            <w:tcW w:w="200" w:type="dxa"/>
            <w:tcMar>
              <w:top w:w="100" w:type="dxa"/>
              <w:left w:w="100" w:type="dxa"/>
              <w:bottom w:w="100" w:type="dxa"/>
              <w:right w:w="100" w:type="dxa"/>
            </w:tcMar>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1. </w:t>
            </w:r>
          </w:p>
        </w:tc>
        <w:tc>
          <w:tcPr>
            <w:tcW w:w="400" w:type="dxa"/>
            <w:vAlign w:val="center"/>
            <w:hideMark/>
          </w:tcPr>
          <w:p w:rsidR="00AD13D4" w:rsidRPr="00E314D4" w:rsidRDefault="00AD13D4" w:rsidP="005A1D9A">
            <w:pPr>
              <w:spacing w:after="0" w:line="240" w:lineRule="auto"/>
              <w:rPr>
                <w:sz w:val="22"/>
                <w:szCs w:val="22"/>
                <w:lang w:eastAsia="pl-PL"/>
              </w:rPr>
            </w:pPr>
          </w:p>
        </w:tc>
        <w:tc>
          <w:tcPr>
            <w:tcW w:w="0" w:type="auto"/>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Tak</w:t>
            </w:r>
          </w:p>
        </w:tc>
      </w:tr>
      <w:tr w:rsidR="00AD13D4" w:rsidRPr="00E314D4" w:rsidTr="005A1D9A">
        <w:trPr>
          <w:tblCellSpacing w:w="0" w:type="dxa"/>
        </w:trPr>
        <w:tc>
          <w:tcPr>
            <w:tcW w:w="200" w:type="dxa"/>
            <w:tcMar>
              <w:top w:w="100" w:type="dxa"/>
              <w:left w:w="100" w:type="dxa"/>
              <w:bottom w:w="100" w:type="dxa"/>
              <w:right w:w="100" w:type="dxa"/>
            </w:tcMar>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2. </w:t>
            </w:r>
          </w:p>
        </w:tc>
        <w:tc>
          <w:tcPr>
            <w:tcW w:w="400" w:type="dxa"/>
            <w:vAlign w:val="center"/>
            <w:hideMark/>
          </w:tcPr>
          <w:p w:rsidR="00AD13D4" w:rsidRPr="00E314D4" w:rsidRDefault="00AD13D4" w:rsidP="005A1D9A">
            <w:pPr>
              <w:spacing w:after="0" w:line="240" w:lineRule="auto"/>
              <w:rPr>
                <w:sz w:val="22"/>
                <w:szCs w:val="22"/>
                <w:lang w:eastAsia="pl-PL"/>
              </w:rPr>
            </w:pPr>
          </w:p>
        </w:tc>
        <w:tc>
          <w:tcPr>
            <w:tcW w:w="0" w:type="auto"/>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Ani tak, ani nie</w:t>
            </w:r>
          </w:p>
        </w:tc>
      </w:tr>
      <w:tr w:rsidR="00AD13D4" w:rsidRPr="00E314D4" w:rsidTr="005A1D9A">
        <w:trPr>
          <w:tblCellSpacing w:w="0" w:type="dxa"/>
        </w:trPr>
        <w:tc>
          <w:tcPr>
            <w:tcW w:w="200" w:type="dxa"/>
            <w:tcMar>
              <w:top w:w="100" w:type="dxa"/>
              <w:left w:w="100" w:type="dxa"/>
              <w:bottom w:w="100" w:type="dxa"/>
              <w:right w:w="100" w:type="dxa"/>
            </w:tcMar>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3. </w:t>
            </w:r>
          </w:p>
        </w:tc>
        <w:tc>
          <w:tcPr>
            <w:tcW w:w="400" w:type="dxa"/>
            <w:vAlign w:val="center"/>
            <w:hideMark/>
          </w:tcPr>
          <w:p w:rsidR="00AD13D4" w:rsidRPr="00E314D4" w:rsidRDefault="00AD13D4" w:rsidP="005A1D9A">
            <w:pPr>
              <w:spacing w:after="0" w:line="240" w:lineRule="auto"/>
              <w:rPr>
                <w:sz w:val="22"/>
                <w:szCs w:val="22"/>
                <w:lang w:eastAsia="pl-PL"/>
              </w:rPr>
            </w:pPr>
          </w:p>
        </w:tc>
        <w:tc>
          <w:tcPr>
            <w:tcW w:w="0" w:type="auto"/>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Nie</w:t>
            </w:r>
          </w:p>
        </w:tc>
      </w:tr>
    </w:tbl>
    <w:p w:rsidR="00AD13D4" w:rsidRPr="00E314D4" w:rsidRDefault="00AD13D4" w:rsidP="00AD13D4">
      <w:pPr>
        <w:spacing w:after="0" w:line="240" w:lineRule="auto"/>
        <w:rPr>
          <w:sz w:val="22"/>
          <w:szCs w:val="22"/>
          <w:lang w:eastAsia="pl-PL"/>
        </w:rPr>
      </w:pPr>
    </w:p>
    <w:p w:rsidR="00AD13D4" w:rsidRPr="00E314D4" w:rsidRDefault="00AD13D4" w:rsidP="00AD13D4">
      <w:pPr>
        <w:spacing w:after="0" w:line="240" w:lineRule="auto"/>
        <w:rPr>
          <w:color w:val="000000"/>
          <w:sz w:val="22"/>
          <w:szCs w:val="22"/>
          <w:lang w:eastAsia="pl-PL"/>
        </w:rPr>
      </w:pPr>
      <w:r w:rsidRPr="00E314D4">
        <w:rPr>
          <w:color w:val="000000"/>
          <w:sz w:val="22"/>
          <w:szCs w:val="22"/>
          <w:lang w:eastAsia="pl-PL"/>
        </w:rPr>
        <w:t>10. 8. Czy Pan/i osobiście korzystał/a z projektów takich jak szkolenia, spotkania, festyny finansowanych ze środków unijnych w ostatnim roku?</w:t>
      </w:r>
    </w:p>
    <w:p w:rsidR="00AD13D4" w:rsidRPr="00E314D4" w:rsidRDefault="00AD13D4" w:rsidP="00AD13D4">
      <w:pPr>
        <w:spacing w:after="0" w:line="240" w:lineRule="auto"/>
        <w:rPr>
          <w:sz w:val="22"/>
          <w:szCs w:val="22"/>
          <w:lang w:eastAsia="pl-PL"/>
        </w:rPr>
      </w:pPr>
      <w:r w:rsidRPr="00E314D4">
        <w:rPr>
          <w:i/>
          <w:iCs/>
          <w:color w:val="000000"/>
          <w:sz w:val="22"/>
          <w:szCs w:val="22"/>
          <w:lang w:eastAsia="pl-PL"/>
        </w:rPr>
        <w:t>Proszę zaznaczyć jedną odpowiedź.</w:t>
      </w:r>
    </w:p>
    <w:tbl>
      <w:tblPr>
        <w:tblW w:w="0" w:type="auto"/>
        <w:tblCellSpacing w:w="0" w:type="dxa"/>
        <w:tblInd w:w="400" w:type="dxa"/>
        <w:tblCellMar>
          <w:left w:w="0" w:type="dxa"/>
          <w:right w:w="0" w:type="dxa"/>
        </w:tblCellMar>
        <w:tblLook w:val="04A0" w:firstRow="1" w:lastRow="0" w:firstColumn="1" w:lastColumn="0" w:noHBand="0" w:noVBand="1"/>
      </w:tblPr>
      <w:tblGrid>
        <w:gridCol w:w="417"/>
        <w:gridCol w:w="400"/>
        <w:gridCol w:w="1701"/>
      </w:tblGrid>
      <w:tr w:rsidR="00AD13D4" w:rsidRPr="00E314D4" w:rsidTr="005A1D9A">
        <w:trPr>
          <w:tblCellSpacing w:w="0" w:type="dxa"/>
        </w:trPr>
        <w:tc>
          <w:tcPr>
            <w:tcW w:w="200" w:type="dxa"/>
            <w:tcMar>
              <w:top w:w="100" w:type="dxa"/>
              <w:left w:w="100" w:type="dxa"/>
              <w:bottom w:w="100" w:type="dxa"/>
              <w:right w:w="100" w:type="dxa"/>
            </w:tcMar>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1. </w:t>
            </w:r>
          </w:p>
        </w:tc>
        <w:tc>
          <w:tcPr>
            <w:tcW w:w="400" w:type="dxa"/>
            <w:vAlign w:val="center"/>
            <w:hideMark/>
          </w:tcPr>
          <w:p w:rsidR="00AD13D4" w:rsidRPr="00E314D4" w:rsidRDefault="00AD13D4" w:rsidP="005A1D9A">
            <w:pPr>
              <w:spacing w:after="0" w:line="240" w:lineRule="auto"/>
              <w:rPr>
                <w:sz w:val="22"/>
                <w:szCs w:val="22"/>
                <w:lang w:eastAsia="pl-PL"/>
              </w:rPr>
            </w:pPr>
          </w:p>
        </w:tc>
        <w:tc>
          <w:tcPr>
            <w:tcW w:w="0" w:type="auto"/>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Tak często</w:t>
            </w:r>
          </w:p>
        </w:tc>
      </w:tr>
      <w:tr w:rsidR="00AD13D4" w:rsidRPr="00E314D4" w:rsidTr="005A1D9A">
        <w:trPr>
          <w:tblCellSpacing w:w="0" w:type="dxa"/>
        </w:trPr>
        <w:tc>
          <w:tcPr>
            <w:tcW w:w="200" w:type="dxa"/>
            <w:tcMar>
              <w:top w:w="100" w:type="dxa"/>
              <w:left w:w="100" w:type="dxa"/>
              <w:bottom w:w="100" w:type="dxa"/>
              <w:right w:w="100" w:type="dxa"/>
            </w:tcMar>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2. </w:t>
            </w:r>
          </w:p>
        </w:tc>
        <w:tc>
          <w:tcPr>
            <w:tcW w:w="400" w:type="dxa"/>
            <w:vAlign w:val="center"/>
            <w:hideMark/>
          </w:tcPr>
          <w:p w:rsidR="00AD13D4" w:rsidRPr="00E314D4" w:rsidRDefault="00AD13D4" w:rsidP="005A1D9A">
            <w:pPr>
              <w:spacing w:after="0" w:line="240" w:lineRule="auto"/>
              <w:rPr>
                <w:sz w:val="22"/>
                <w:szCs w:val="22"/>
                <w:lang w:eastAsia="pl-PL"/>
              </w:rPr>
            </w:pPr>
          </w:p>
        </w:tc>
        <w:tc>
          <w:tcPr>
            <w:tcW w:w="0" w:type="auto"/>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Tak, czasem</w:t>
            </w:r>
          </w:p>
        </w:tc>
      </w:tr>
      <w:tr w:rsidR="00AD13D4" w:rsidRPr="00E314D4" w:rsidTr="005A1D9A">
        <w:trPr>
          <w:tblCellSpacing w:w="0" w:type="dxa"/>
        </w:trPr>
        <w:tc>
          <w:tcPr>
            <w:tcW w:w="200" w:type="dxa"/>
            <w:tcMar>
              <w:top w:w="100" w:type="dxa"/>
              <w:left w:w="100" w:type="dxa"/>
              <w:bottom w:w="100" w:type="dxa"/>
              <w:right w:w="100" w:type="dxa"/>
            </w:tcMar>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3. </w:t>
            </w:r>
          </w:p>
        </w:tc>
        <w:tc>
          <w:tcPr>
            <w:tcW w:w="400" w:type="dxa"/>
            <w:vAlign w:val="center"/>
            <w:hideMark/>
          </w:tcPr>
          <w:p w:rsidR="00AD13D4" w:rsidRPr="00E314D4" w:rsidRDefault="00AD13D4" w:rsidP="005A1D9A">
            <w:pPr>
              <w:spacing w:after="0" w:line="240" w:lineRule="auto"/>
              <w:rPr>
                <w:sz w:val="22"/>
                <w:szCs w:val="22"/>
                <w:lang w:eastAsia="pl-PL"/>
              </w:rPr>
            </w:pPr>
          </w:p>
        </w:tc>
        <w:tc>
          <w:tcPr>
            <w:tcW w:w="0" w:type="auto"/>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Trudno powiedzieć</w:t>
            </w:r>
          </w:p>
        </w:tc>
      </w:tr>
      <w:tr w:rsidR="00AD13D4" w:rsidRPr="00E314D4" w:rsidTr="005A1D9A">
        <w:trPr>
          <w:tblCellSpacing w:w="0" w:type="dxa"/>
        </w:trPr>
        <w:tc>
          <w:tcPr>
            <w:tcW w:w="200" w:type="dxa"/>
            <w:tcMar>
              <w:top w:w="100" w:type="dxa"/>
              <w:left w:w="100" w:type="dxa"/>
              <w:bottom w:w="100" w:type="dxa"/>
              <w:right w:w="100" w:type="dxa"/>
            </w:tcMar>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lastRenderedPageBreak/>
              <w:t>4. </w:t>
            </w:r>
          </w:p>
        </w:tc>
        <w:tc>
          <w:tcPr>
            <w:tcW w:w="400" w:type="dxa"/>
            <w:vAlign w:val="center"/>
            <w:hideMark/>
          </w:tcPr>
          <w:p w:rsidR="00AD13D4" w:rsidRPr="00E314D4" w:rsidRDefault="00AD13D4" w:rsidP="005A1D9A">
            <w:pPr>
              <w:spacing w:after="0" w:line="240" w:lineRule="auto"/>
              <w:rPr>
                <w:sz w:val="22"/>
                <w:szCs w:val="22"/>
                <w:lang w:eastAsia="pl-PL"/>
              </w:rPr>
            </w:pPr>
          </w:p>
        </w:tc>
        <w:tc>
          <w:tcPr>
            <w:tcW w:w="0" w:type="auto"/>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Nie</w:t>
            </w:r>
          </w:p>
        </w:tc>
      </w:tr>
    </w:tbl>
    <w:p w:rsidR="00AD13D4" w:rsidRPr="00E314D4" w:rsidRDefault="00AD13D4" w:rsidP="00AD13D4">
      <w:pPr>
        <w:spacing w:after="0" w:line="240" w:lineRule="auto"/>
        <w:rPr>
          <w:sz w:val="22"/>
          <w:szCs w:val="22"/>
          <w:lang w:eastAsia="pl-PL"/>
        </w:rPr>
      </w:pPr>
    </w:p>
    <w:p w:rsidR="00AD13D4" w:rsidRPr="00E314D4" w:rsidRDefault="00AD13D4" w:rsidP="00AD13D4">
      <w:pPr>
        <w:spacing w:after="0" w:line="240" w:lineRule="auto"/>
        <w:rPr>
          <w:color w:val="000000"/>
          <w:sz w:val="22"/>
          <w:szCs w:val="22"/>
          <w:lang w:eastAsia="pl-PL"/>
        </w:rPr>
      </w:pPr>
      <w:r w:rsidRPr="00E314D4">
        <w:rPr>
          <w:color w:val="000000"/>
          <w:sz w:val="22"/>
          <w:szCs w:val="22"/>
          <w:lang w:eastAsia="pl-PL"/>
        </w:rPr>
        <w:t>11. Czy Pana/i zdaniem projekty te cieszą się zainteresowaniem mieszkańców?</w:t>
      </w:r>
    </w:p>
    <w:p w:rsidR="00AD13D4" w:rsidRPr="00E314D4" w:rsidRDefault="00AD13D4" w:rsidP="00AD13D4">
      <w:pPr>
        <w:spacing w:after="0" w:line="240" w:lineRule="auto"/>
        <w:rPr>
          <w:sz w:val="22"/>
          <w:szCs w:val="22"/>
          <w:lang w:eastAsia="pl-PL"/>
        </w:rPr>
      </w:pPr>
      <w:r w:rsidRPr="00E314D4">
        <w:rPr>
          <w:i/>
          <w:iCs/>
          <w:color w:val="000000"/>
          <w:sz w:val="22"/>
          <w:szCs w:val="22"/>
          <w:lang w:eastAsia="pl-PL"/>
        </w:rPr>
        <w:t>Proszę zaznaczyć jedną odpowiedź.</w:t>
      </w:r>
    </w:p>
    <w:tbl>
      <w:tblPr>
        <w:tblW w:w="0" w:type="auto"/>
        <w:tblCellSpacing w:w="0" w:type="dxa"/>
        <w:tblInd w:w="400" w:type="dxa"/>
        <w:tblCellMar>
          <w:left w:w="0" w:type="dxa"/>
          <w:right w:w="0" w:type="dxa"/>
        </w:tblCellMar>
        <w:tblLook w:val="04A0" w:firstRow="1" w:lastRow="0" w:firstColumn="1" w:lastColumn="0" w:noHBand="0" w:noVBand="1"/>
      </w:tblPr>
      <w:tblGrid>
        <w:gridCol w:w="417"/>
        <w:gridCol w:w="400"/>
        <w:gridCol w:w="1701"/>
      </w:tblGrid>
      <w:tr w:rsidR="00AD13D4" w:rsidRPr="00E314D4" w:rsidTr="005A1D9A">
        <w:trPr>
          <w:tblCellSpacing w:w="0" w:type="dxa"/>
        </w:trPr>
        <w:tc>
          <w:tcPr>
            <w:tcW w:w="200" w:type="dxa"/>
            <w:tcMar>
              <w:top w:w="100" w:type="dxa"/>
              <w:left w:w="100" w:type="dxa"/>
              <w:bottom w:w="100" w:type="dxa"/>
              <w:right w:w="100" w:type="dxa"/>
            </w:tcMar>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1. </w:t>
            </w:r>
          </w:p>
        </w:tc>
        <w:tc>
          <w:tcPr>
            <w:tcW w:w="400" w:type="dxa"/>
            <w:vAlign w:val="center"/>
            <w:hideMark/>
          </w:tcPr>
          <w:p w:rsidR="00AD13D4" w:rsidRPr="00E314D4" w:rsidRDefault="00AD13D4" w:rsidP="005A1D9A">
            <w:pPr>
              <w:spacing w:after="0" w:line="240" w:lineRule="auto"/>
              <w:rPr>
                <w:sz w:val="22"/>
                <w:szCs w:val="22"/>
                <w:lang w:eastAsia="pl-PL"/>
              </w:rPr>
            </w:pPr>
          </w:p>
        </w:tc>
        <w:tc>
          <w:tcPr>
            <w:tcW w:w="0" w:type="auto"/>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Tak</w:t>
            </w:r>
          </w:p>
        </w:tc>
      </w:tr>
      <w:tr w:rsidR="00AD13D4" w:rsidRPr="00E314D4" w:rsidTr="005A1D9A">
        <w:trPr>
          <w:tblCellSpacing w:w="0" w:type="dxa"/>
        </w:trPr>
        <w:tc>
          <w:tcPr>
            <w:tcW w:w="200" w:type="dxa"/>
            <w:tcMar>
              <w:top w:w="100" w:type="dxa"/>
              <w:left w:w="100" w:type="dxa"/>
              <w:bottom w:w="100" w:type="dxa"/>
              <w:right w:w="100" w:type="dxa"/>
            </w:tcMar>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2. </w:t>
            </w:r>
          </w:p>
        </w:tc>
        <w:tc>
          <w:tcPr>
            <w:tcW w:w="400" w:type="dxa"/>
            <w:vAlign w:val="center"/>
            <w:hideMark/>
          </w:tcPr>
          <w:p w:rsidR="00AD13D4" w:rsidRPr="00E314D4" w:rsidRDefault="00AD13D4" w:rsidP="005A1D9A">
            <w:pPr>
              <w:spacing w:after="0" w:line="240" w:lineRule="auto"/>
              <w:rPr>
                <w:sz w:val="22"/>
                <w:szCs w:val="22"/>
                <w:lang w:eastAsia="pl-PL"/>
              </w:rPr>
            </w:pPr>
          </w:p>
        </w:tc>
        <w:tc>
          <w:tcPr>
            <w:tcW w:w="0" w:type="auto"/>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Trudno powiedzieć</w:t>
            </w:r>
          </w:p>
        </w:tc>
      </w:tr>
      <w:tr w:rsidR="00AD13D4" w:rsidRPr="00E314D4" w:rsidTr="005A1D9A">
        <w:trPr>
          <w:tblCellSpacing w:w="0" w:type="dxa"/>
        </w:trPr>
        <w:tc>
          <w:tcPr>
            <w:tcW w:w="200" w:type="dxa"/>
            <w:tcMar>
              <w:top w:w="100" w:type="dxa"/>
              <w:left w:w="100" w:type="dxa"/>
              <w:bottom w:w="100" w:type="dxa"/>
              <w:right w:w="100" w:type="dxa"/>
            </w:tcMar>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3. </w:t>
            </w:r>
          </w:p>
        </w:tc>
        <w:tc>
          <w:tcPr>
            <w:tcW w:w="400" w:type="dxa"/>
            <w:vAlign w:val="center"/>
            <w:hideMark/>
          </w:tcPr>
          <w:p w:rsidR="00AD13D4" w:rsidRPr="00E314D4" w:rsidRDefault="00AD13D4" w:rsidP="005A1D9A">
            <w:pPr>
              <w:spacing w:after="0" w:line="240" w:lineRule="auto"/>
              <w:rPr>
                <w:sz w:val="22"/>
                <w:szCs w:val="22"/>
                <w:lang w:eastAsia="pl-PL"/>
              </w:rPr>
            </w:pPr>
          </w:p>
        </w:tc>
        <w:tc>
          <w:tcPr>
            <w:tcW w:w="0" w:type="auto"/>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Nie</w:t>
            </w:r>
          </w:p>
        </w:tc>
      </w:tr>
    </w:tbl>
    <w:p w:rsidR="00AD13D4" w:rsidRPr="00E314D4" w:rsidRDefault="00AD13D4" w:rsidP="00AD13D4">
      <w:pPr>
        <w:spacing w:after="0" w:line="240" w:lineRule="auto"/>
        <w:rPr>
          <w:sz w:val="22"/>
          <w:szCs w:val="22"/>
          <w:lang w:eastAsia="pl-PL"/>
        </w:rPr>
      </w:pPr>
    </w:p>
    <w:p w:rsidR="00AD13D4" w:rsidRPr="00E314D4" w:rsidRDefault="00AD13D4" w:rsidP="00AD13D4">
      <w:pPr>
        <w:spacing w:after="0" w:line="240" w:lineRule="auto"/>
        <w:rPr>
          <w:color w:val="000000"/>
          <w:sz w:val="22"/>
          <w:szCs w:val="22"/>
          <w:lang w:eastAsia="pl-PL"/>
        </w:rPr>
      </w:pPr>
      <w:r w:rsidRPr="00E314D4">
        <w:rPr>
          <w:color w:val="000000"/>
          <w:sz w:val="22"/>
          <w:szCs w:val="22"/>
          <w:lang w:eastAsia="pl-PL"/>
        </w:rPr>
        <w:t>12. Proszę sobie wyobrazić, że ma Pan/i możliwość decydowania o podziale dodatkowych środków finansowych w swojej gminie. Które z poniżej wymienionych obszarów dofinansował/a/by Pan/i w pierwszej kolejności? ( Prosimy o zaznaczenie „x” trzech najważniejszych)</w:t>
      </w:r>
    </w:p>
    <w:p w:rsidR="00AD13D4" w:rsidRPr="00E314D4" w:rsidRDefault="00AD13D4" w:rsidP="00AD13D4">
      <w:pPr>
        <w:spacing w:after="0" w:line="240" w:lineRule="auto"/>
        <w:rPr>
          <w:sz w:val="22"/>
          <w:szCs w:val="22"/>
          <w:lang w:eastAsia="pl-PL"/>
        </w:rPr>
      </w:pPr>
      <w:r w:rsidRPr="00E314D4">
        <w:rPr>
          <w:i/>
          <w:iCs/>
          <w:color w:val="000000"/>
          <w:sz w:val="22"/>
          <w:szCs w:val="22"/>
          <w:lang w:eastAsia="pl-PL"/>
        </w:rPr>
        <w:t>Proszę zaznaczyć nie więcej niż 3 odpowiedzi.</w:t>
      </w:r>
    </w:p>
    <w:tbl>
      <w:tblPr>
        <w:tblW w:w="0" w:type="auto"/>
        <w:tblCellSpacing w:w="25" w:type="dxa"/>
        <w:tblInd w:w="240" w:type="dxa"/>
        <w:tblCellMar>
          <w:top w:w="15" w:type="dxa"/>
          <w:left w:w="15" w:type="dxa"/>
          <w:bottom w:w="15" w:type="dxa"/>
          <w:right w:w="15" w:type="dxa"/>
        </w:tblCellMar>
        <w:tblLook w:val="04A0" w:firstRow="1" w:lastRow="0" w:firstColumn="1" w:lastColumn="0" w:noHBand="0" w:noVBand="1"/>
      </w:tblPr>
      <w:tblGrid>
        <w:gridCol w:w="434"/>
        <w:gridCol w:w="200"/>
        <w:gridCol w:w="6924"/>
      </w:tblGrid>
      <w:tr w:rsidR="00AD13D4" w:rsidRPr="00E314D4" w:rsidTr="005A1D9A">
        <w:trPr>
          <w:tblCellSpacing w:w="25" w:type="dxa"/>
        </w:trPr>
        <w:tc>
          <w:tcPr>
            <w:tcW w:w="300" w:type="dxa"/>
            <w:vAlign w:val="center"/>
            <w:hideMark/>
          </w:tcPr>
          <w:p w:rsidR="00AD13D4" w:rsidRPr="00E314D4" w:rsidRDefault="00AD13D4" w:rsidP="005A1D9A">
            <w:pPr>
              <w:spacing w:after="0" w:line="240" w:lineRule="auto"/>
              <w:rPr>
                <w:color w:val="000000"/>
                <w:sz w:val="22"/>
                <w:szCs w:val="22"/>
                <w:lang w:eastAsia="pl-PL"/>
              </w:rPr>
            </w:pPr>
            <w:r w:rsidRPr="00E314D4">
              <w:rPr>
                <w:color w:val="000000"/>
                <w:sz w:val="22"/>
                <w:szCs w:val="22"/>
                <w:lang w:eastAsia="pl-PL"/>
              </w:rPr>
              <w:t>1. </w:t>
            </w:r>
          </w:p>
        </w:tc>
        <w:tc>
          <w:tcPr>
            <w:tcW w:w="150" w:type="dxa"/>
            <w:vAlign w:val="center"/>
            <w:hideMark/>
          </w:tcPr>
          <w:p w:rsidR="00AD13D4" w:rsidRPr="00E314D4" w:rsidRDefault="00AD13D4" w:rsidP="005A1D9A">
            <w:pPr>
              <w:spacing w:after="0" w:line="240" w:lineRule="auto"/>
              <w:rPr>
                <w:color w:val="000000"/>
                <w:sz w:val="22"/>
                <w:szCs w:val="22"/>
                <w:lang w:eastAsia="pl-PL"/>
              </w:rPr>
            </w:pPr>
          </w:p>
        </w:tc>
        <w:tc>
          <w:tcPr>
            <w:tcW w:w="0" w:type="auto"/>
            <w:vAlign w:val="center"/>
            <w:hideMark/>
          </w:tcPr>
          <w:p w:rsidR="00AD13D4" w:rsidRPr="00E314D4" w:rsidRDefault="00AD13D4" w:rsidP="005A1D9A">
            <w:pPr>
              <w:spacing w:after="0" w:line="240" w:lineRule="auto"/>
              <w:rPr>
                <w:color w:val="000000"/>
                <w:sz w:val="22"/>
                <w:szCs w:val="22"/>
                <w:lang w:eastAsia="pl-PL"/>
              </w:rPr>
            </w:pPr>
            <w:r w:rsidRPr="00E314D4">
              <w:rPr>
                <w:color w:val="000000"/>
                <w:sz w:val="22"/>
                <w:szCs w:val="22"/>
                <w:lang w:eastAsia="pl-PL"/>
              </w:rPr>
              <w:t>Promocja obszaru, dziedzictwa kulturowego, zasobów naturalnych, turystyki</w:t>
            </w:r>
          </w:p>
        </w:tc>
      </w:tr>
      <w:tr w:rsidR="00AD13D4" w:rsidRPr="00E314D4" w:rsidTr="005A1D9A">
        <w:trPr>
          <w:tblCellSpacing w:w="25" w:type="dxa"/>
        </w:trPr>
        <w:tc>
          <w:tcPr>
            <w:tcW w:w="300" w:type="dxa"/>
            <w:vAlign w:val="center"/>
            <w:hideMark/>
          </w:tcPr>
          <w:p w:rsidR="00AD13D4" w:rsidRPr="00E314D4" w:rsidRDefault="00AD13D4" w:rsidP="005A1D9A">
            <w:pPr>
              <w:spacing w:after="0" w:line="240" w:lineRule="auto"/>
              <w:rPr>
                <w:color w:val="000000"/>
                <w:sz w:val="22"/>
                <w:szCs w:val="22"/>
                <w:lang w:eastAsia="pl-PL"/>
              </w:rPr>
            </w:pPr>
            <w:r w:rsidRPr="00E314D4">
              <w:rPr>
                <w:color w:val="000000"/>
                <w:sz w:val="22"/>
                <w:szCs w:val="22"/>
                <w:lang w:eastAsia="pl-PL"/>
              </w:rPr>
              <w:t>2. </w:t>
            </w:r>
          </w:p>
        </w:tc>
        <w:tc>
          <w:tcPr>
            <w:tcW w:w="150" w:type="dxa"/>
            <w:vAlign w:val="center"/>
            <w:hideMark/>
          </w:tcPr>
          <w:p w:rsidR="00AD13D4" w:rsidRPr="00E314D4" w:rsidRDefault="00AD13D4" w:rsidP="005A1D9A">
            <w:pPr>
              <w:spacing w:after="0" w:line="240" w:lineRule="auto"/>
              <w:rPr>
                <w:color w:val="000000"/>
                <w:sz w:val="22"/>
                <w:szCs w:val="22"/>
                <w:lang w:eastAsia="pl-PL"/>
              </w:rPr>
            </w:pPr>
          </w:p>
        </w:tc>
        <w:tc>
          <w:tcPr>
            <w:tcW w:w="0" w:type="auto"/>
            <w:vAlign w:val="center"/>
            <w:hideMark/>
          </w:tcPr>
          <w:p w:rsidR="00AD13D4" w:rsidRPr="00E314D4" w:rsidRDefault="00AD13D4" w:rsidP="005A1D9A">
            <w:pPr>
              <w:spacing w:after="0" w:line="240" w:lineRule="auto"/>
              <w:rPr>
                <w:color w:val="000000"/>
                <w:sz w:val="22"/>
                <w:szCs w:val="22"/>
                <w:lang w:eastAsia="pl-PL"/>
              </w:rPr>
            </w:pPr>
            <w:r w:rsidRPr="00E314D4">
              <w:rPr>
                <w:color w:val="000000"/>
                <w:sz w:val="22"/>
                <w:szCs w:val="22"/>
                <w:lang w:eastAsia="pl-PL"/>
              </w:rPr>
              <w:t>Infrastruktura i oferta kulturalna</w:t>
            </w:r>
          </w:p>
        </w:tc>
      </w:tr>
      <w:tr w:rsidR="00AD13D4" w:rsidRPr="00E314D4" w:rsidTr="005A1D9A">
        <w:trPr>
          <w:tblCellSpacing w:w="25" w:type="dxa"/>
        </w:trPr>
        <w:tc>
          <w:tcPr>
            <w:tcW w:w="300" w:type="dxa"/>
            <w:vAlign w:val="center"/>
            <w:hideMark/>
          </w:tcPr>
          <w:p w:rsidR="00AD13D4" w:rsidRPr="00E314D4" w:rsidRDefault="00AD13D4" w:rsidP="005A1D9A">
            <w:pPr>
              <w:spacing w:after="0" w:line="240" w:lineRule="auto"/>
              <w:rPr>
                <w:color w:val="000000"/>
                <w:sz w:val="22"/>
                <w:szCs w:val="22"/>
                <w:lang w:eastAsia="pl-PL"/>
              </w:rPr>
            </w:pPr>
            <w:r w:rsidRPr="00E314D4">
              <w:rPr>
                <w:color w:val="000000"/>
                <w:sz w:val="22"/>
                <w:szCs w:val="22"/>
                <w:lang w:eastAsia="pl-PL"/>
              </w:rPr>
              <w:t>3. </w:t>
            </w:r>
          </w:p>
        </w:tc>
        <w:tc>
          <w:tcPr>
            <w:tcW w:w="150" w:type="dxa"/>
            <w:vAlign w:val="center"/>
            <w:hideMark/>
          </w:tcPr>
          <w:p w:rsidR="00AD13D4" w:rsidRPr="00E314D4" w:rsidRDefault="00AD13D4" w:rsidP="005A1D9A">
            <w:pPr>
              <w:spacing w:after="0" w:line="240" w:lineRule="auto"/>
              <w:rPr>
                <w:color w:val="000000"/>
                <w:sz w:val="22"/>
                <w:szCs w:val="22"/>
                <w:lang w:eastAsia="pl-PL"/>
              </w:rPr>
            </w:pPr>
          </w:p>
        </w:tc>
        <w:tc>
          <w:tcPr>
            <w:tcW w:w="0" w:type="auto"/>
            <w:vAlign w:val="center"/>
            <w:hideMark/>
          </w:tcPr>
          <w:p w:rsidR="00AD13D4" w:rsidRPr="00E314D4" w:rsidRDefault="00AD13D4" w:rsidP="005A1D9A">
            <w:pPr>
              <w:spacing w:after="0" w:line="240" w:lineRule="auto"/>
              <w:rPr>
                <w:color w:val="000000"/>
                <w:sz w:val="22"/>
                <w:szCs w:val="22"/>
                <w:lang w:eastAsia="pl-PL"/>
              </w:rPr>
            </w:pPr>
            <w:r w:rsidRPr="00E314D4">
              <w:rPr>
                <w:color w:val="000000"/>
                <w:sz w:val="22"/>
                <w:szCs w:val="22"/>
                <w:lang w:eastAsia="pl-PL"/>
              </w:rPr>
              <w:t>Infrastruktura i oferta sportowa i rekreacyjna</w:t>
            </w:r>
          </w:p>
        </w:tc>
      </w:tr>
      <w:tr w:rsidR="00AD13D4" w:rsidRPr="00E314D4" w:rsidTr="005A1D9A">
        <w:trPr>
          <w:tblCellSpacing w:w="25" w:type="dxa"/>
        </w:trPr>
        <w:tc>
          <w:tcPr>
            <w:tcW w:w="300" w:type="dxa"/>
            <w:vAlign w:val="center"/>
            <w:hideMark/>
          </w:tcPr>
          <w:p w:rsidR="00AD13D4" w:rsidRPr="00E314D4" w:rsidRDefault="00AD13D4" w:rsidP="005A1D9A">
            <w:pPr>
              <w:spacing w:after="0" w:line="240" w:lineRule="auto"/>
              <w:rPr>
                <w:color w:val="000000"/>
                <w:sz w:val="22"/>
                <w:szCs w:val="22"/>
                <w:lang w:eastAsia="pl-PL"/>
              </w:rPr>
            </w:pPr>
            <w:r w:rsidRPr="00E314D4">
              <w:rPr>
                <w:color w:val="000000"/>
                <w:sz w:val="22"/>
                <w:szCs w:val="22"/>
                <w:lang w:eastAsia="pl-PL"/>
              </w:rPr>
              <w:t>4. </w:t>
            </w:r>
          </w:p>
        </w:tc>
        <w:tc>
          <w:tcPr>
            <w:tcW w:w="150" w:type="dxa"/>
            <w:vAlign w:val="center"/>
            <w:hideMark/>
          </w:tcPr>
          <w:p w:rsidR="00AD13D4" w:rsidRPr="00E314D4" w:rsidRDefault="00AD13D4" w:rsidP="005A1D9A">
            <w:pPr>
              <w:spacing w:after="0" w:line="240" w:lineRule="auto"/>
              <w:rPr>
                <w:color w:val="000000"/>
                <w:sz w:val="22"/>
                <w:szCs w:val="22"/>
                <w:lang w:eastAsia="pl-PL"/>
              </w:rPr>
            </w:pPr>
          </w:p>
        </w:tc>
        <w:tc>
          <w:tcPr>
            <w:tcW w:w="0" w:type="auto"/>
            <w:vAlign w:val="center"/>
            <w:hideMark/>
          </w:tcPr>
          <w:p w:rsidR="00AD13D4" w:rsidRPr="00E314D4" w:rsidRDefault="00AD13D4" w:rsidP="005A1D9A">
            <w:pPr>
              <w:spacing w:after="0" w:line="240" w:lineRule="auto"/>
              <w:rPr>
                <w:color w:val="000000"/>
                <w:sz w:val="22"/>
                <w:szCs w:val="22"/>
                <w:lang w:eastAsia="pl-PL"/>
              </w:rPr>
            </w:pPr>
            <w:r w:rsidRPr="00E314D4">
              <w:rPr>
                <w:color w:val="000000"/>
                <w:sz w:val="22"/>
                <w:szCs w:val="22"/>
                <w:lang w:eastAsia="pl-PL"/>
              </w:rPr>
              <w:t>Infrastruktura społeczna (świetlice, miejsca spotkań)</w:t>
            </w:r>
          </w:p>
        </w:tc>
      </w:tr>
      <w:tr w:rsidR="00AD13D4" w:rsidRPr="00E314D4" w:rsidTr="005A1D9A">
        <w:trPr>
          <w:tblCellSpacing w:w="25" w:type="dxa"/>
        </w:trPr>
        <w:tc>
          <w:tcPr>
            <w:tcW w:w="300" w:type="dxa"/>
            <w:vAlign w:val="center"/>
            <w:hideMark/>
          </w:tcPr>
          <w:p w:rsidR="00AD13D4" w:rsidRPr="00E314D4" w:rsidRDefault="00AD13D4" w:rsidP="005A1D9A">
            <w:pPr>
              <w:spacing w:after="0" w:line="240" w:lineRule="auto"/>
              <w:rPr>
                <w:color w:val="000000"/>
                <w:sz w:val="22"/>
                <w:szCs w:val="22"/>
                <w:lang w:eastAsia="pl-PL"/>
              </w:rPr>
            </w:pPr>
            <w:r w:rsidRPr="00E314D4">
              <w:rPr>
                <w:color w:val="000000"/>
                <w:sz w:val="22"/>
                <w:szCs w:val="22"/>
                <w:lang w:eastAsia="pl-PL"/>
              </w:rPr>
              <w:t>5. </w:t>
            </w:r>
          </w:p>
        </w:tc>
        <w:tc>
          <w:tcPr>
            <w:tcW w:w="150" w:type="dxa"/>
            <w:vAlign w:val="center"/>
            <w:hideMark/>
          </w:tcPr>
          <w:p w:rsidR="00AD13D4" w:rsidRPr="00E314D4" w:rsidRDefault="00AD13D4" w:rsidP="005A1D9A">
            <w:pPr>
              <w:spacing w:after="0" w:line="240" w:lineRule="auto"/>
              <w:rPr>
                <w:color w:val="000000"/>
                <w:sz w:val="22"/>
                <w:szCs w:val="22"/>
                <w:lang w:eastAsia="pl-PL"/>
              </w:rPr>
            </w:pPr>
          </w:p>
        </w:tc>
        <w:tc>
          <w:tcPr>
            <w:tcW w:w="0" w:type="auto"/>
            <w:vAlign w:val="center"/>
            <w:hideMark/>
          </w:tcPr>
          <w:p w:rsidR="00AD13D4" w:rsidRPr="00E314D4" w:rsidRDefault="00AD13D4" w:rsidP="005A1D9A">
            <w:pPr>
              <w:spacing w:after="0" w:line="240" w:lineRule="auto"/>
              <w:rPr>
                <w:color w:val="000000"/>
                <w:sz w:val="22"/>
                <w:szCs w:val="22"/>
                <w:lang w:eastAsia="pl-PL"/>
              </w:rPr>
            </w:pPr>
            <w:r w:rsidRPr="00E314D4">
              <w:rPr>
                <w:color w:val="000000"/>
                <w:sz w:val="22"/>
                <w:szCs w:val="22"/>
                <w:lang w:eastAsia="pl-PL"/>
              </w:rPr>
              <w:t>Infrastruktura drogowa</w:t>
            </w:r>
          </w:p>
        </w:tc>
      </w:tr>
      <w:tr w:rsidR="00AD13D4" w:rsidRPr="00E314D4" w:rsidTr="005A1D9A">
        <w:trPr>
          <w:tblCellSpacing w:w="25" w:type="dxa"/>
        </w:trPr>
        <w:tc>
          <w:tcPr>
            <w:tcW w:w="300" w:type="dxa"/>
            <w:vAlign w:val="center"/>
            <w:hideMark/>
          </w:tcPr>
          <w:p w:rsidR="00AD13D4" w:rsidRPr="00E314D4" w:rsidRDefault="00AD13D4" w:rsidP="005A1D9A">
            <w:pPr>
              <w:spacing w:after="0" w:line="240" w:lineRule="auto"/>
              <w:rPr>
                <w:color w:val="000000"/>
                <w:sz w:val="22"/>
                <w:szCs w:val="22"/>
                <w:lang w:eastAsia="pl-PL"/>
              </w:rPr>
            </w:pPr>
            <w:r w:rsidRPr="00E314D4">
              <w:rPr>
                <w:color w:val="000000"/>
                <w:sz w:val="22"/>
                <w:szCs w:val="22"/>
                <w:lang w:eastAsia="pl-PL"/>
              </w:rPr>
              <w:t>6. </w:t>
            </w:r>
          </w:p>
        </w:tc>
        <w:tc>
          <w:tcPr>
            <w:tcW w:w="150" w:type="dxa"/>
            <w:vAlign w:val="center"/>
            <w:hideMark/>
          </w:tcPr>
          <w:p w:rsidR="00AD13D4" w:rsidRPr="00E314D4" w:rsidRDefault="00AD13D4" w:rsidP="005A1D9A">
            <w:pPr>
              <w:spacing w:after="0" w:line="240" w:lineRule="auto"/>
              <w:rPr>
                <w:color w:val="000000"/>
                <w:sz w:val="22"/>
                <w:szCs w:val="22"/>
                <w:lang w:eastAsia="pl-PL"/>
              </w:rPr>
            </w:pPr>
          </w:p>
        </w:tc>
        <w:tc>
          <w:tcPr>
            <w:tcW w:w="0" w:type="auto"/>
            <w:vAlign w:val="center"/>
            <w:hideMark/>
          </w:tcPr>
          <w:p w:rsidR="00AD13D4" w:rsidRPr="00E314D4" w:rsidRDefault="00AD13D4" w:rsidP="005A1D9A">
            <w:pPr>
              <w:spacing w:after="0" w:line="240" w:lineRule="auto"/>
              <w:rPr>
                <w:color w:val="000000"/>
                <w:sz w:val="22"/>
                <w:szCs w:val="22"/>
                <w:lang w:eastAsia="pl-PL"/>
              </w:rPr>
            </w:pPr>
            <w:r w:rsidRPr="00E314D4">
              <w:rPr>
                <w:color w:val="000000"/>
                <w:sz w:val="22"/>
                <w:szCs w:val="22"/>
                <w:lang w:eastAsia="pl-PL"/>
              </w:rPr>
              <w:t>Aktywność społeczna mieszkańców (zaangażowania w sprawy lokalne)</w:t>
            </w:r>
          </w:p>
        </w:tc>
      </w:tr>
      <w:tr w:rsidR="00AD13D4" w:rsidRPr="00E314D4" w:rsidTr="005A1D9A">
        <w:trPr>
          <w:tblCellSpacing w:w="25" w:type="dxa"/>
        </w:trPr>
        <w:tc>
          <w:tcPr>
            <w:tcW w:w="300" w:type="dxa"/>
            <w:vAlign w:val="center"/>
            <w:hideMark/>
          </w:tcPr>
          <w:p w:rsidR="00AD13D4" w:rsidRPr="00E314D4" w:rsidRDefault="00AD13D4" w:rsidP="005A1D9A">
            <w:pPr>
              <w:spacing w:after="0" w:line="240" w:lineRule="auto"/>
              <w:rPr>
                <w:color w:val="000000"/>
                <w:sz w:val="22"/>
                <w:szCs w:val="22"/>
                <w:lang w:eastAsia="pl-PL"/>
              </w:rPr>
            </w:pPr>
            <w:r w:rsidRPr="00E314D4">
              <w:rPr>
                <w:color w:val="000000"/>
                <w:sz w:val="22"/>
                <w:szCs w:val="22"/>
                <w:lang w:eastAsia="pl-PL"/>
              </w:rPr>
              <w:t>7. </w:t>
            </w:r>
          </w:p>
        </w:tc>
        <w:tc>
          <w:tcPr>
            <w:tcW w:w="150" w:type="dxa"/>
            <w:vAlign w:val="center"/>
            <w:hideMark/>
          </w:tcPr>
          <w:p w:rsidR="00AD13D4" w:rsidRPr="00E314D4" w:rsidRDefault="00AD13D4" w:rsidP="005A1D9A">
            <w:pPr>
              <w:spacing w:after="0" w:line="240" w:lineRule="auto"/>
              <w:rPr>
                <w:color w:val="000000"/>
                <w:sz w:val="22"/>
                <w:szCs w:val="22"/>
                <w:lang w:eastAsia="pl-PL"/>
              </w:rPr>
            </w:pPr>
          </w:p>
        </w:tc>
        <w:tc>
          <w:tcPr>
            <w:tcW w:w="0" w:type="auto"/>
            <w:vAlign w:val="center"/>
            <w:hideMark/>
          </w:tcPr>
          <w:p w:rsidR="00AD13D4" w:rsidRPr="00E314D4" w:rsidRDefault="00AD13D4" w:rsidP="005A1D9A">
            <w:pPr>
              <w:spacing w:after="0" w:line="240" w:lineRule="auto"/>
              <w:rPr>
                <w:color w:val="000000"/>
                <w:sz w:val="22"/>
                <w:szCs w:val="22"/>
                <w:lang w:eastAsia="pl-PL"/>
              </w:rPr>
            </w:pPr>
            <w:r w:rsidRPr="00E314D4">
              <w:rPr>
                <w:color w:val="000000"/>
                <w:sz w:val="22"/>
                <w:szCs w:val="22"/>
                <w:lang w:eastAsia="pl-PL"/>
              </w:rPr>
              <w:t>Działania wzmacniające tożsamość mieszkańców z regionem</w:t>
            </w:r>
          </w:p>
        </w:tc>
      </w:tr>
      <w:tr w:rsidR="00AD13D4" w:rsidRPr="00E314D4" w:rsidTr="005A1D9A">
        <w:trPr>
          <w:tblCellSpacing w:w="25" w:type="dxa"/>
        </w:trPr>
        <w:tc>
          <w:tcPr>
            <w:tcW w:w="300" w:type="dxa"/>
            <w:vAlign w:val="center"/>
            <w:hideMark/>
          </w:tcPr>
          <w:p w:rsidR="00AD13D4" w:rsidRPr="00E314D4" w:rsidRDefault="00AD13D4" w:rsidP="005A1D9A">
            <w:pPr>
              <w:spacing w:after="0" w:line="240" w:lineRule="auto"/>
              <w:rPr>
                <w:color w:val="000000"/>
                <w:sz w:val="22"/>
                <w:szCs w:val="22"/>
                <w:lang w:eastAsia="pl-PL"/>
              </w:rPr>
            </w:pPr>
            <w:r w:rsidRPr="00E314D4">
              <w:rPr>
                <w:color w:val="000000"/>
                <w:sz w:val="22"/>
                <w:szCs w:val="22"/>
                <w:lang w:eastAsia="pl-PL"/>
              </w:rPr>
              <w:t>8. </w:t>
            </w:r>
          </w:p>
        </w:tc>
        <w:tc>
          <w:tcPr>
            <w:tcW w:w="150" w:type="dxa"/>
            <w:vAlign w:val="center"/>
            <w:hideMark/>
          </w:tcPr>
          <w:p w:rsidR="00AD13D4" w:rsidRPr="00E314D4" w:rsidRDefault="00AD13D4" w:rsidP="005A1D9A">
            <w:pPr>
              <w:spacing w:after="0" w:line="240" w:lineRule="auto"/>
              <w:rPr>
                <w:color w:val="000000"/>
                <w:sz w:val="22"/>
                <w:szCs w:val="22"/>
                <w:lang w:eastAsia="pl-PL"/>
              </w:rPr>
            </w:pPr>
          </w:p>
        </w:tc>
        <w:tc>
          <w:tcPr>
            <w:tcW w:w="0" w:type="auto"/>
            <w:vAlign w:val="center"/>
            <w:hideMark/>
          </w:tcPr>
          <w:p w:rsidR="00AD13D4" w:rsidRPr="00E314D4" w:rsidRDefault="00AD13D4" w:rsidP="005A1D9A">
            <w:pPr>
              <w:spacing w:after="0" w:line="240" w:lineRule="auto"/>
              <w:rPr>
                <w:color w:val="000000"/>
                <w:sz w:val="22"/>
                <w:szCs w:val="22"/>
                <w:lang w:eastAsia="pl-PL"/>
              </w:rPr>
            </w:pPr>
            <w:r w:rsidRPr="00E314D4">
              <w:rPr>
                <w:color w:val="000000"/>
                <w:sz w:val="22"/>
                <w:szCs w:val="22"/>
                <w:lang w:eastAsia="pl-PL"/>
              </w:rPr>
              <w:t>Działania wynikające z inicjatywy mieszkańców</w:t>
            </w:r>
          </w:p>
        </w:tc>
      </w:tr>
      <w:tr w:rsidR="00AD13D4" w:rsidRPr="00E314D4" w:rsidTr="005A1D9A">
        <w:trPr>
          <w:tblCellSpacing w:w="25" w:type="dxa"/>
        </w:trPr>
        <w:tc>
          <w:tcPr>
            <w:tcW w:w="300" w:type="dxa"/>
            <w:vAlign w:val="center"/>
            <w:hideMark/>
          </w:tcPr>
          <w:p w:rsidR="00AD13D4" w:rsidRPr="00E314D4" w:rsidRDefault="00AD13D4" w:rsidP="005A1D9A">
            <w:pPr>
              <w:spacing w:after="0" w:line="240" w:lineRule="auto"/>
              <w:rPr>
                <w:color w:val="000000"/>
                <w:sz w:val="22"/>
                <w:szCs w:val="22"/>
                <w:lang w:eastAsia="pl-PL"/>
              </w:rPr>
            </w:pPr>
            <w:r w:rsidRPr="00E314D4">
              <w:rPr>
                <w:color w:val="000000"/>
                <w:sz w:val="22"/>
                <w:szCs w:val="22"/>
                <w:lang w:eastAsia="pl-PL"/>
              </w:rPr>
              <w:t>9. </w:t>
            </w:r>
          </w:p>
        </w:tc>
        <w:tc>
          <w:tcPr>
            <w:tcW w:w="150" w:type="dxa"/>
            <w:vAlign w:val="center"/>
            <w:hideMark/>
          </w:tcPr>
          <w:p w:rsidR="00AD13D4" w:rsidRPr="00E314D4" w:rsidRDefault="00AD13D4" w:rsidP="005A1D9A">
            <w:pPr>
              <w:spacing w:after="0" w:line="240" w:lineRule="auto"/>
              <w:rPr>
                <w:color w:val="000000"/>
                <w:sz w:val="22"/>
                <w:szCs w:val="22"/>
                <w:lang w:eastAsia="pl-PL"/>
              </w:rPr>
            </w:pPr>
          </w:p>
        </w:tc>
        <w:tc>
          <w:tcPr>
            <w:tcW w:w="0" w:type="auto"/>
            <w:vAlign w:val="center"/>
            <w:hideMark/>
          </w:tcPr>
          <w:p w:rsidR="00AD13D4" w:rsidRPr="00E314D4" w:rsidRDefault="00AD13D4" w:rsidP="005A1D9A">
            <w:pPr>
              <w:spacing w:after="0" w:line="240" w:lineRule="auto"/>
              <w:rPr>
                <w:color w:val="000000"/>
                <w:sz w:val="22"/>
                <w:szCs w:val="22"/>
                <w:lang w:eastAsia="pl-PL"/>
              </w:rPr>
            </w:pPr>
            <w:r w:rsidRPr="00E314D4">
              <w:rPr>
                <w:color w:val="000000"/>
                <w:sz w:val="22"/>
                <w:szCs w:val="22"/>
                <w:lang w:eastAsia="pl-PL"/>
              </w:rPr>
              <w:t>Warunki życia osób niepełnosprawnych</w:t>
            </w:r>
          </w:p>
        </w:tc>
      </w:tr>
      <w:tr w:rsidR="00AD13D4" w:rsidRPr="00E314D4" w:rsidTr="005A1D9A">
        <w:trPr>
          <w:tblCellSpacing w:w="25" w:type="dxa"/>
        </w:trPr>
        <w:tc>
          <w:tcPr>
            <w:tcW w:w="300" w:type="dxa"/>
            <w:vAlign w:val="center"/>
            <w:hideMark/>
          </w:tcPr>
          <w:p w:rsidR="00AD13D4" w:rsidRPr="00E314D4" w:rsidRDefault="00AD13D4" w:rsidP="005A1D9A">
            <w:pPr>
              <w:spacing w:after="0" w:line="240" w:lineRule="auto"/>
              <w:rPr>
                <w:color w:val="000000"/>
                <w:sz w:val="22"/>
                <w:szCs w:val="22"/>
                <w:lang w:eastAsia="pl-PL"/>
              </w:rPr>
            </w:pPr>
            <w:r w:rsidRPr="00E314D4">
              <w:rPr>
                <w:color w:val="000000"/>
                <w:sz w:val="22"/>
                <w:szCs w:val="22"/>
                <w:lang w:eastAsia="pl-PL"/>
              </w:rPr>
              <w:t>10. </w:t>
            </w:r>
          </w:p>
        </w:tc>
        <w:tc>
          <w:tcPr>
            <w:tcW w:w="150" w:type="dxa"/>
            <w:vAlign w:val="center"/>
            <w:hideMark/>
          </w:tcPr>
          <w:p w:rsidR="00AD13D4" w:rsidRPr="00E314D4" w:rsidRDefault="00AD13D4" w:rsidP="005A1D9A">
            <w:pPr>
              <w:spacing w:after="0" w:line="240" w:lineRule="auto"/>
              <w:rPr>
                <w:color w:val="000000"/>
                <w:sz w:val="22"/>
                <w:szCs w:val="22"/>
                <w:lang w:eastAsia="pl-PL"/>
              </w:rPr>
            </w:pPr>
          </w:p>
        </w:tc>
        <w:tc>
          <w:tcPr>
            <w:tcW w:w="0" w:type="auto"/>
            <w:vAlign w:val="center"/>
            <w:hideMark/>
          </w:tcPr>
          <w:p w:rsidR="00AD13D4" w:rsidRPr="00E314D4" w:rsidRDefault="00AD13D4" w:rsidP="005A1D9A">
            <w:pPr>
              <w:spacing w:after="0" w:line="240" w:lineRule="auto"/>
              <w:rPr>
                <w:color w:val="000000"/>
                <w:sz w:val="22"/>
                <w:szCs w:val="22"/>
                <w:lang w:eastAsia="pl-PL"/>
              </w:rPr>
            </w:pPr>
            <w:r w:rsidRPr="00E314D4">
              <w:rPr>
                <w:color w:val="000000"/>
                <w:sz w:val="22"/>
                <w:szCs w:val="22"/>
                <w:lang w:eastAsia="pl-PL"/>
              </w:rPr>
              <w:t>Zmniejszenie liczby osób bezrobotnych</w:t>
            </w:r>
          </w:p>
        </w:tc>
      </w:tr>
      <w:tr w:rsidR="00AD13D4" w:rsidRPr="00E314D4" w:rsidTr="005A1D9A">
        <w:trPr>
          <w:tblCellSpacing w:w="25" w:type="dxa"/>
        </w:trPr>
        <w:tc>
          <w:tcPr>
            <w:tcW w:w="300" w:type="dxa"/>
            <w:vAlign w:val="center"/>
            <w:hideMark/>
          </w:tcPr>
          <w:p w:rsidR="00AD13D4" w:rsidRPr="00E314D4" w:rsidRDefault="00AD13D4" w:rsidP="005A1D9A">
            <w:pPr>
              <w:spacing w:after="0" w:line="240" w:lineRule="auto"/>
              <w:rPr>
                <w:color w:val="000000"/>
                <w:sz w:val="22"/>
                <w:szCs w:val="22"/>
                <w:lang w:eastAsia="pl-PL"/>
              </w:rPr>
            </w:pPr>
            <w:r w:rsidRPr="00E314D4">
              <w:rPr>
                <w:color w:val="000000"/>
                <w:sz w:val="22"/>
                <w:szCs w:val="22"/>
                <w:lang w:eastAsia="pl-PL"/>
              </w:rPr>
              <w:t>11. </w:t>
            </w:r>
          </w:p>
        </w:tc>
        <w:tc>
          <w:tcPr>
            <w:tcW w:w="150" w:type="dxa"/>
            <w:vAlign w:val="center"/>
            <w:hideMark/>
          </w:tcPr>
          <w:p w:rsidR="00AD13D4" w:rsidRPr="00E314D4" w:rsidRDefault="00AD13D4" w:rsidP="005A1D9A">
            <w:pPr>
              <w:spacing w:after="0" w:line="240" w:lineRule="auto"/>
              <w:rPr>
                <w:color w:val="000000"/>
                <w:sz w:val="22"/>
                <w:szCs w:val="22"/>
                <w:lang w:eastAsia="pl-PL"/>
              </w:rPr>
            </w:pPr>
          </w:p>
        </w:tc>
        <w:tc>
          <w:tcPr>
            <w:tcW w:w="0" w:type="auto"/>
            <w:vAlign w:val="center"/>
            <w:hideMark/>
          </w:tcPr>
          <w:p w:rsidR="00AD13D4" w:rsidRPr="00E314D4" w:rsidRDefault="00AD13D4" w:rsidP="005A1D9A">
            <w:pPr>
              <w:spacing w:after="0" w:line="240" w:lineRule="auto"/>
              <w:rPr>
                <w:color w:val="000000"/>
                <w:sz w:val="22"/>
                <w:szCs w:val="22"/>
                <w:lang w:eastAsia="pl-PL"/>
              </w:rPr>
            </w:pPr>
            <w:r w:rsidRPr="00E314D4">
              <w:rPr>
                <w:color w:val="000000"/>
                <w:sz w:val="22"/>
                <w:szCs w:val="22"/>
                <w:lang w:eastAsia="pl-PL"/>
              </w:rPr>
              <w:t>Zwiększenie liczby miejsc pracy poza rolnictwem</w:t>
            </w:r>
          </w:p>
        </w:tc>
      </w:tr>
      <w:tr w:rsidR="00AD13D4" w:rsidRPr="00E314D4" w:rsidTr="005A1D9A">
        <w:trPr>
          <w:tblCellSpacing w:w="25" w:type="dxa"/>
        </w:trPr>
        <w:tc>
          <w:tcPr>
            <w:tcW w:w="300" w:type="dxa"/>
            <w:vAlign w:val="center"/>
            <w:hideMark/>
          </w:tcPr>
          <w:p w:rsidR="00AD13D4" w:rsidRPr="00E314D4" w:rsidRDefault="00AD13D4" w:rsidP="005A1D9A">
            <w:pPr>
              <w:spacing w:after="0" w:line="240" w:lineRule="auto"/>
              <w:rPr>
                <w:color w:val="000000"/>
                <w:sz w:val="22"/>
                <w:szCs w:val="22"/>
                <w:lang w:eastAsia="pl-PL"/>
              </w:rPr>
            </w:pPr>
            <w:r w:rsidRPr="00E314D4">
              <w:rPr>
                <w:color w:val="000000"/>
                <w:sz w:val="22"/>
                <w:szCs w:val="22"/>
                <w:lang w:eastAsia="pl-PL"/>
              </w:rPr>
              <w:t>12. </w:t>
            </w:r>
          </w:p>
        </w:tc>
        <w:tc>
          <w:tcPr>
            <w:tcW w:w="150" w:type="dxa"/>
            <w:vAlign w:val="center"/>
            <w:hideMark/>
          </w:tcPr>
          <w:p w:rsidR="00AD13D4" w:rsidRPr="00E314D4" w:rsidRDefault="00AD13D4" w:rsidP="005A1D9A">
            <w:pPr>
              <w:spacing w:after="0" w:line="240" w:lineRule="auto"/>
              <w:rPr>
                <w:color w:val="000000"/>
                <w:sz w:val="22"/>
                <w:szCs w:val="22"/>
                <w:lang w:eastAsia="pl-PL"/>
              </w:rPr>
            </w:pPr>
          </w:p>
        </w:tc>
        <w:tc>
          <w:tcPr>
            <w:tcW w:w="0" w:type="auto"/>
            <w:vAlign w:val="center"/>
            <w:hideMark/>
          </w:tcPr>
          <w:p w:rsidR="00AD13D4" w:rsidRPr="00E314D4" w:rsidRDefault="00AD13D4" w:rsidP="005A1D9A">
            <w:pPr>
              <w:spacing w:after="0" w:line="240" w:lineRule="auto"/>
              <w:rPr>
                <w:color w:val="000000"/>
                <w:sz w:val="22"/>
                <w:szCs w:val="22"/>
                <w:lang w:eastAsia="pl-PL"/>
              </w:rPr>
            </w:pPr>
            <w:r w:rsidRPr="00E314D4">
              <w:rPr>
                <w:color w:val="000000"/>
                <w:sz w:val="22"/>
                <w:szCs w:val="22"/>
                <w:lang w:eastAsia="pl-PL"/>
              </w:rPr>
              <w:t>Działania umożliwiające podjęcie pracy przez osoby przed 34 rokiem życia</w:t>
            </w:r>
          </w:p>
        </w:tc>
      </w:tr>
      <w:tr w:rsidR="00AD13D4" w:rsidRPr="00E314D4" w:rsidTr="005A1D9A">
        <w:trPr>
          <w:tblCellSpacing w:w="25" w:type="dxa"/>
        </w:trPr>
        <w:tc>
          <w:tcPr>
            <w:tcW w:w="300" w:type="dxa"/>
            <w:vAlign w:val="center"/>
            <w:hideMark/>
          </w:tcPr>
          <w:p w:rsidR="00AD13D4" w:rsidRPr="00E314D4" w:rsidRDefault="00AD13D4" w:rsidP="005A1D9A">
            <w:pPr>
              <w:spacing w:after="0" w:line="240" w:lineRule="auto"/>
              <w:rPr>
                <w:color w:val="000000"/>
                <w:sz w:val="22"/>
                <w:szCs w:val="22"/>
                <w:lang w:eastAsia="pl-PL"/>
              </w:rPr>
            </w:pPr>
            <w:r w:rsidRPr="00E314D4">
              <w:rPr>
                <w:color w:val="000000"/>
                <w:sz w:val="22"/>
                <w:szCs w:val="22"/>
                <w:lang w:eastAsia="pl-PL"/>
              </w:rPr>
              <w:t>13. </w:t>
            </w:r>
          </w:p>
        </w:tc>
        <w:tc>
          <w:tcPr>
            <w:tcW w:w="150" w:type="dxa"/>
            <w:vAlign w:val="center"/>
            <w:hideMark/>
          </w:tcPr>
          <w:p w:rsidR="00AD13D4" w:rsidRPr="00E314D4" w:rsidRDefault="00AD13D4" w:rsidP="005A1D9A">
            <w:pPr>
              <w:spacing w:after="0" w:line="240" w:lineRule="auto"/>
              <w:rPr>
                <w:color w:val="000000"/>
                <w:sz w:val="22"/>
                <w:szCs w:val="22"/>
                <w:lang w:eastAsia="pl-PL"/>
              </w:rPr>
            </w:pPr>
          </w:p>
        </w:tc>
        <w:tc>
          <w:tcPr>
            <w:tcW w:w="0" w:type="auto"/>
            <w:vAlign w:val="center"/>
            <w:hideMark/>
          </w:tcPr>
          <w:p w:rsidR="00AD13D4" w:rsidRPr="00E314D4" w:rsidRDefault="00AD13D4" w:rsidP="005A1D9A">
            <w:pPr>
              <w:spacing w:after="0" w:line="240" w:lineRule="auto"/>
              <w:rPr>
                <w:color w:val="000000"/>
                <w:sz w:val="22"/>
                <w:szCs w:val="22"/>
                <w:lang w:eastAsia="pl-PL"/>
              </w:rPr>
            </w:pPr>
            <w:r w:rsidRPr="00E314D4">
              <w:rPr>
                <w:color w:val="000000"/>
                <w:sz w:val="22"/>
                <w:szCs w:val="22"/>
                <w:lang w:eastAsia="pl-PL"/>
              </w:rPr>
              <w:t>Działania umożliwiające podjęcie pracy przez osoby po 50 roku życia</w:t>
            </w:r>
          </w:p>
        </w:tc>
      </w:tr>
      <w:tr w:rsidR="00AD13D4" w:rsidRPr="00E314D4" w:rsidTr="005A1D9A">
        <w:trPr>
          <w:tblCellSpacing w:w="25" w:type="dxa"/>
        </w:trPr>
        <w:tc>
          <w:tcPr>
            <w:tcW w:w="300" w:type="dxa"/>
            <w:vAlign w:val="center"/>
            <w:hideMark/>
          </w:tcPr>
          <w:p w:rsidR="00AD13D4" w:rsidRPr="00E314D4" w:rsidRDefault="00AD13D4" w:rsidP="005A1D9A">
            <w:pPr>
              <w:spacing w:after="0" w:line="240" w:lineRule="auto"/>
              <w:rPr>
                <w:color w:val="000000"/>
                <w:sz w:val="22"/>
                <w:szCs w:val="22"/>
                <w:lang w:eastAsia="pl-PL"/>
              </w:rPr>
            </w:pPr>
            <w:r w:rsidRPr="00E314D4">
              <w:rPr>
                <w:color w:val="000000"/>
                <w:sz w:val="22"/>
                <w:szCs w:val="22"/>
                <w:lang w:eastAsia="pl-PL"/>
              </w:rPr>
              <w:t>14. </w:t>
            </w:r>
          </w:p>
        </w:tc>
        <w:tc>
          <w:tcPr>
            <w:tcW w:w="150" w:type="dxa"/>
            <w:vAlign w:val="center"/>
            <w:hideMark/>
          </w:tcPr>
          <w:p w:rsidR="00AD13D4" w:rsidRPr="00E314D4" w:rsidRDefault="00AD13D4" w:rsidP="005A1D9A">
            <w:pPr>
              <w:spacing w:after="0" w:line="240" w:lineRule="auto"/>
              <w:rPr>
                <w:color w:val="000000"/>
                <w:sz w:val="22"/>
                <w:szCs w:val="22"/>
                <w:lang w:eastAsia="pl-PL"/>
              </w:rPr>
            </w:pPr>
          </w:p>
        </w:tc>
        <w:tc>
          <w:tcPr>
            <w:tcW w:w="0" w:type="auto"/>
            <w:vAlign w:val="center"/>
            <w:hideMark/>
          </w:tcPr>
          <w:p w:rsidR="00AD13D4" w:rsidRPr="00E314D4" w:rsidRDefault="00AD13D4" w:rsidP="005A1D9A">
            <w:pPr>
              <w:spacing w:after="0" w:line="240" w:lineRule="auto"/>
              <w:rPr>
                <w:color w:val="000000"/>
                <w:sz w:val="22"/>
                <w:szCs w:val="22"/>
                <w:lang w:eastAsia="pl-PL"/>
              </w:rPr>
            </w:pPr>
            <w:r w:rsidRPr="00E314D4">
              <w:rPr>
                <w:color w:val="000000"/>
                <w:sz w:val="22"/>
                <w:szCs w:val="22"/>
                <w:lang w:eastAsia="pl-PL"/>
              </w:rPr>
              <w:t>Działania umożliwiające podjęcie pracy przez kobiety</w:t>
            </w:r>
          </w:p>
        </w:tc>
      </w:tr>
      <w:tr w:rsidR="00AD13D4" w:rsidRPr="00E314D4" w:rsidTr="005A1D9A">
        <w:trPr>
          <w:tblCellSpacing w:w="25" w:type="dxa"/>
        </w:trPr>
        <w:tc>
          <w:tcPr>
            <w:tcW w:w="300" w:type="dxa"/>
            <w:vAlign w:val="center"/>
            <w:hideMark/>
          </w:tcPr>
          <w:p w:rsidR="00AD13D4" w:rsidRPr="00E314D4" w:rsidRDefault="00AD13D4" w:rsidP="005A1D9A">
            <w:pPr>
              <w:spacing w:after="0" w:line="240" w:lineRule="auto"/>
              <w:rPr>
                <w:color w:val="000000"/>
                <w:sz w:val="22"/>
                <w:szCs w:val="22"/>
                <w:lang w:eastAsia="pl-PL"/>
              </w:rPr>
            </w:pPr>
            <w:r w:rsidRPr="00E314D4">
              <w:rPr>
                <w:color w:val="000000"/>
                <w:sz w:val="22"/>
                <w:szCs w:val="22"/>
                <w:lang w:eastAsia="pl-PL"/>
              </w:rPr>
              <w:t>15. </w:t>
            </w:r>
          </w:p>
        </w:tc>
        <w:tc>
          <w:tcPr>
            <w:tcW w:w="150" w:type="dxa"/>
            <w:vAlign w:val="center"/>
            <w:hideMark/>
          </w:tcPr>
          <w:p w:rsidR="00AD13D4" w:rsidRPr="00E314D4" w:rsidRDefault="00AD13D4" w:rsidP="005A1D9A">
            <w:pPr>
              <w:spacing w:after="0" w:line="240" w:lineRule="auto"/>
              <w:rPr>
                <w:color w:val="000000"/>
                <w:sz w:val="22"/>
                <w:szCs w:val="22"/>
                <w:lang w:eastAsia="pl-PL"/>
              </w:rPr>
            </w:pPr>
          </w:p>
        </w:tc>
        <w:tc>
          <w:tcPr>
            <w:tcW w:w="0" w:type="auto"/>
            <w:vAlign w:val="center"/>
            <w:hideMark/>
          </w:tcPr>
          <w:p w:rsidR="00AD13D4" w:rsidRPr="00E314D4" w:rsidRDefault="00AD13D4" w:rsidP="005A1D9A">
            <w:pPr>
              <w:spacing w:after="0" w:line="240" w:lineRule="auto"/>
              <w:rPr>
                <w:color w:val="000000"/>
                <w:sz w:val="22"/>
                <w:szCs w:val="22"/>
                <w:lang w:eastAsia="pl-PL"/>
              </w:rPr>
            </w:pPr>
            <w:r w:rsidRPr="00E314D4">
              <w:rPr>
                <w:color w:val="000000"/>
                <w:sz w:val="22"/>
                <w:szCs w:val="22"/>
                <w:lang w:eastAsia="pl-PL"/>
              </w:rPr>
              <w:t>Działania ułatwiające założenia i prowadzenia działalności gospodarczej</w:t>
            </w:r>
          </w:p>
        </w:tc>
      </w:tr>
    </w:tbl>
    <w:p w:rsidR="00AD13D4" w:rsidRPr="00E314D4" w:rsidRDefault="00AD13D4" w:rsidP="00AD13D4">
      <w:pPr>
        <w:spacing w:after="0" w:line="240" w:lineRule="auto"/>
        <w:rPr>
          <w:sz w:val="22"/>
          <w:szCs w:val="22"/>
          <w:lang w:eastAsia="pl-PL"/>
        </w:rPr>
      </w:pPr>
    </w:p>
    <w:p w:rsidR="00AD13D4" w:rsidRPr="00E314D4" w:rsidRDefault="00AD13D4" w:rsidP="00AD13D4">
      <w:pPr>
        <w:spacing w:after="0" w:line="240" w:lineRule="auto"/>
        <w:rPr>
          <w:color w:val="000000"/>
          <w:sz w:val="22"/>
          <w:szCs w:val="22"/>
          <w:lang w:eastAsia="pl-PL"/>
        </w:rPr>
      </w:pPr>
      <w:r w:rsidRPr="00E314D4">
        <w:rPr>
          <w:color w:val="000000"/>
          <w:sz w:val="22"/>
          <w:szCs w:val="22"/>
          <w:lang w:eastAsia="pl-PL"/>
        </w:rPr>
        <w:t>13. Czy zna Pan/i Lokalną Grupę Działania „Długosz Królewski”?</w:t>
      </w:r>
    </w:p>
    <w:p w:rsidR="00AD13D4" w:rsidRPr="00E314D4" w:rsidRDefault="00AD13D4" w:rsidP="00AD13D4">
      <w:pPr>
        <w:spacing w:after="0" w:line="240" w:lineRule="auto"/>
        <w:rPr>
          <w:sz w:val="22"/>
          <w:szCs w:val="22"/>
          <w:lang w:eastAsia="pl-PL"/>
        </w:rPr>
      </w:pPr>
      <w:r w:rsidRPr="00E314D4">
        <w:rPr>
          <w:i/>
          <w:iCs/>
          <w:color w:val="000000"/>
          <w:sz w:val="22"/>
          <w:szCs w:val="22"/>
          <w:lang w:eastAsia="pl-PL"/>
        </w:rPr>
        <w:t>Proszę zaznaczyć jedną odpowiedź.</w:t>
      </w:r>
    </w:p>
    <w:tbl>
      <w:tblPr>
        <w:tblW w:w="0" w:type="auto"/>
        <w:tblCellSpacing w:w="0" w:type="dxa"/>
        <w:tblInd w:w="400" w:type="dxa"/>
        <w:tblCellMar>
          <w:left w:w="0" w:type="dxa"/>
          <w:right w:w="0" w:type="dxa"/>
        </w:tblCellMar>
        <w:tblLook w:val="04A0" w:firstRow="1" w:lastRow="0" w:firstColumn="1" w:lastColumn="0" w:noHBand="0" w:noVBand="1"/>
      </w:tblPr>
      <w:tblGrid>
        <w:gridCol w:w="417"/>
        <w:gridCol w:w="400"/>
        <w:gridCol w:w="2490"/>
      </w:tblGrid>
      <w:tr w:rsidR="00AD13D4" w:rsidRPr="00E314D4" w:rsidTr="005A1D9A">
        <w:trPr>
          <w:tblCellSpacing w:w="0" w:type="dxa"/>
        </w:trPr>
        <w:tc>
          <w:tcPr>
            <w:tcW w:w="200" w:type="dxa"/>
            <w:tcMar>
              <w:top w:w="100" w:type="dxa"/>
              <w:left w:w="100" w:type="dxa"/>
              <w:bottom w:w="100" w:type="dxa"/>
              <w:right w:w="100" w:type="dxa"/>
            </w:tcMar>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lastRenderedPageBreak/>
              <w:t>1. </w:t>
            </w:r>
          </w:p>
        </w:tc>
        <w:tc>
          <w:tcPr>
            <w:tcW w:w="400" w:type="dxa"/>
            <w:vAlign w:val="center"/>
            <w:hideMark/>
          </w:tcPr>
          <w:p w:rsidR="00AD13D4" w:rsidRPr="00E314D4" w:rsidRDefault="00AD13D4" w:rsidP="005A1D9A">
            <w:pPr>
              <w:spacing w:after="0" w:line="240" w:lineRule="auto"/>
              <w:rPr>
                <w:sz w:val="22"/>
                <w:szCs w:val="22"/>
                <w:lang w:eastAsia="pl-PL"/>
              </w:rPr>
            </w:pPr>
          </w:p>
        </w:tc>
        <w:tc>
          <w:tcPr>
            <w:tcW w:w="0" w:type="auto"/>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Tak znam, słyszałam/em</w:t>
            </w:r>
          </w:p>
        </w:tc>
      </w:tr>
      <w:tr w:rsidR="00AD13D4" w:rsidRPr="00E314D4" w:rsidTr="005A1D9A">
        <w:trPr>
          <w:tblCellSpacing w:w="0" w:type="dxa"/>
        </w:trPr>
        <w:tc>
          <w:tcPr>
            <w:tcW w:w="200" w:type="dxa"/>
            <w:tcMar>
              <w:top w:w="100" w:type="dxa"/>
              <w:left w:w="100" w:type="dxa"/>
              <w:bottom w:w="100" w:type="dxa"/>
              <w:right w:w="100" w:type="dxa"/>
            </w:tcMar>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2. </w:t>
            </w:r>
          </w:p>
        </w:tc>
        <w:tc>
          <w:tcPr>
            <w:tcW w:w="400" w:type="dxa"/>
            <w:vAlign w:val="center"/>
            <w:hideMark/>
          </w:tcPr>
          <w:p w:rsidR="00AD13D4" w:rsidRPr="00E314D4" w:rsidRDefault="00AD13D4" w:rsidP="005A1D9A">
            <w:pPr>
              <w:spacing w:after="0" w:line="240" w:lineRule="auto"/>
              <w:rPr>
                <w:sz w:val="22"/>
                <w:szCs w:val="22"/>
                <w:lang w:eastAsia="pl-PL"/>
              </w:rPr>
            </w:pPr>
          </w:p>
        </w:tc>
        <w:tc>
          <w:tcPr>
            <w:tcW w:w="0" w:type="auto"/>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Nie znam, nie słyszałam/em</w:t>
            </w:r>
          </w:p>
        </w:tc>
      </w:tr>
    </w:tbl>
    <w:p w:rsidR="00AD13D4" w:rsidRPr="00E314D4" w:rsidRDefault="00AD13D4" w:rsidP="00AD13D4">
      <w:pPr>
        <w:spacing w:after="0" w:line="240" w:lineRule="auto"/>
        <w:rPr>
          <w:sz w:val="22"/>
          <w:szCs w:val="22"/>
          <w:lang w:eastAsia="pl-PL"/>
        </w:rPr>
      </w:pPr>
    </w:p>
    <w:p w:rsidR="00AD13D4" w:rsidRPr="00E314D4" w:rsidRDefault="00AD13D4" w:rsidP="00AD13D4">
      <w:pPr>
        <w:spacing w:after="0" w:line="240" w:lineRule="auto"/>
        <w:rPr>
          <w:color w:val="000000"/>
          <w:sz w:val="22"/>
          <w:szCs w:val="22"/>
          <w:lang w:eastAsia="pl-PL"/>
        </w:rPr>
      </w:pPr>
      <w:r w:rsidRPr="00E314D4">
        <w:rPr>
          <w:color w:val="000000"/>
          <w:sz w:val="22"/>
          <w:szCs w:val="22"/>
          <w:lang w:eastAsia="pl-PL"/>
        </w:rPr>
        <w:t>14. W jaki sposób dowiedział się Pan/i o Lokalnej Grupie Działania?</w:t>
      </w:r>
    </w:p>
    <w:p w:rsidR="00AD13D4" w:rsidRPr="00E314D4" w:rsidRDefault="00AD13D4" w:rsidP="00AD13D4">
      <w:pPr>
        <w:spacing w:after="0" w:line="240" w:lineRule="auto"/>
        <w:rPr>
          <w:sz w:val="22"/>
          <w:szCs w:val="22"/>
          <w:lang w:eastAsia="pl-PL"/>
        </w:rPr>
      </w:pPr>
      <w:r w:rsidRPr="00E314D4">
        <w:rPr>
          <w:i/>
          <w:iCs/>
          <w:color w:val="000000"/>
          <w:sz w:val="22"/>
          <w:szCs w:val="22"/>
          <w:lang w:eastAsia="pl-PL"/>
        </w:rPr>
        <w:t>Proszę zaznaczyć jedną odpowiedź.</w:t>
      </w:r>
    </w:p>
    <w:tbl>
      <w:tblPr>
        <w:tblW w:w="0" w:type="auto"/>
        <w:tblCellSpacing w:w="0" w:type="dxa"/>
        <w:tblInd w:w="400" w:type="dxa"/>
        <w:tblCellMar>
          <w:left w:w="0" w:type="dxa"/>
          <w:right w:w="0" w:type="dxa"/>
        </w:tblCellMar>
        <w:tblLook w:val="04A0" w:firstRow="1" w:lastRow="0" w:firstColumn="1" w:lastColumn="0" w:noHBand="0" w:noVBand="1"/>
      </w:tblPr>
      <w:tblGrid>
        <w:gridCol w:w="417"/>
        <w:gridCol w:w="400"/>
        <w:gridCol w:w="6184"/>
      </w:tblGrid>
      <w:tr w:rsidR="00AD13D4" w:rsidRPr="00E314D4" w:rsidTr="005A1D9A">
        <w:trPr>
          <w:tblCellSpacing w:w="0" w:type="dxa"/>
        </w:trPr>
        <w:tc>
          <w:tcPr>
            <w:tcW w:w="200" w:type="dxa"/>
            <w:tcMar>
              <w:top w:w="100" w:type="dxa"/>
              <w:left w:w="100" w:type="dxa"/>
              <w:bottom w:w="100" w:type="dxa"/>
              <w:right w:w="100" w:type="dxa"/>
            </w:tcMar>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1. </w:t>
            </w:r>
          </w:p>
        </w:tc>
        <w:tc>
          <w:tcPr>
            <w:tcW w:w="400" w:type="dxa"/>
            <w:vAlign w:val="center"/>
            <w:hideMark/>
          </w:tcPr>
          <w:p w:rsidR="00AD13D4" w:rsidRPr="00E314D4" w:rsidRDefault="00AD13D4" w:rsidP="005A1D9A">
            <w:pPr>
              <w:spacing w:after="0" w:line="240" w:lineRule="auto"/>
              <w:rPr>
                <w:sz w:val="22"/>
                <w:szCs w:val="22"/>
                <w:lang w:eastAsia="pl-PL"/>
              </w:rPr>
            </w:pPr>
          </w:p>
        </w:tc>
        <w:tc>
          <w:tcPr>
            <w:tcW w:w="0" w:type="auto"/>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od znajomych, sąsiadów</w:t>
            </w:r>
          </w:p>
        </w:tc>
      </w:tr>
      <w:tr w:rsidR="00AD13D4" w:rsidRPr="00E314D4" w:rsidTr="005A1D9A">
        <w:trPr>
          <w:tblCellSpacing w:w="0" w:type="dxa"/>
        </w:trPr>
        <w:tc>
          <w:tcPr>
            <w:tcW w:w="200" w:type="dxa"/>
            <w:tcMar>
              <w:top w:w="100" w:type="dxa"/>
              <w:left w:w="100" w:type="dxa"/>
              <w:bottom w:w="100" w:type="dxa"/>
              <w:right w:w="100" w:type="dxa"/>
            </w:tcMar>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2. </w:t>
            </w:r>
          </w:p>
        </w:tc>
        <w:tc>
          <w:tcPr>
            <w:tcW w:w="400" w:type="dxa"/>
            <w:vAlign w:val="center"/>
            <w:hideMark/>
          </w:tcPr>
          <w:p w:rsidR="00AD13D4" w:rsidRPr="00E314D4" w:rsidRDefault="00AD13D4" w:rsidP="005A1D9A">
            <w:pPr>
              <w:spacing w:after="0" w:line="240" w:lineRule="auto"/>
              <w:rPr>
                <w:sz w:val="22"/>
                <w:szCs w:val="22"/>
                <w:lang w:eastAsia="pl-PL"/>
              </w:rPr>
            </w:pPr>
          </w:p>
        </w:tc>
        <w:tc>
          <w:tcPr>
            <w:tcW w:w="0" w:type="auto"/>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w instytucji (urząd, szkoła)</w:t>
            </w:r>
          </w:p>
        </w:tc>
      </w:tr>
      <w:tr w:rsidR="00AD13D4" w:rsidRPr="00E314D4" w:rsidTr="005A1D9A">
        <w:trPr>
          <w:tblCellSpacing w:w="0" w:type="dxa"/>
        </w:trPr>
        <w:tc>
          <w:tcPr>
            <w:tcW w:w="200" w:type="dxa"/>
            <w:tcMar>
              <w:top w:w="100" w:type="dxa"/>
              <w:left w:w="100" w:type="dxa"/>
              <w:bottom w:w="100" w:type="dxa"/>
              <w:right w:w="100" w:type="dxa"/>
            </w:tcMar>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3. </w:t>
            </w:r>
          </w:p>
        </w:tc>
        <w:tc>
          <w:tcPr>
            <w:tcW w:w="400" w:type="dxa"/>
            <w:vAlign w:val="center"/>
            <w:hideMark/>
          </w:tcPr>
          <w:p w:rsidR="00AD13D4" w:rsidRPr="00E314D4" w:rsidRDefault="00AD13D4" w:rsidP="005A1D9A">
            <w:pPr>
              <w:spacing w:after="0" w:line="240" w:lineRule="auto"/>
              <w:rPr>
                <w:sz w:val="22"/>
                <w:szCs w:val="22"/>
                <w:lang w:eastAsia="pl-PL"/>
              </w:rPr>
            </w:pPr>
          </w:p>
        </w:tc>
        <w:tc>
          <w:tcPr>
            <w:tcW w:w="0" w:type="auto"/>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z lokalnej prasy</w:t>
            </w:r>
          </w:p>
        </w:tc>
      </w:tr>
      <w:tr w:rsidR="00AD13D4" w:rsidRPr="00E314D4" w:rsidTr="005A1D9A">
        <w:trPr>
          <w:tblCellSpacing w:w="0" w:type="dxa"/>
        </w:trPr>
        <w:tc>
          <w:tcPr>
            <w:tcW w:w="200" w:type="dxa"/>
            <w:tcMar>
              <w:top w:w="100" w:type="dxa"/>
              <w:left w:w="100" w:type="dxa"/>
              <w:bottom w:w="100" w:type="dxa"/>
              <w:right w:w="100" w:type="dxa"/>
            </w:tcMar>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4. </w:t>
            </w:r>
          </w:p>
        </w:tc>
        <w:tc>
          <w:tcPr>
            <w:tcW w:w="400" w:type="dxa"/>
            <w:vAlign w:val="center"/>
            <w:hideMark/>
          </w:tcPr>
          <w:p w:rsidR="00AD13D4" w:rsidRPr="00E314D4" w:rsidRDefault="00AD13D4" w:rsidP="005A1D9A">
            <w:pPr>
              <w:spacing w:after="0" w:line="240" w:lineRule="auto"/>
              <w:rPr>
                <w:sz w:val="22"/>
                <w:szCs w:val="22"/>
                <w:lang w:eastAsia="pl-PL"/>
              </w:rPr>
            </w:pPr>
          </w:p>
        </w:tc>
        <w:tc>
          <w:tcPr>
            <w:tcW w:w="0" w:type="auto"/>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widziałem/am działania LGD</w:t>
            </w:r>
          </w:p>
        </w:tc>
      </w:tr>
      <w:tr w:rsidR="00AD13D4" w:rsidRPr="00E314D4" w:rsidTr="005A1D9A">
        <w:trPr>
          <w:tblCellSpacing w:w="0" w:type="dxa"/>
        </w:trPr>
        <w:tc>
          <w:tcPr>
            <w:tcW w:w="200" w:type="dxa"/>
            <w:tcMar>
              <w:top w:w="100" w:type="dxa"/>
              <w:left w:w="100" w:type="dxa"/>
              <w:bottom w:w="100" w:type="dxa"/>
              <w:right w:w="100" w:type="dxa"/>
            </w:tcMar>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5. </w:t>
            </w:r>
          </w:p>
        </w:tc>
        <w:tc>
          <w:tcPr>
            <w:tcW w:w="400" w:type="dxa"/>
            <w:vAlign w:val="center"/>
            <w:hideMark/>
          </w:tcPr>
          <w:p w:rsidR="00AD13D4" w:rsidRPr="00E314D4" w:rsidRDefault="00AD13D4" w:rsidP="005A1D9A">
            <w:pPr>
              <w:spacing w:after="0" w:line="240" w:lineRule="auto"/>
              <w:rPr>
                <w:sz w:val="22"/>
                <w:szCs w:val="22"/>
                <w:lang w:eastAsia="pl-PL"/>
              </w:rPr>
            </w:pPr>
          </w:p>
        </w:tc>
        <w:tc>
          <w:tcPr>
            <w:tcW w:w="0" w:type="auto"/>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uczestniczyłem/am w działaniach LGD/ brałem/am udział w projekcie</w:t>
            </w:r>
          </w:p>
        </w:tc>
      </w:tr>
    </w:tbl>
    <w:p w:rsidR="00AD13D4" w:rsidRPr="00E314D4" w:rsidRDefault="00AD13D4" w:rsidP="00AD13D4">
      <w:pPr>
        <w:spacing w:after="0" w:line="240" w:lineRule="auto"/>
        <w:rPr>
          <w:sz w:val="22"/>
          <w:szCs w:val="22"/>
          <w:lang w:eastAsia="pl-PL"/>
        </w:rPr>
      </w:pPr>
    </w:p>
    <w:p w:rsidR="00AD13D4" w:rsidRPr="00E314D4" w:rsidRDefault="00AD13D4" w:rsidP="00AD13D4">
      <w:pPr>
        <w:spacing w:after="0" w:line="240" w:lineRule="auto"/>
        <w:rPr>
          <w:color w:val="000000"/>
          <w:sz w:val="22"/>
          <w:szCs w:val="22"/>
          <w:lang w:eastAsia="pl-PL"/>
        </w:rPr>
      </w:pPr>
      <w:r w:rsidRPr="00E314D4">
        <w:rPr>
          <w:color w:val="000000"/>
          <w:sz w:val="22"/>
          <w:szCs w:val="22"/>
          <w:lang w:eastAsia="pl-PL"/>
        </w:rPr>
        <w:t>15. Status na rynku pracy:</w:t>
      </w:r>
    </w:p>
    <w:p w:rsidR="00AD13D4" w:rsidRPr="00E314D4" w:rsidRDefault="00AD13D4" w:rsidP="00AD13D4">
      <w:pPr>
        <w:spacing w:after="0" w:line="240" w:lineRule="auto"/>
        <w:rPr>
          <w:sz w:val="22"/>
          <w:szCs w:val="22"/>
          <w:lang w:eastAsia="pl-PL"/>
        </w:rPr>
      </w:pPr>
      <w:r w:rsidRPr="00E314D4">
        <w:rPr>
          <w:i/>
          <w:iCs/>
          <w:color w:val="000000"/>
          <w:sz w:val="22"/>
          <w:szCs w:val="22"/>
          <w:lang w:eastAsia="pl-PL"/>
        </w:rPr>
        <w:t>Można zaznaczyć więcej niż jedną odpowiedź.</w:t>
      </w:r>
    </w:p>
    <w:tbl>
      <w:tblPr>
        <w:tblW w:w="0" w:type="auto"/>
        <w:tblCellSpacing w:w="25" w:type="dxa"/>
        <w:tblInd w:w="240" w:type="dxa"/>
        <w:tblCellMar>
          <w:top w:w="15" w:type="dxa"/>
          <w:left w:w="15" w:type="dxa"/>
          <w:bottom w:w="15" w:type="dxa"/>
          <w:right w:w="15" w:type="dxa"/>
        </w:tblCellMar>
        <w:tblLook w:val="04A0" w:firstRow="1" w:lastRow="0" w:firstColumn="1" w:lastColumn="0" w:noHBand="0" w:noVBand="1"/>
      </w:tblPr>
      <w:tblGrid>
        <w:gridCol w:w="375"/>
        <w:gridCol w:w="200"/>
        <w:gridCol w:w="6437"/>
      </w:tblGrid>
      <w:tr w:rsidR="00AD13D4" w:rsidRPr="00E314D4" w:rsidTr="005A1D9A">
        <w:trPr>
          <w:tblCellSpacing w:w="25" w:type="dxa"/>
        </w:trPr>
        <w:tc>
          <w:tcPr>
            <w:tcW w:w="300" w:type="dxa"/>
            <w:vAlign w:val="center"/>
            <w:hideMark/>
          </w:tcPr>
          <w:p w:rsidR="00AD13D4" w:rsidRPr="00E314D4" w:rsidRDefault="00AD13D4" w:rsidP="005A1D9A">
            <w:pPr>
              <w:spacing w:after="0" w:line="240" w:lineRule="auto"/>
              <w:rPr>
                <w:color w:val="000000"/>
                <w:sz w:val="22"/>
                <w:szCs w:val="22"/>
                <w:lang w:eastAsia="pl-PL"/>
              </w:rPr>
            </w:pPr>
            <w:r w:rsidRPr="00E314D4">
              <w:rPr>
                <w:color w:val="000000"/>
                <w:sz w:val="22"/>
                <w:szCs w:val="22"/>
                <w:lang w:eastAsia="pl-PL"/>
              </w:rPr>
              <w:t>1. </w:t>
            </w:r>
          </w:p>
        </w:tc>
        <w:tc>
          <w:tcPr>
            <w:tcW w:w="150" w:type="dxa"/>
            <w:vAlign w:val="center"/>
            <w:hideMark/>
          </w:tcPr>
          <w:p w:rsidR="00AD13D4" w:rsidRPr="00E314D4" w:rsidRDefault="00AD13D4" w:rsidP="005A1D9A">
            <w:pPr>
              <w:spacing w:after="0" w:line="240" w:lineRule="auto"/>
              <w:rPr>
                <w:color w:val="000000"/>
                <w:sz w:val="22"/>
                <w:szCs w:val="22"/>
                <w:lang w:eastAsia="pl-PL"/>
              </w:rPr>
            </w:pPr>
          </w:p>
        </w:tc>
        <w:tc>
          <w:tcPr>
            <w:tcW w:w="0" w:type="auto"/>
            <w:vAlign w:val="center"/>
            <w:hideMark/>
          </w:tcPr>
          <w:p w:rsidR="00AD13D4" w:rsidRPr="00E314D4" w:rsidRDefault="00AD13D4" w:rsidP="005A1D9A">
            <w:pPr>
              <w:spacing w:after="0" w:line="240" w:lineRule="auto"/>
              <w:rPr>
                <w:color w:val="000000"/>
                <w:sz w:val="22"/>
                <w:szCs w:val="22"/>
                <w:lang w:eastAsia="pl-PL"/>
              </w:rPr>
            </w:pPr>
            <w:r w:rsidRPr="00E314D4">
              <w:rPr>
                <w:color w:val="000000"/>
                <w:sz w:val="22"/>
                <w:szCs w:val="22"/>
                <w:lang w:eastAsia="pl-PL"/>
              </w:rPr>
              <w:t>Osoba (fizyczna, prawna lub inna) prowadząca działalność gospodarczą</w:t>
            </w:r>
          </w:p>
        </w:tc>
      </w:tr>
      <w:tr w:rsidR="00AD13D4" w:rsidRPr="00E314D4" w:rsidTr="005A1D9A">
        <w:trPr>
          <w:tblCellSpacing w:w="25" w:type="dxa"/>
        </w:trPr>
        <w:tc>
          <w:tcPr>
            <w:tcW w:w="300" w:type="dxa"/>
            <w:vAlign w:val="center"/>
            <w:hideMark/>
          </w:tcPr>
          <w:p w:rsidR="00AD13D4" w:rsidRPr="00E314D4" w:rsidRDefault="00AD13D4" w:rsidP="005A1D9A">
            <w:pPr>
              <w:spacing w:after="0" w:line="240" w:lineRule="auto"/>
              <w:rPr>
                <w:color w:val="000000"/>
                <w:sz w:val="22"/>
                <w:szCs w:val="22"/>
                <w:lang w:eastAsia="pl-PL"/>
              </w:rPr>
            </w:pPr>
            <w:r w:rsidRPr="00E314D4">
              <w:rPr>
                <w:color w:val="000000"/>
                <w:sz w:val="22"/>
                <w:szCs w:val="22"/>
                <w:lang w:eastAsia="pl-PL"/>
              </w:rPr>
              <w:t>2. </w:t>
            </w:r>
          </w:p>
        </w:tc>
        <w:tc>
          <w:tcPr>
            <w:tcW w:w="150" w:type="dxa"/>
            <w:vAlign w:val="center"/>
            <w:hideMark/>
          </w:tcPr>
          <w:p w:rsidR="00AD13D4" w:rsidRPr="00E314D4" w:rsidRDefault="00AD13D4" w:rsidP="005A1D9A">
            <w:pPr>
              <w:spacing w:after="0" w:line="240" w:lineRule="auto"/>
              <w:rPr>
                <w:color w:val="000000"/>
                <w:sz w:val="22"/>
                <w:szCs w:val="22"/>
                <w:lang w:eastAsia="pl-PL"/>
              </w:rPr>
            </w:pPr>
          </w:p>
        </w:tc>
        <w:tc>
          <w:tcPr>
            <w:tcW w:w="0" w:type="auto"/>
            <w:vAlign w:val="center"/>
            <w:hideMark/>
          </w:tcPr>
          <w:p w:rsidR="00AD13D4" w:rsidRPr="00E314D4" w:rsidRDefault="00AD13D4" w:rsidP="005A1D9A">
            <w:pPr>
              <w:spacing w:after="0" w:line="240" w:lineRule="auto"/>
              <w:rPr>
                <w:color w:val="000000"/>
                <w:sz w:val="22"/>
                <w:szCs w:val="22"/>
                <w:lang w:eastAsia="pl-PL"/>
              </w:rPr>
            </w:pPr>
            <w:r w:rsidRPr="00E314D4">
              <w:rPr>
                <w:color w:val="000000"/>
                <w:sz w:val="22"/>
                <w:szCs w:val="22"/>
                <w:lang w:eastAsia="pl-PL"/>
              </w:rPr>
              <w:t>Zatrudniony/a w rolnictwie</w:t>
            </w:r>
          </w:p>
        </w:tc>
      </w:tr>
      <w:tr w:rsidR="00AD13D4" w:rsidRPr="00E314D4" w:rsidTr="005A1D9A">
        <w:trPr>
          <w:tblCellSpacing w:w="25" w:type="dxa"/>
        </w:trPr>
        <w:tc>
          <w:tcPr>
            <w:tcW w:w="300" w:type="dxa"/>
            <w:vAlign w:val="center"/>
            <w:hideMark/>
          </w:tcPr>
          <w:p w:rsidR="00AD13D4" w:rsidRPr="00E314D4" w:rsidRDefault="00AD13D4" w:rsidP="005A1D9A">
            <w:pPr>
              <w:spacing w:after="0" w:line="240" w:lineRule="auto"/>
              <w:rPr>
                <w:color w:val="000000"/>
                <w:sz w:val="22"/>
                <w:szCs w:val="22"/>
                <w:lang w:eastAsia="pl-PL"/>
              </w:rPr>
            </w:pPr>
            <w:r w:rsidRPr="00E314D4">
              <w:rPr>
                <w:color w:val="000000"/>
                <w:sz w:val="22"/>
                <w:szCs w:val="22"/>
                <w:lang w:eastAsia="pl-PL"/>
              </w:rPr>
              <w:t>3. </w:t>
            </w:r>
          </w:p>
        </w:tc>
        <w:tc>
          <w:tcPr>
            <w:tcW w:w="150" w:type="dxa"/>
            <w:vAlign w:val="center"/>
            <w:hideMark/>
          </w:tcPr>
          <w:p w:rsidR="00AD13D4" w:rsidRPr="00E314D4" w:rsidRDefault="00AD13D4" w:rsidP="005A1D9A">
            <w:pPr>
              <w:spacing w:after="0" w:line="240" w:lineRule="auto"/>
              <w:rPr>
                <w:color w:val="000000"/>
                <w:sz w:val="22"/>
                <w:szCs w:val="22"/>
                <w:lang w:eastAsia="pl-PL"/>
              </w:rPr>
            </w:pPr>
          </w:p>
        </w:tc>
        <w:tc>
          <w:tcPr>
            <w:tcW w:w="0" w:type="auto"/>
            <w:vAlign w:val="center"/>
            <w:hideMark/>
          </w:tcPr>
          <w:p w:rsidR="00AD13D4" w:rsidRPr="00E314D4" w:rsidRDefault="00AD13D4" w:rsidP="005A1D9A">
            <w:pPr>
              <w:spacing w:after="0" w:line="240" w:lineRule="auto"/>
              <w:rPr>
                <w:color w:val="000000"/>
                <w:sz w:val="22"/>
                <w:szCs w:val="22"/>
                <w:lang w:eastAsia="pl-PL"/>
              </w:rPr>
            </w:pPr>
            <w:r w:rsidRPr="00E314D4">
              <w:rPr>
                <w:color w:val="000000"/>
                <w:sz w:val="22"/>
                <w:szCs w:val="22"/>
                <w:lang w:eastAsia="pl-PL"/>
              </w:rPr>
              <w:t>Zatrudniony/a poza rolnictwem</w:t>
            </w:r>
          </w:p>
        </w:tc>
      </w:tr>
      <w:tr w:rsidR="00AD13D4" w:rsidRPr="00E314D4" w:rsidTr="005A1D9A">
        <w:trPr>
          <w:tblCellSpacing w:w="25" w:type="dxa"/>
        </w:trPr>
        <w:tc>
          <w:tcPr>
            <w:tcW w:w="300" w:type="dxa"/>
            <w:vAlign w:val="center"/>
            <w:hideMark/>
          </w:tcPr>
          <w:p w:rsidR="00AD13D4" w:rsidRPr="00E314D4" w:rsidRDefault="00AD13D4" w:rsidP="005A1D9A">
            <w:pPr>
              <w:spacing w:after="0" w:line="240" w:lineRule="auto"/>
              <w:rPr>
                <w:color w:val="000000"/>
                <w:sz w:val="22"/>
                <w:szCs w:val="22"/>
                <w:lang w:eastAsia="pl-PL"/>
              </w:rPr>
            </w:pPr>
            <w:r w:rsidRPr="00E314D4">
              <w:rPr>
                <w:color w:val="000000"/>
                <w:sz w:val="22"/>
                <w:szCs w:val="22"/>
                <w:lang w:eastAsia="pl-PL"/>
              </w:rPr>
              <w:t>4. </w:t>
            </w:r>
          </w:p>
        </w:tc>
        <w:tc>
          <w:tcPr>
            <w:tcW w:w="150" w:type="dxa"/>
            <w:vAlign w:val="center"/>
            <w:hideMark/>
          </w:tcPr>
          <w:p w:rsidR="00AD13D4" w:rsidRPr="00E314D4" w:rsidRDefault="00AD13D4" w:rsidP="005A1D9A">
            <w:pPr>
              <w:spacing w:after="0" w:line="240" w:lineRule="auto"/>
              <w:rPr>
                <w:color w:val="000000"/>
                <w:sz w:val="22"/>
                <w:szCs w:val="22"/>
                <w:lang w:eastAsia="pl-PL"/>
              </w:rPr>
            </w:pPr>
          </w:p>
        </w:tc>
        <w:tc>
          <w:tcPr>
            <w:tcW w:w="0" w:type="auto"/>
            <w:vAlign w:val="center"/>
            <w:hideMark/>
          </w:tcPr>
          <w:p w:rsidR="00AD13D4" w:rsidRPr="00E314D4" w:rsidRDefault="00AD13D4" w:rsidP="005A1D9A">
            <w:pPr>
              <w:spacing w:after="0" w:line="240" w:lineRule="auto"/>
              <w:rPr>
                <w:color w:val="000000"/>
                <w:sz w:val="22"/>
                <w:szCs w:val="22"/>
                <w:lang w:eastAsia="pl-PL"/>
              </w:rPr>
            </w:pPr>
            <w:r w:rsidRPr="00E314D4">
              <w:rPr>
                <w:color w:val="000000"/>
                <w:sz w:val="22"/>
                <w:szCs w:val="22"/>
                <w:lang w:eastAsia="pl-PL"/>
              </w:rPr>
              <w:t>Uczący się/studiujący</w:t>
            </w:r>
          </w:p>
        </w:tc>
      </w:tr>
      <w:tr w:rsidR="00AD13D4" w:rsidRPr="00E314D4" w:rsidTr="005A1D9A">
        <w:trPr>
          <w:tblCellSpacing w:w="25" w:type="dxa"/>
        </w:trPr>
        <w:tc>
          <w:tcPr>
            <w:tcW w:w="300" w:type="dxa"/>
            <w:vAlign w:val="center"/>
            <w:hideMark/>
          </w:tcPr>
          <w:p w:rsidR="00AD13D4" w:rsidRPr="00E314D4" w:rsidRDefault="00AD13D4" w:rsidP="005A1D9A">
            <w:pPr>
              <w:spacing w:after="0" w:line="240" w:lineRule="auto"/>
              <w:rPr>
                <w:color w:val="000000"/>
                <w:sz w:val="22"/>
                <w:szCs w:val="22"/>
                <w:lang w:eastAsia="pl-PL"/>
              </w:rPr>
            </w:pPr>
            <w:r w:rsidRPr="00E314D4">
              <w:rPr>
                <w:color w:val="000000"/>
                <w:sz w:val="22"/>
                <w:szCs w:val="22"/>
                <w:lang w:eastAsia="pl-PL"/>
              </w:rPr>
              <w:t>5. </w:t>
            </w:r>
          </w:p>
        </w:tc>
        <w:tc>
          <w:tcPr>
            <w:tcW w:w="150" w:type="dxa"/>
            <w:vAlign w:val="center"/>
            <w:hideMark/>
          </w:tcPr>
          <w:p w:rsidR="00AD13D4" w:rsidRPr="00E314D4" w:rsidRDefault="00AD13D4" w:rsidP="005A1D9A">
            <w:pPr>
              <w:spacing w:after="0" w:line="240" w:lineRule="auto"/>
              <w:rPr>
                <w:color w:val="000000"/>
                <w:sz w:val="22"/>
                <w:szCs w:val="22"/>
                <w:lang w:eastAsia="pl-PL"/>
              </w:rPr>
            </w:pPr>
          </w:p>
        </w:tc>
        <w:tc>
          <w:tcPr>
            <w:tcW w:w="0" w:type="auto"/>
            <w:vAlign w:val="center"/>
            <w:hideMark/>
          </w:tcPr>
          <w:p w:rsidR="00AD13D4" w:rsidRPr="00E314D4" w:rsidRDefault="00AD13D4" w:rsidP="005A1D9A">
            <w:pPr>
              <w:spacing w:after="0" w:line="240" w:lineRule="auto"/>
              <w:rPr>
                <w:color w:val="000000"/>
                <w:sz w:val="22"/>
                <w:szCs w:val="22"/>
                <w:lang w:eastAsia="pl-PL"/>
              </w:rPr>
            </w:pPr>
            <w:r w:rsidRPr="00E314D4">
              <w:rPr>
                <w:color w:val="000000"/>
                <w:sz w:val="22"/>
                <w:szCs w:val="22"/>
                <w:lang w:eastAsia="pl-PL"/>
              </w:rPr>
              <w:t>Osoba bezrobotna</w:t>
            </w:r>
          </w:p>
        </w:tc>
      </w:tr>
      <w:tr w:rsidR="00AD13D4" w:rsidRPr="00E314D4" w:rsidTr="005A1D9A">
        <w:trPr>
          <w:tblCellSpacing w:w="25" w:type="dxa"/>
        </w:trPr>
        <w:tc>
          <w:tcPr>
            <w:tcW w:w="300" w:type="dxa"/>
            <w:vAlign w:val="center"/>
            <w:hideMark/>
          </w:tcPr>
          <w:p w:rsidR="00AD13D4" w:rsidRPr="00E314D4" w:rsidRDefault="00AD13D4" w:rsidP="005A1D9A">
            <w:pPr>
              <w:spacing w:after="0" w:line="240" w:lineRule="auto"/>
              <w:rPr>
                <w:color w:val="000000"/>
                <w:sz w:val="22"/>
                <w:szCs w:val="22"/>
                <w:lang w:eastAsia="pl-PL"/>
              </w:rPr>
            </w:pPr>
            <w:r w:rsidRPr="00E314D4">
              <w:rPr>
                <w:color w:val="000000"/>
                <w:sz w:val="22"/>
                <w:szCs w:val="22"/>
                <w:lang w:eastAsia="pl-PL"/>
              </w:rPr>
              <w:t>6. </w:t>
            </w:r>
          </w:p>
        </w:tc>
        <w:tc>
          <w:tcPr>
            <w:tcW w:w="150" w:type="dxa"/>
            <w:vAlign w:val="center"/>
            <w:hideMark/>
          </w:tcPr>
          <w:p w:rsidR="00AD13D4" w:rsidRPr="00E314D4" w:rsidRDefault="00AD13D4" w:rsidP="005A1D9A">
            <w:pPr>
              <w:spacing w:after="0" w:line="240" w:lineRule="auto"/>
              <w:rPr>
                <w:color w:val="000000"/>
                <w:sz w:val="22"/>
                <w:szCs w:val="22"/>
                <w:lang w:eastAsia="pl-PL"/>
              </w:rPr>
            </w:pPr>
          </w:p>
        </w:tc>
        <w:tc>
          <w:tcPr>
            <w:tcW w:w="0" w:type="auto"/>
            <w:vAlign w:val="center"/>
            <w:hideMark/>
          </w:tcPr>
          <w:p w:rsidR="00AD13D4" w:rsidRPr="00E314D4" w:rsidRDefault="00AD13D4" w:rsidP="005A1D9A">
            <w:pPr>
              <w:spacing w:after="0" w:line="240" w:lineRule="auto"/>
              <w:rPr>
                <w:color w:val="000000"/>
                <w:sz w:val="22"/>
                <w:szCs w:val="22"/>
                <w:lang w:eastAsia="pl-PL"/>
              </w:rPr>
            </w:pPr>
            <w:r w:rsidRPr="00E314D4">
              <w:rPr>
                <w:color w:val="000000"/>
                <w:sz w:val="22"/>
                <w:szCs w:val="22"/>
                <w:lang w:eastAsia="pl-PL"/>
              </w:rPr>
              <w:t>Inny typ, jaki?  .............................................</w:t>
            </w:r>
          </w:p>
        </w:tc>
      </w:tr>
    </w:tbl>
    <w:p w:rsidR="00AD13D4" w:rsidRPr="00E314D4" w:rsidRDefault="00AD13D4" w:rsidP="00AD13D4">
      <w:pPr>
        <w:spacing w:after="0" w:line="240" w:lineRule="auto"/>
        <w:rPr>
          <w:sz w:val="22"/>
          <w:szCs w:val="22"/>
          <w:lang w:eastAsia="pl-PL"/>
        </w:rPr>
      </w:pPr>
    </w:p>
    <w:p w:rsidR="00AD13D4" w:rsidRPr="00E314D4" w:rsidRDefault="00AD13D4" w:rsidP="00AD13D4">
      <w:pPr>
        <w:spacing w:after="0" w:line="240" w:lineRule="auto"/>
        <w:rPr>
          <w:color w:val="000000"/>
          <w:sz w:val="22"/>
          <w:szCs w:val="22"/>
          <w:lang w:eastAsia="pl-PL"/>
        </w:rPr>
      </w:pPr>
      <w:r w:rsidRPr="00E314D4">
        <w:rPr>
          <w:color w:val="000000"/>
          <w:sz w:val="22"/>
          <w:szCs w:val="22"/>
          <w:lang w:eastAsia="pl-PL"/>
        </w:rPr>
        <w:t>16. Płeć:</w:t>
      </w:r>
    </w:p>
    <w:p w:rsidR="00AD13D4" w:rsidRPr="00E314D4" w:rsidRDefault="00AD13D4" w:rsidP="00AD13D4">
      <w:pPr>
        <w:spacing w:after="0" w:line="240" w:lineRule="auto"/>
        <w:rPr>
          <w:sz w:val="22"/>
          <w:szCs w:val="22"/>
          <w:lang w:eastAsia="pl-PL"/>
        </w:rPr>
      </w:pPr>
      <w:r w:rsidRPr="00E314D4">
        <w:rPr>
          <w:i/>
          <w:iCs/>
          <w:color w:val="000000"/>
          <w:sz w:val="22"/>
          <w:szCs w:val="22"/>
          <w:lang w:eastAsia="pl-PL"/>
        </w:rPr>
        <w:t>Proszę zaznaczyć jedną odpowiedź.</w:t>
      </w:r>
    </w:p>
    <w:tbl>
      <w:tblPr>
        <w:tblW w:w="0" w:type="auto"/>
        <w:tblCellSpacing w:w="0" w:type="dxa"/>
        <w:tblInd w:w="400" w:type="dxa"/>
        <w:tblCellMar>
          <w:left w:w="0" w:type="dxa"/>
          <w:right w:w="0" w:type="dxa"/>
        </w:tblCellMar>
        <w:tblLook w:val="04A0" w:firstRow="1" w:lastRow="0" w:firstColumn="1" w:lastColumn="0" w:noHBand="0" w:noVBand="1"/>
      </w:tblPr>
      <w:tblGrid>
        <w:gridCol w:w="417"/>
        <w:gridCol w:w="400"/>
        <w:gridCol w:w="972"/>
      </w:tblGrid>
      <w:tr w:rsidR="00AD13D4" w:rsidRPr="00E314D4" w:rsidTr="005A1D9A">
        <w:trPr>
          <w:tblCellSpacing w:w="0" w:type="dxa"/>
        </w:trPr>
        <w:tc>
          <w:tcPr>
            <w:tcW w:w="200" w:type="dxa"/>
            <w:tcMar>
              <w:top w:w="100" w:type="dxa"/>
              <w:left w:w="100" w:type="dxa"/>
              <w:bottom w:w="100" w:type="dxa"/>
              <w:right w:w="100" w:type="dxa"/>
            </w:tcMar>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1. </w:t>
            </w:r>
          </w:p>
        </w:tc>
        <w:tc>
          <w:tcPr>
            <w:tcW w:w="400" w:type="dxa"/>
            <w:vAlign w:val="center"/>
            <w:hideMark/>
          </w:tcPr>
          <w:p w:rsidR="00AD13D4" w:rsidRPr="00E314D4" w:rsidRDefault="00AD13D4" w:rsidP="005A1D9A">
            <w:pPr>
              <w:spacing w:after="0" w:line="240" w:lineRule="auto"/>
              <w:rPr>
                <w:sz w:val="22"/>
                <w:szCs w:val="22"/>
                <w:lang w:eastAsia="pl-PL"/>
              </w:rPr>
            </w:pPr>
          </w:p>
        </w:tc>
        <w:tc>
          <w:tcPr>
            <w:tcW w:w="0" w:type="auto"/>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Kobieta</w:t>
            </w:r>
          </w:p>
        </w:tc>
      </w:tr>
      <w:tr w:rsidR="00AD13D4" w:rsidRPr="00E314D4" w:rsidTr="005A1D9A">
        <w:trPr>
          <w:tblCellSpacing w:w="0" w:type="dxa"/>
        </w:trPr>
        <w:tc>
          <w:tcPr>
            <w:tcW w:w="200" w:type="dxa"/>
            <w:tcMar>
              <w:top w:w="100" w:type="dxa"/>
              <w:left w:w="100" w:type="dxa"/>
              <w:bottom w:w="100" w:type="dxa"/>
              <w:right w:w="100" w:type="dxa"/>
            </w:tcMar>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2. </w:t>
            </w:r>
          </w:p>
        </w:tc>
        <w:tc>
          <w:tcPr>
            <w:tcW w:w="400" w:type="dxa"/>
            <w:vAlign w:val="center"/>
            <w:hideMark/>
          </w:tcPr>
          <w:p w:rsidR="00AD13D4" w:rsidRPr="00E314D4" w:rsidRDefault="00AD13D4" w:rsidP="005A1D9A">
            <w:pPr>
              <w:spacing w:after="0" w:line="240" w:lineRule="auto"/>
              <w:rPr>
                <w:sz w:val="22"/>
                <w:szCs w:val="22"/>
                <w:lang w:eastAsia="pl-PL"/>
              </w:rPr>
            </w:pPr>
          </w:p>
        </w:tc>
        <w:tc>
          <w:tcPr>
            <w:tcW w:w="0" w:type="auto"/>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Mężczyzna</w:t>
            </w:r>
          </w:p>
        </w:tc>
      </w:tr>
    </w:tbl>
    <w:p w:rsidR="00AD13D4" w:rsidRPr="00E314D4" w:rsidRDefault="00AD13D4" w:rsidP="00AD13D4">
      <w:pPr>
        <w:spacing w:after="0" w:line="240" w:lineRule="auto"/>
        <w:rPr>
          <w:sz w:val="22"/>
          <w:szCs w:val="22"/>
          <w:lang w:eastAsia="pl-PL"/>
        </w:rPr>
      </w:pPr>
    </w:p>
    <w:p w:rsidR="00AD13D4" w:rsidRPr="00E314D4" w:rsidRDefault="00AD13D4" w:rsidP="00AD13D4">
      <w:pPr>
        <w:spacing w:after="0" w:line="240" w:lineRule="auto"/>
        <w:rPr>
          <w:color w:val="000000"/>
          <w:sz w:val="22"/>
          <w:szCs w:val="22"/>
          <w:lang w:eastAsia="pl-PL"/>
        </w:rPr>
      </w:pPr>
      <w:r w:rsidRPr="00E314D4">
        <w:rPr>
          <w:color w:val="000000"/>
          <w:sz w:val="22"/>
          <w:szCs w:val="22"/>
          <w:lang w:eastAsia="pl-PL"/>
        </w:rPr>
        <w:t>17. Niepełnosprawność:</w:t>
      </w:r>
    </w:p>
    <w:p w:rsidR="00AD13D4" w:rsidRPr="00E314D4" w:rsidRDefault="00AD13D4" w:rsidP="00AD13D4">
      <w:pPr>
        <w:spacing w:after="0" w:line="240" w:lineRule="auto"/>
        <w:rPr>
          <w:sz w:val="22"/>
          <w:szCs w:val="22"/>
          <w:lang w:eastAsia="pl-PL"/>
        </w:rPr>
      </w:pPr>
      <w:r w:rsidRPr="00E314D4">
        <w:rPr>
          <w:i/>
          <w:iCs/>
          <w:color w:val="000000"/>
          <w:sz w:val="22"/>
          <w:szCs w:val="22"/>
          <w:lang w:eastAsia="pl-PL"/>
        </w:rPr>
        <w:t>Proszę zaznaczyć jedną odpowiedź.</w:t>
      </w:r>
    </w:p>
    <w:tbl>
      <w:tblPr>
        <w:tblW w:w="0" w:type="auto"/>
        <w:tblCellSpacing w:w="0" w:type="dxa"/>
        <w:tblInd w:w="400" w:type="dxa"/>
        <w:tblCellMar>
          <w:left w:w="0" w:type="dxa"/>
          <w:right w:w="0" w:type="dxa"/>
        </w:tblCellMar>
        <w:tblLook w:val="04A0" w:firstRow="1" w:lastRow="0" w:firstColumn="1" w:lastColumn="0" w:noHBand="0" w:noVBand="1"/>
      </w:tblPr>
      <w:tblGrid>
        <w:gridCol w:w="417"/>
        <w:gridCol w:w="400"/>
        <w:gridCol w:w="6331"/>
      </w:tblGrid>
      <w:tr w:rsidR="00AD13D4" w:rsidRPr="00E314D4" w:rsidTr="005A1D9A">
        <w:trPr>
          <w:tblCellSpacing w:w="0" w:type="dxa"/>
        </w:trPr>
        <w:tc>
          <w:tcPr>
            <w:tcW w:w="200" w:type="dxa"/>
            <w:tcMar>
              <w:top w:w="100" w:type="dxa"/>
              <w:left w:w="100" w:type="dxa"/>
              <w:bottom w:w="100" w:type="dxa"/>
              <w:right w:w="100" w:type="dxa"/>
            </w:tcMar>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1. </w:t>
            </w:r>
          </w:p>
        </w:tc>
        <w:tc>
          <w:tcPr>
            <w:tcW w:w="400" w:type="dxa"/>
            <w:vAlign w:val="center"/>
            <w:hideMark/>
          </w:tcPr>
          <w:p w:rsidR="00AD13D4" w:rsidRPr="00E314D4" w:rsidRDefault="00AD13D4" w:rsidP="005A1D9A">
            <w:pPr>
              <w:spacing w:after="0" w:line="240" w:lineRule="auto"/>
              <w:rPr>
                <w:sz w:val="22"/>
                <w:szCs w:val="22"/>
                <w:lang w:eastAsia="pl-PL"/>
              </w:rPr>
            </w:pPr>
          </w:p>
        </w:tc>
        <w:tc>
          <w:tcPr>
            <w:tcW w:w="0" w:type="auto"/>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Osoba niepełnosprawna, posiadająca orzeczenie o niepełnosprawności</w:t>
            </w:r>
          </w:p>
        </w:tc>
      </w:tr>
      <w:tr w:rsidR="00AD13D4" w:rsidRPr="00E314D4" w:rsidTr="005A1D9A">
        <w:trPr>
          <w:tblCellSpacing w:w="0" w:type="dxa"/>
        </w:trPr>
        <w:tc>
          <w:tcPr>
            <w:tcW w:w="200" w:type="dxa"/>
            <w:tcMar>
              <w:top w:w="100" w:type="dxa"/>
              <w:left w:w="100" w:type="dxa"/>
              <w:bottom w:w="100" w:type="dxa"/>
              <w:right w:w="100" w:type="dxa"/>
            </w:tcMar>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lastRenderedPageBreak/>
              <w:t>2. </w:t>
            </w:r>
          </w:p>
        </w:tc>
        <w:tc>
          <w:tcPr>
            <w:tcW w:w="400" w:type="dxa"/>
            <w:vAlign w:val="center"/>
            <w:hideMark/>
          </w:tcPr>
          <w:p w:rsidR="00AD13D4" w:rsidRPr="00E314D4" w:rsidRDefault="00AD13D4" w:rsidP="005A1D9A">
            <w:pPr>
              <w:spacing w:after="0" w:line="240" w:lineRule="auto"/>
              <w:rPr>
                <w:sz w:val="22"/>
                <w:szCs w:val="22"/>
                <w:lang w:eastAsia="pl-PL"/>
              </w:rPr>
            </w:pPr>
          </w:p>
        </w:tc>
        <w:tc>
          <w:tcPr>
            <w:tcW w:w="0" w:type="auto"/>
            <w:vAlign w:val="center"/>
            <w:hideMark/>
          </w:tcPr>
          <w:p w:rsidR="00AD13D4" w:rsidRPr="00E314D4" w:rsidRDefault="00AD13D4" w:rsidP="005A1D9A">
            <w:pPr>
              <w:spacing w:after="0" w:line="240" w:lineRule="auto"/>
              <w:rPr>
                <w:sz w:val="22"/>
                <w:szCs w:val="22"/>
                <w:lang w:eastAsia="pl-PL"/>
              </w:rPr>
            </w:pPr>
            <w:r w:rsidRPr="00E314D4">
              <w:rPr>
                <w:sz w:val="22"/>
                <w:szCs w:val="22"/>
                <w:lang w:eastAsia="pl-PL"/>
              </w:rPr>
              <w:t>Osoba pełnosprawna</w:t>
            </w:r>
          </w:p>
        </w:tc>
      </w:tr>
    </w:tbl>
    <w:p w:rsidR="00AD13D4" w:rsidRPr="00E314D4" w:rsidRDefault="00AD13D4" w:rsidP="00AD13D4">
      <w:pPr>
        <w:spacing w:after="0" w:line="240" w:lineRule="auto"/>
        <w:rPr>
          <w:sz w:val="22"/>
          <w:szCs w:val="22"/>
          <w:lang w:eastAsia="pl-PL"/>
        </w:rPr>
      </w:pPr>
    </w:p>
    <w:p w:rsidR="00AD13D4" w:rsidRPr="00E314D4" w:rsidRDefault="00AD13D4" w:rsidP="00AD13D4">
      <w:pPr>
        <w:spacing w:after="0" w:line="240" w:lineRule="auto"/>
        <w:rPr>
          <w:color w:val="000000"/>
          <w:sz w:val="22"/>
          <w:szCs w:val="22"/>
          <w:lang w:eastAsia="pl-PL"/>
        </w:rPr>
      </w:pPr>
      <w:r w:rsidRPr="00E314D4">
        <w:rPr>
          <w:color w:val="000000"/>
          <w:sz w:val="22"/>
          <w:szCs w:val="22"/>
          <w:lang w:eastAsia="pl-PL"/>
        </w:rPr>
        <w:t>18. Wykształcenie:</w:t>
      </w:r>
    </w:p>
    <w:p w:rsidR="00AD13D4" w:rsidRPr="00E314D4" w:rsidRDefault="00AD13D4" w:rsidP="00AD13D4">
      <w:pPr>
        <w:spacing w:after="0" w:line="240" w:lineRule="auto"/>
        <w:rPr>
          <w:sz w:val="22"/>
          <w:szCs w:val="22"/>
          <w:lang w:eastAsia="pl-PL"/>
        </w:rPr>
      </w:pPr>
      <w:r w:rsidRPr="00E314D4">
        <w:rPr>
          <w:i/>
          <w:iCs/>
          <w:color w:val="000000"/>
          <w:sz w:val="22"/>
          <w:szCs w:val="22"/>
          <w:lang w:eastAsia="pl-PL"/>
        </w:rPr>
        <w:t>Proszę zaznaczyć jedną odpowiedź.</w:t>
      </w:r>
    </w:p>
    <w:p w:rsidR="00AD13D4" w:rsidRPr="00E314D4" w:rsidRDefault="00AD13D4" w:rsidP="005A1D9A">
      <w:pPr>
        <w:tabs>
          <w:tab w:val="left" w:pos="817"/>
          <w:tab w:val="left" w:pos="1117"/>
        </w:tabs>
        <w:spacing w:after="0" w:line="240" w:lineRule="auto"/>
        <w:ind w:left="400"/>
        <w:jc w:val="left"/>
        <w:rPr>
          <w:sz w:val="22"/>
          <w:szCs w:val="22"/>
          <w:lang w:eastAsia="pl-PL"/>
        </w:rPr>
      </w:pPr>
      <w:r w:rsidRPr="00E314D4">
        <w:rPr>
          <w:sz w:val="22"/>
          <w:szCs w:val="22"/>
          <w:lang w:eastAsia="pl-PL"/>
        </w:rPr>
        <w:t>1. </w:t>
      </w:r>
      <w:r w:rsidRPr="00E314D4">
        <w:rPr>
          <w:sz w:val="22"/>
          <w:szCs w:val="22"/>
          <w:lang w:eastAsia="pl-PL"/>
        </w:rPr>
        <w:tab/>
      </w:r>
      <w:r w:rsidRPr="00E314D4">
        <w:rPr>
          <w:sz w:val="22"/>
          <w:szCs w:val="22"/>
          <w:lang w:eastAsia="pl-PL"/>
        </w:rPr>
        <w:tab/>
        <w:t>podstawowe</w:t>
      </w:r>
    </w:p>
    <w:p w:rsidR="00AD13D4" w:rsidRPr="00E314D4" w:rsidRDefault="00AD13D4" w:rsidP="005A1D9A">
      <w:pPr>
        <w:tabs>
          <w:tab w:val="left" w:pos="817"/>
          <w:tab w:val="left" w:pos="1117"/>
        </w:tabs>
        <w:spacing w:after="0" w:line="240" w:lineRule="auto"/>
        <w:ind w:left="400"/>
        <w:jc w:val="left"/>
        <w:rPr>
          <w:sz w:val="22"/>
          <w:szCs w:val="22"/>
          <w:lang w:eastAsia="pl-PL"/>
        </w:rPr>
      </w:pPr>
      <w:r w:rsidRPr="00E314D4">
        <w:rPr>
          <w:sz w:val="22"/>
          <w:szCs w:val="22"/>
          <w:lang w:eastAsia="pl-PL"/>
        </w:rPr>
        <w:t>2. </w:t>
      </w:r>
      <w:r w:rsidRPr="00E314D4">
        <w:rPr>
          <w:sz w:val="22"/>
          <w:szCs w:val="22"/>
          <w:lang w:eastAsia="pl-PL"/>
        </w:rPr>
        <w:tab/>
      </w:r>
      <w:r w:rsidRPr="00E314D4">
        <w:rPr>
          <w:sz w:val="22"/>
          <w:szCs w:val="22"/>
          <w:lang w:eastAsia="pl-PL"/>
        </w:rPr>
        <w:tab/>
        <w:t>zasadnicze zawodowe</w:t>
      </w:r>
    </w:p>
    <w:p w:rsidR="00AD13D4" w:rsidRPr="00E314D4" w:rsidRDefault="00AD13D4" w:rsidP="005A1D9A">
      <w:pPr>
        <w:tabs>
          <w:tab w:val="left" w:pos="817"/>
          <w:tab w:val="left" w:pos="1117"/>
        </w:tabs>
        <w:spacing w:after="0" w:line="240" w:lineRule="auto"/>
        <w:ind w:left="400"/>
        <w:jc w:val="left"/>
        <w:rPr>
          <w:sz w:val="22"/>
          <w:szCs w:val="22"/>
          <w:lang w:eastAsia="pl-PL"/>
        </w:rPr>
      </w:pPr>
      <w:r w:rsidRPr="00E314D4">
        <w:rPr>
          <w:sz w:val="22"/>
          <w:szCs w:val="22"/>
          <w:lang w:eastAsia="pl-PL"/>
        </w:rPr>
        <w:t>3. </w:t>
      </w:r>
      <w:r w:rsidRPr="00E314D4">
        <w:rPr>
          <w:sz w:val="22"/>
          <w:szCs w:val="22"/>
          <w:lang w:eastAsia="pl-PL"/>
        </w:rPr>
        <w:tab/>
      </w:r>
      <w:r w:rsidRPr="00E314D4">
        <w:rPr>
          <w:sz w:val="22"/>
          <w:szCs w:val="22"/>
          <w:lang w:eastAsia="pl-PL"/>
        </w:rPr>
        <w:tab/>
        <w:t>średnie</w:t>
      </w:r>
    </w:p>
    <w:p w:rsidR="00AD13D4" w:rsidRPr="00E314D4" w:rsidRDefault="00AD13D4" w:rsidP="005A1D9A">
      <w:pPr>
        <w:tabs>
          <w:tab w:val="left" w:pos="817"/>
          <w:tab w:val="left" w:pos="1117"/>
        </w:tabs>
        <w:spacing w:after="0" w:line="240" w:lineRule="auto"/>
        <w:ind w:left="400"/>
        <w:jc w:val="left"/>
        <w:rPr>
          <w:sz w:val="22"/>
          <w:szCs w:val="22"/>
          <w:lang w:eastAsia="pl-PL"/>
        </w:rPr>
      </w:pPr>
      <w:r w:rsidRPr="00E314D4">
        <w:rPr>
          <w:sz w:val="22"/>
          <w:szCs w:val="22"/>
          <w:lang w:eastAsia="pl-PL"/>
        </w:rPr>
        <w:t>4. </w:t>
      </w:r>
      <w:r w:rsidRPr="00E314D4">
        <w:rPr>
          <w:sz w:val="22"/>
          <w:szCs w:val="22"/>
          <w:lang w:eastAsia="pl-PL"/>
        </w:rPr>
        <w:tab/>
      </w:r>
      <w:r w:rsidRPr="00E314D4">
        <w:rPr>
          <w:sz w:val="22"/>
          <w:szCs w:val="22"/>
          <w:lang w:eastAsia="pl-PL"/>
        </w:rPr>
        <w:tab/>
        <w:t>policealne</w:t>
      </w:r>
    </w:p>
    <w:p w:rsidR="00AD13D4" w:rsidRPr="00E314D4" w:rsidRDefault="00AD13D4" w:rsidP="005A1D9A">
      <w:pPr>
        <w:tabs>
          <w:tab w:val="left" w:pos="817"/>
          <w:tab w:val="left" w:pos="1117"/>
        </w:tabs>
        <w:spacing w:after="0" w:line="240" w:lineRule="auto"/>
        <w:ind w:left="400"/>
        <w:jc w:val="left"/>
        <w:rPr>
          <w:sz w:val="22"/>
          <w:szCs w:val="22"/>
          <w:lang w:eastAsia="pl-PL"/>
        </w:rPr>
      </w:pPr>
      <w:r w:rsidRPr="00E314D4">
        <w:rPr>
          <w:sz w:val="22"/>
          <w:szCs w:val="22"/>
          <w:lang w:eastAsia="pl-PL"/>
        </w:rPr>
        <w:t>5. </w:t>
      </w:r>
      <w:r w:rsidRPr="00E314D4">
        <w:rPr>
          <w:sz w:val="22"/>
          <w:szCs w:val="22"/>
          <w:lang w:eastAsia="pl-PL"/>
        </w:rPr>
        <w:tab/>
      </w:r>
      <w:r w:rsidRPr="00E314D4">
        <w:rPr>
          <w:sz w:val="22"/>
          <w:szCs w:val="22"/>
          <w:lang w:eastAsia="pl-PL"/>
        </w:rPr>
        <w:tab/>
        <w:t>licencjat, inżynier</w:t>
      </w:r>
    </w:p>
    <w:p w:rsidR="00AD13D4" w:rsidRPr="00E314D4" w:rsidRDefault="00AD13D4" w:rsidP="005A1D9A">
      <w:pPr>
        <w:tabs>
          <w:tab w:val="left" w:pos="817"/>
          <w:tab w:val="left" w:pos="1117"/>
        </w:tabs>
        <w:spacing w:after="0" w:line="240" w:lineRule="auto"/>
        <w:ind w:left="400"/>
        <w:jc w:val="left"/>
        <w:rPr>
          <w:sz w:val="22"/>
          <w:szCs w:val="22"/>
          <w:lang w:eastAsia="pl-PL"/>
        </w:rPr>
      </w:pPr>
      <w:r w:rsidRPr="00E314D4">
        <w:rPr>
          <w:sz w:val="22"/>
          <w:szCs w:val="22"/>
          <w:lang w:eastAsia="pl-PL"/>
        </w:rPr>
        <w:t>6. </w:t>
      </w:r>
      <w:r w:rsidRPr="00E314D4">
        <w:rPr>
          <w:sz w:val="22"/>
          <w:szCs w:val="22"/>
          <w:lang w:eastAsia="pl-PL"/>
        </w:rPr>
        <w:tab/>
      </w:r>
      <w:r w:rsidRPr="00E314D4">
        <w:rPr>
          <w:sz w:val="22"/>
          <w:szCs w:val="22"/>
          <w:lang w:eastAsia="pl-PL"/>
        </w:rPr>
        <w:tab/>
        <w:t>wyższe magisterskie</w:t>
      </w:r>
    </w:p>
    <w:p w:rsidR="00AD13D4" w:rsidRPr="00E314D4" w:rsidRDefault="00AD13D4" w:rsidP="005A1D9A">
      <w:pPr>
        <w:tabs>
          <w:tab w:val="left" w:pos="817"/>
          <w:tab w:val="left" w:pos="1117"/>
        </w:tabs>
        <w:spacing w:after="0" w:line="240" w:lineRule="auto"/>
        <w:ind w:left="400"/>
        <w:jc w:val="left"/>
        <w:rPr>
          <w:sz w:val="22"/>
          <w:szCs w:val="22"/>
          <w:lang w:eastAsia="pl-PL"/>
        </w:rPr>
      </w:pPr>
      <w:r w:rsidRPr="00E314D4">
        <w:rPr>
          <w:sz w:val="22"/>
          <w:szCs w:val="22"/>
          <w:lang w:eastAsia="pl-PL"/>
        </w:rPr>
        <w:t>7. </w:t>
      </w:r>
      <w:r w:rsidRPr="00E314D4">
        <w:rPr>
          <w:sz w:val="22"/>
          <w:szCs w:val="22"/>
          <w:lang w:eastAsia="pl-PL"/>
        </w:rPr>
        <w:tab/>
      </w:r>
      <w:r w:rsidRPr="00E314D4">
        <w:rPr>
          <w:sz w:val="22"/>
          <w:szCs w:val="22"/>
          <w:lang w:eastAsia="pl-PL"/>
        </w:rPr>
        <w:tab/>
        <w:t>inne</w:t>
      </w:r>
    </w:p>
    <w:p w:rsidR="00AD13D4" w:rsidRPr="00E314D4" w:rsidRDefault="00AD13D4" w:rsidP="00AD13D4">
      <w:pPr>
        <w:spacing w:after="0" w:line="240" w:lineRule="auto"/>
        <w:rPr>
          <w:sz w:val="22"/>
          <w:szCs w:val="22"/>
          <w:lang w:eastAsia="pl-PL"/>
        </w:rPr>
      </w:pPr>
    </w:p>
    <w:p w:rsidR="00AD13D4" w:rsidRPr="00E314D4" w:rsidRDefault="00AD13D4" w:rsidP="00AD13D4">
      <w:pPr>
        <w:spacing w:after="0" w:line="240" w:lineRule="auto"/>
        <w:rPr>
          <w:color w:val="000000"/>
          <w:sz w:val="22"/>
          <w:szCs w:val="22"/>
          <w:lang w:eastAsia="pl-PL"/>
        </w:rPr>
      </w:pPr>
      <w:r w:rsidRPr="00E314D4">
        <w:rPr>
          <w:color w:val="000000"/>
          <w:sz w:val="22"/>
          <w:szCs w:val="22"/>
          <w:lang w:eastAsia="pl-PL"/>
        </w:rPr>
        <w:t>19. Wielkość gospodarstwa rolnego:</w:t>
      </w:r>
    </w:p>
    <w:p w:rsidR="00AD13D4" w:rsidRPr="00E314D4" w:rsidRDefault="00AD13D4" w:rsidP="00AD13D4">
      <w:pPr>
        <w:spacing w:after="0" w:line="240" w:lineRule="auto"/>
        <w:rPr>
          <w:sz w:val="22"/>
          <w:szCs w:val="22"/>
          <w:lang w:eastAsia="pl-PL"/>
        </w:rPr>
      </w:pPr>
      <w:r w:rsidRPr="00E314D4">
        <w:rPr>
          <w:i/>
          <w:iCs/>
          <w:color w:val="000000"/>
          <w:sz w:val="22"/>
          <w:szCs w:val="22"/>
          <w:lang w:eastAsia="pl-PL"/>
        </w:rPr>
        <w:t>Proszę zaznaczyć jedną odpowiedź.</w:t>
      </w:r>
    </w:p>
    <w:p w:rsidR="00AD13D4" w:rsidRPr="00E314D4" w:rsidRDefault="00AD13D4" w:rsidP="005A1D9A">
      <w:pPr>
        <w:tabs>
          <w:tab w:val="left" w:pos="817"/>
          <w:tab w:val="left" w:pos="1117"/>
        </w:tabs>
        <w:spacing w:after="0" w:line="240" w:lineRule="auto"/>
        <w:ind w:left="400"/>
        <w:jc w:val="left"/>
        <w:rPr>
          <w:sz w:val="22"/>
          <w:szCs w:val="22"/>
          <w:lang w:eastAsia="pl-PL"/>
        </w:rPr>
      </w:pPr>
      <w:r w:rsidRPr="00E314D4">
        <w:rPr>
          <w:sz w:val="22"/>
          <w:szCs w:val="22"/>
          <w:lang w:eastAsia="pl-PL"/>
        </w:rPr>
        <w:t>1. </w:t>
      </w:r>
      <w:r w:rsidRPr="00E314D4">
        <w:rPr>
          <w:sz w:val="22"/>
          <w:szCs w:val="22"/>
          <w:lang w:eastAsia="pl-PL"/>
        </w:rPr>
        <w:tab/>
      </w:r>
      <w:r w:rsidRPr="00E314D4">
        <w:rPr>
          <w:sz w:val="22"/>
          <w:szCs w:val="22"/>
          <w:lang w:eastAsia="pl-PL"/>
        </w:rPr>
        <w:tab/>
        <w:t>nie posiadam gospodarstwa rolnego</w:t>
      </w:r>
    </w:p>
    <w:p w:rsidR="00AD13D4" w:rsidRPr="00E314D4" w:rsidRDefault="00AD13D4" w:rsidP="005A1D9A">
      <w:pPr>
        <w:tabs>
          <w:tab w:val="left" w:pos="817"/>
          <w:tab w:val="left" w:pos="1117"/>
        </w:tabs>
        <w:spacing w:after="0" w:line="240" w:lineRule="auto"/>
        <w:ind w:left="400"/>
        <w:jc w:val="left"/>
        <w:rPr>
          <w:sz w:val="22"/>
          <w:szCs w:val="22"/>
          <w:lang w:eastAsia="pl-PL"/>
        </w:rPr>
      </w:pPr>
      <w:r w:rsidRPr="00E314D4">
        <w:rPr>
          <w:sz w:val="22"/>
          <w:szCs w:val="22"/>
          <w:lang w:eastAsia="pl-PL"/>
        </w:rPr>
        <w:t>2. </w:t>
      </w:r>
      <w:r w:rsidRPr="00E314D4">
        <w:rPr>
          <w:sz w:val="22"/>
          <w:szCs w:val="22"/>
          <w:lang w:eastAsia="pl-PL"/>
        </w:rPr>
        <w:tab/>
      </w:r>
      <w:r w:rsidRPr="00E314D4">
        <w:rPr>
          <w:sz w:val="22"/>
          <w:szCs w:val="22"/>
          <w:lang w:eastAsia="pl-PL"/>
        </w:rPr>
        <w:tab/>
        <w:t>do 5 ha</w:t>
      </w:r>
    </w:p>
    <w:p w:rsidR="00AD13D4" w:rsidRPr="00E314D4" w:rsidRDefault="00AD13D4" w:rsidP="005A1D9A">
      <w:pPr>
        <w:tabs>
          <w:tab w:val="left" w:pos="817"/>
          <w:tab w:val="left" w:pos="1117"/>
        </w:tabs>
        <w:spacing w:after="0" w:line="240" w:lineRule="auto"/>
        <w:ind w:left="400"/>
        <w:jc w:val="left"/>
        <w:rPr>
          <w:sz w:val="22"/>
          <w:szCs w:val="22"/>
          <w:lang w:eastAsia="pl-PL"/>
        </w:rPr>
      </w:pPr>
      <w:r w:rsidRPr="00E314D4">
        <w:rPr>
          <w:sz w:val="22"/>
          <w:szCs w:val="22"/>
          <w:lang w:eastAsia="pl-PL"/>
        </w:rPr>
        <w:t>3. </w:t>
      </w:r>
      <w:r w:rsidRPr="00E314D4">
        <w:rPr>
          <w:sz w:val="22"/>
          <w:szCs w:val="22"/>
          <w:lang w:eastAsia="pl-PL"/>
        </w:rPr>
        <w:tab/>
      </w:r>
      <w:r w:rsidRPr="00E314D4">
        <w:rPr>
          <w:sz w:val="22"/>
          <w:szCs w:val="22"/>
          <w:lang w:eastAsia="pl-PL"/>
        </w:rPr>
        <w:tab/>
        <w:t>6-10 ha</w:t>
      </w:r>
    </w:p>
    <w:p w:rsidR="00AD13D4" w:rsidRPr="00E314D4" w:rsidRDefault="00AD13D4" w:rsidP="005A1D9A">
      <w:pPr>
        <w:tabs>
          <w:tab w:val="left" w:pos="817"/>
          <w:tab w:val="left" w:pos="1117"/>
        </w:tabs>
        <w:spacing w:after="0" w:line="240" w:lineRule="auto"/>
        <w:ind w:left="400"/>
        <w:jc w:val="left"/>
        <w:rPr>
          <w:sz w:val="22"/>
          <w:szCs w:val="22"/>
          <w:lang w:eastAsia="pl-PL"/>
        </w:rPr>
      </w:pPr>
      <w:r w:rsidRPr="00E314D4">
        <w:rPr>
          <w:sz w:val="22"/>
          <w:szCs w:val="22"/>
          <w:lang w:eastAsia="pl-PL"/>
        </w:rPr>
        <w:t>4. </w:t>
      </w:r>
      <w:r w:rsidRPr="00E314D4">
        <w:rPr>
          <w:sz w:val="22"/>
          <w:szCs w:val="22"/>
          <w:lang w:eastAsia="pl-PL"/>
        </w:rPr>
        <w:tab/>
      </w:r>
      <w:r w:rsidRPr="00E314D4">
        <w:rPr>
          <w:sz w:val="22"/>
          <w:szCs w:val="22"/>
          <w:lang w:eastAsia="pl-PL"/>
        </w:rPr>
        <w:tab/>
        <w:t>11-20 ha</w:t>
      </w:r>
    </w:p>
    <w:p w:rsidR="00AD13D4" w:rsidRPr="00E314D4" w:rsidRDefault="00AD13D4" w:rsidP="005A1D9A">
      <w:pPr>
        <w:tabs>
          <w:tab w:val="left" w:pos="817"/>
          <w:tab w:val="left" w:pos="1117"/>
        </w:tabs>
        <w:spacing w:after="0" w:line="240" w:lineRule="auto"/>
        <w:ind w:left="400"/>
        <w:jc w:val="left"/>
        <w:rPr>
          <w:sz w:val="22"/>
          <w:szCs w:val="22"/>
          <w:lang w:eastAsia="pl-PL"/>
        </w:rPr>
      </w:pPr>
      <w:r w:rsidRPr="00E314D4">
        <w:rPr>
          <w:sz w:val="22"/>
          <w:szCs w:val="22"/>
          <w:lang w:eastAsia="pl-PL"/>
        </w:rPr>
        <w:t>5. </w:t>
      </w:r>
      <w:r w:rsidRPr="00E314D4">
        <w:rPr>
          <w:sz w:val="22"/>
          <w:szCs w:val="22"/>
          <w:lang w:eastAsia="pl-PL"/>
        </w:rPr>
        <w:tab/>
      </w:r>
      <w:r w:rsidRPr="00E314D4">
        <w:rPr>
          <w:sz w:val="22"/>
          <w:szCs w:val="22"/>
          <w:lang w:eastAsia="pl-PL"/>
        </w:rPr>
        <w:tab/>
        <w:t>21-50 ha</w:t>
      </w:r>
    </w:p>
    <w:p w:rsidR="00AD13D4" w:rsidRPr="00E314D4" w:rsidRDefault="00AD13D4" w:rsidP="005A1D9A">
      <w:pPr>
        <w:tabs>
          <w:tab w:val="left" w:pos="817"/>
          <w:tab w:val="left" w:pos="1117"/>
        </w:tabs>
        <w:spacing w:after="0" w:line="240" w:lineRule="auto"/>
        <w:ind w:left="400"/>
        <w:jc w:val="left"/>
        <w:rPr>
          <w:sz w:val="22"/>
          <w:szCs w:val="22"/>
          <w:lang w:eastAsia="pl-PL"/>
        </w:rPr>
      </w:pPr>
      <w:r w:rsidRPr="00E314D4">
        <w:rPr>
          <w:sz w:val="22"/>
          <w:szCs w:val="22"/>
          <w:lang w:eastAsia="pl-PL"/>
        </w:rPr>
        <w:t>6. </w:t>
      </w:r>
      <w:r w:rsidRPr="00E314D4">
        <w:rPr>
          <w:sz w:val="22"/>
          <w:szCs w:val="22"/>
          <w:lang w:eastAsia="pl-PL"/>
        </w:rPr>
        <w:tab/>
      </w:r>
      <w:r w:rsidRPr="00E314D4">
        <w:rPr>
          <w:sz w:val="22"/>
          <w:szCs w:val="22"/>
          <w:lang w:eastAsia="pl-PL"/>
        </w:rPr>
        <w:tab/>
        <w:t>&gt;50 ha</w:t>
      </w:r>
    </w:p>
    <w:p w:rsidR="00AD13D4" w:rsidRPr="00E314D4" w:rsidRDefault="00AD13D4" w:rsidP="00AD13D4">
      <w:pPr>
        <w:spacing w:after="0" w:line="240" w:lineRule="auto"/>
        <w:rPr>
          <w:sz w:val="22"/>
          <w:szCs w:val="22"/>
          <w:lang w:eastAsia="pl-PL"/>
        </w:rPr>
      </w:pPr>
    </w:p>
    <w:p w:rsidR="00AD13D4" w:rsidRPr="00E314D4" w:rsidRDefault="00AD13D4" w:rsidP="00AD13D4">
      <w:pPr>
        <w:spacing w:after="0" w:line="240" w:lineRule="auto"/>
        <w:rPr>
          <w:color w:val="000000"/>
          <w:sz w:val="22"/>
          <w:szCs w:val="22"/>
          <w:lang w:eastAsia="pl-PL"/>
        </w:rPr>
      </w:pPr>
      <w:r w:rsidRPr="00E314D4">
        <w:rPr>
          <w:color w:val="000000"/>
          <w:sz w:val="22"/>
          <w:szCs w:val="22"/>
          <w:lang w:eastAsia="pl-PL"/>
        </w:rPr>
        <w:t>20. Wiek</w:t>
      </w:r>
    </w:p>
    <w:p w:rsidR="00AD13D4" w:rsidRPr="00E314D4" w:rsidRDefault="00AD13D4" w:rsidP="00AD13D4">
      <w:pPr>
        <w:spacing w:after="0" w:line="240" w:lineRule="auto"/>
        <w:rPr>
          <w:sz w:val="22"/>
          <w:szCs w:val="22"/>
          <w:lang w:eastAsia="pl-PL"/>
        </w:rPr>
      </w:pPr>
      <w:r w:rsidRPr="00E314D4">
        <w:rPr>
          <w:i/>
          <w:iCs/>
          <w:color w:val="000000"/>
          <w:sz w:val="22"/>
          <w:szCs w:val="22"/>
          <w:lang w:eastAsia="pl-PL"/>
        </w:rPr>
        <w:t>Proszę zaznaczyć jedną odpowiedź.</w:t>
      </w:r>
    </w:p>
    <w:p w:rsidR="00AD13D4" w:rsidRPr="00E314D4" w:rsidRDefault="00AD13D4" w:rsidP="005A1D9A">
      <w:pPr>
        <w:tabs>
          <w:tab w:val="left" w:pos="817"/>
          <w:tab w:val="left" w:pos="1117"/>
        </w:tabs>
        <w:spacing w:after="0" w:line="240" w:lineRule="auto"/>
        <w:ind w:left="400"/>
        <w:jc w:val="left"/>
        <w:rPr>
          <w:sz w:val="22"/>
          <w:szCs w:val="22"/>
          <w:lang w:eastAsia="pl-PL"/>
        </w:rPr>
      </w:pPr>
      <w:r w:rsidRPr="00E314D4">
        <w:rPr>
          <w:sz w:val="22"/>
          <w:szCs w:val="22"/>
          <w:lang w:eastAsia="pl-PL"/>
        </w:rPr>
        <w:t>1. </w:t>
      </w:r>
      <w:r w:rsidRPr="00E314D4">
        <w:rPr>
          <w:sz w:val="22"/>
          <w:szCs w:val="22"/>
          <w:lang w:eastAsia="pl-PL"/>
        </w:rPr>
        <w:tab/>
      </w:r>
      <w:r w:rsidRPr="00E314D4">
        <w:rPr>
          <w:sz w:val="22"/>
          <w:szCs w:val="22"/>
          <w:lang w:eastAsia="pl-PL"/>
        </w:rPr>
        <w:tab/>
        <w:t>mniej niż 18 lat</w:t>
      </w:r>
    </w:p>
    <w:p w:rsidR="00AD13D4" w:rsidRPr="00E314D4" w:rsidRDefault="00AD13D4" w:rsidP="005A1D9A">
      <w:pPr>
        <w:tabs>
          <w:tab w:val="left" w:pos="817"/>
          <w:tab w:val="left" w:pos="1117"/>
        </w:tabs>
        <w:spacing w:after="0" w:line="240" w:lineRule="auto"/>
        <w:ind w:left="400"/>
        <w:jc w:val="left"/>
        <w:rPr>
          <w:sz w:val="22"/>
          <w:szCs w:val="22"/>
          <w:lang w:eastAsia="pl-PL"/>
        </w:rPr>
      </w:pPr>
      <w:r w:rsidRPr="00E314D4">
        <w:rPr>
          <w:sz w:val="22"/>
          <w:szCs w:val="22"/>
          <w:lang w:eastAsia="pl-PL"/>
        </w:rPr>
        <w:t>2. </w:t>
      </w:r>
      <w:r w:rsidRPr="00E314D4">
        <w:rPr>
          <w:sz w:val="22"/>
          <w:szCs w:val="22"/>
          <w:lang w:eastAsia="pl-PL"/>
        </w:rPr>
        <w:tab/>
      </w:r>
      <w:r w:rsidRPr="00E314D4">
        <w:rPr>
          <w:sz w:val="22"/>
          <w:szCs w:val="22"/>
          <w:lang w:eastAsia="pl-PL"/>
        </w:rPr>
        <w:tab/>
        <w:t>18 do 24 lat</w:t>
      </w:r>
    </w:p>
    <w:p w:rsidR="00AD13D4" w:rsidRPr="00E314D4" w:rsidRDefault="00AD13D4" w:rsidP="005A1D9A">
      <w:pPr>
        <w:tabs>
          <w:tab w:val="left" w:pos="817"/>
          <w:tab w:val="left" w:pos="1117"/>
        </w:tabs>
        <w:spacing w:after="0" w:line="240" w:lineRule="auto"/>
        <w:ind w:left="400"/>
        <w:jc w:val="left"/>
        <w:rPr>
          <w:sz w:val="22"/>
          <w:szCs w:val="22"/>
          <w:lang w:eastAsia="pl-PL"/>
        </w:rPr>
      </w:pPr>
      <w:r w:rsidRPr="00E314D4">
        <w:rPr>
          <w:sz w:val="22"/>
          <w:szCs w:val="22"/>
          <w:lang w:eastAsia="pl-PL"/>
        </w:rPr>
        <w:t>3. </w:t>
      </w:r>
      <w:r w:rsidRPr="00E314D4">
        <w:rPr>
          <w:sz w:val="22"/>
          <w:szCs w:val="22"/>
          <w:lang w:eastAsia="pl-PL"/>
        </w:rPr>
        <w:tab/>
      </w:r>
      <w:r w:rsidRPr="00E314D4">
        <w:rPr>
          <w:sz w:val="22"/>
          <w:szCs w:val="22"/>
          <w:lang w:eastAsia="pl-PL"/>
        </w:rPr>
        <w:tab/>
        <w:t>25-34 lat</w:t>
      </w:r>
    </w:p>
    <w:p w:rsidR="00AD13D4" w:rsidRPr="00E314D4" w:rsidRDefault="00AD13D4" w:rsidP="005A1D9A">
      <w:pPr>
        <w:tabs>
          <w:tab w:val="left" w:pos="817"/>
          <w:tab w:val="left" w:pos="1117"/>
        </w:tabs>
        <w:spacing w:after="0" w:line="240" w:lineRule="auto"/>
        <w:ind w:left="400"/>
        <w:jc w:val="left"/>
        <w:rPr>
          <w:sz w:val="22"/>
          <w:szCs w:val="22"/>
          <w:lang w:eastAsia="pl-PL"/>
        </w:rPr>
      </w:pPr>
      <w:r w:rsidRPr="00E314D4">
        <w:rPr>
          <w:sz w:val="22"/>
          <w:szCs w:val="22"/>
          <w:lang w:eastAsia="pl-PL"/>
        </w:rPr>
        <w:t>4. </w:t>
      </w:r>
      <w:r w:rsidRPr="00E314D4">
        <w:rPr>
          <w:sz w:val="22"/>
          <w:szCs w:val="22"/>
          <w:lang w:eastAsia="pl-PL"/>
        </w:rPr>
        <w:tab/>
      </w:r>
      <w:r w:rsidRPr="00E314D4">
        <w:rPr>
          <w:sz w:val="22"/>
          <w:szCs w:val="22"/>
          <w:lang w:eastAsia="pl-PL"/>
        </w:rPr>
        <w:tab/>
        <w:t>35-50 lat</w:t>
      </w:r>
    </w:p>
    <w:p w:rsidR="00AD13D4" w:rsidRPr="00E314D4" w:rsidRDefault="00AD13D4" w:rsidP="005A1D9A">
      <w:pPr>
        <w:tabs>
          <w:tab w:val="left" w:pos="817"/>
          <w:tab w:val="left" w:pos="1117"/>
        </w:tabs>
        <w:spacing w:after="0" w:line="240" w:lineRule="auto"/>
        <w:ind w:left="400"/>
        <w:jc w:val="left"/>
        <w:rPr>
          <w:sz w:val="22"/>
          <w:szCs w:val="22"/>
          <w:lang w:eastAsia="pl-PL"/>
        </w:rPr>
      </w:pPr>
      <w:r w:rsidRPr="00E314D4">
        <w:rPr>
          <w:sz w:val="22"/>
          <w:szCs w:val="22"/>
          <w:lang w:eastAsia="pl-PL"/>
        </w:rPr>
        <w:t>5. </w:t>
      </w:r>
      <w:r w:rsidRPr="00E314D4">
        <w:rPr>
          <w:sz w:val="22"/>
          <w:szCs w:val="22"/>
          <w:lang w:eastAsia="pl-PL"/>
        </w:rPr>
        <w:tab/>
      </w:r>
      <w:r w:rsidRPr="00E314D4">
        <w:rPr>
          <w:sz w:val="22"/>
          <w:szCs w:val="22"/>
          <w:lang w:eastAsia="pl-PL"/>
        </w:rPr>
        <w:tab/>
        <w:t>&gt;50 lat</w:t>
      </w:r>
    </w:p>
    <w:p w:rsidR="00AD13D4" w:rsidRPr="00E314D4" w:rsidRDefault="00AD13D4" w:rsidP="00AD13D4">
      <w:pPr>
        <w:spacing w:after="0" w:line="240" w:lineRule="auto"/>
        <w:rPr>
          <w:sz w:val="22"/>
          <w:szCs w:val="22"/>
          <w:lang w:eastAsia="pl-PL"/>
        </w:rPr>
      </w:pPr>
    </w:p>
    <w:p w:rsidR="00AD13D4" w:rsidRPr="00E314D4" w:rsidRDefault="00AD13D4" w:rsidP="00AD13D4">
      <w:pPr>
        <w:spacing w:after="0" w:line="240" w:lineRule="auto"/>
        <w:rPr>
          <w:color w:val="000000"/>
          <w:sz w:val="22"/>
          <w:szCs w:val="22"/>
          <w:lang w:eastAsia="pl-PL"/>
        </w:rPr>
      </w:pPr>
      <w:r w:rsidRPr="00E314D4">
        <w:rPr>
          <w:color w:val="000000"/>
          <w:sz w:val="22"/>
          <w:szCs w:val="22"/>
          <w:lang w:eastAsia="pl-PL"/>
        </w:rPr>
        <w:t>21. Miejsce zamieszkania:</w:t>
      </w:r>
    </w:p>
    <w:p w:rsidR="00AD13D4" w:rsidRPr="00E314D4" w:rsidRDefault="00AD13D4" w:rsidP="00AD13D4">
      <w:pPr>
        <w:spacing w:after="0" w:line="240" w:lineRule="auto"/>
        <w:rPr>
          <w:sz w:val="22"/>
          <w:szCs w:val="22"/>
          <w:lang w:eastAsia="pl-PL"/>
        </w:rPr>
      </w:pPr>
      <w:r w:rsidRPr="00E314D4">
        <w:rPr>
          <w:i/>
          <w:iCs/>
          <w:color w:val="000000"/>
          <w:sz w:val="22"/>
          <w:szCs w:val="22"/>
          <w:lang w:eastAsia="pl-PL"/>
        </w:rPr>
        <w:t>Proszę zaznaczyć jedną odpowiedź.</w:t>
      </w:r>
    </w:p>
    <w:p w:rsidR="00AD13D4" w:rsidRPr="00E314D4" w:rsidRDefault="00AD13D4" w:rsidP="005A1D9A">
      <w:pPr>
        <w:tabs>
          <w:tab w:val="left" w:pos="817"/>
          <w:tab w:val="left" w:pos="1117"/>
        </w:tabs>
        <w:spacing w:after="0" w:line="240" w:lineRule="auto"/>
        <w:ind w:left="400"/>
        <w:jc w:val="left"/>
        <w:rPr>
          <w:sz w:val="22"/>
          <w:szCs w:val="22"/>
          <w:lang w:eastAsia="pl-PL"/>
        </w:rPr>
      </w:pPr>
      <w:r w:rsidRPr="00E314D4">
        <w:rPr>
          <w:sz w:val="22"/>
          <w:szCs w:val="22"/>
          <w:lang w:eastAsia="pl-PL"/>
        </w:rPr>
        <w:t>1. </w:t>
      </w:r>
      <w:r w:rsidRPr="00E314D4">
        <w:rPr>
          <w:sz w:val="22"/>
          <w:szCs w:val="22"/>
          <w:lang w:eastAsia="pl-PL"/>
        </w:rPr>
        <w:tab/>
      </w:r>
      <w:r w:rsidRPr="00E314D4">
        <w:rPr>
          <w:sz w:val="22"/>
          <w:szCs w:val="22"/>
          <w:lang w:eastAsia="pl-PL"/>
        </w:rPr>
        <w:tab/>
        <w:t>gmina Błaszki</w:t>
      </w:r>
    </w:p>
    <w:p w:rsidR="00AD13D4" w:rsidRPr="00E314D4" w:rsidRDefault="00AD13D4" w:rsidP="005A1D9A">
      <w:pPr>
        <w:tabs>
          <w:tab w:val="left" w:pos="817"/>
          <w:tab w:val="left" w:pos="1117"/>
        </w:tabs>
        <w:spacing w:after="0" w:line="240" w:lineRule="auto"/>
        <w:ind w:left="400"/>
        <w:jc w:val="left"/>
        <w:rPr>
          <w:sz w:val="22"/>
          <w:szCs w:val="22"/>
          <w:lang w:eastAsia="pl-PL"/>
        </w:rPr>
      </w:pPr>
      <w:r w:rsidRPr="00E314D4">
        <w:rPr>
          <w:sz w:val="22"/>
          <w:szCs w:val="22"/>
          <w:lang w:eastAsia="pl-PL"/>
        </w:rPr>
        <w:t>2. </w:t>
      </w:r>
      <w:r w:rsidRPr="00E314D4">
        <w:rPr>
          <w:sz w:val="22"/>
          <w:szCs w:val="22"/>
          <w:lang w:eastAsia="pl-PL"/>
        </w:rPr>
        <w:tab/>
      </w:r>
      <w:r w:rsidRPr="00E314D4">
        <w:rPr>
          <w:sz w:val="22"/>
          <w:szCs w:val="22"/>
          <w:lang w:eastAsia="pl-PL"/>
        </w:rPr>
        <w:tab/>
        <w:t>gmina Brzeziny</w:t>
      </w:r>
    </w:p>
    <w:p w:rsidR="00AD13D4" w:rsidRPr="00E314D4" w:rsidRDefault="00AD13D4" w:rsidP="005A1D9A">
      <w:pPr>
        <w:tabs>
          <w:tab w:val="left" w:pos="817"/>
          <w:tab w:val="left" w:pos="1117"/>
        </w:tabs>
        <w:spacing w:after="0" w:line="240" w:lineRule="auto"/>
        <w:ind w:left="400"/>
        <w:jc w:val="left"/>
        <w:rPr>
          <w:sz w:val="22"/>
          <w:szCs w:val="22"/>
          <w:lang w:eastAsia="pl-PL"/>
        </w:rPr>
      </w:pPr>
      <w:r w:rsidRPr="00E314D4">
        <w:rPr>
          <w:sz w:val="22"/>
          <w:szCs w:val="22"/>
          <w:lang w:eastAsia="pl-PL"/>
        </w:rPr>
        <w:t>3. </w:t>
      </w:r>
      <w:r w:rsidRPr="00E314D4">
        <w:rPr>
          <w:sz w:val="22"/>
          <w:szCs w:val="22"/>
          <w:lang w:eastAsia="pl-PL"/>
        </w:rPr>
        <w:tab/>
      </w:r>
      <w:r w:rsidRPr="00E314D4">
        <w:rPr>
          <w:sz w:val="22"/>
          <w:szCs w:val="22"/>
          <w:lang w:eastAsia="pl-PL"/>
        </w:rPr>
        <w:tab/>
        <w:t>gmina Sieroszewice</w:t>
      </w:r>
    </w:p>
    <w:p w:rsidR="00AD13D4" w:rsidRPr="00E314D4" w:rsidRDefault="00AD13D4" w:rsidP="005A1D9A">
      <w:pPr>
        <w:tabs>
          <w:tab w:val="left" w:pos="817"/>
          <w:tab w:val="left" w:pos="1117"/>
        </w:tabs>
        <w:spacing w:after="0" w:line="240" w:lineRule="auto"/>
        <w:ind w:left="400"/>
        <w:jc w:val="left"/>
        <w:rPr>
          <w:sz w:val="22"/>
          <w:szCs w:val="22"/>
          <w:lang w:eastAsia="pl-PL"/>
        </w:rPr>
      </w:pPr>
      <w:r w:rsidRPr="00E314D4">
        <w:rPr>
          <w:sz w:val="22"/>
          <w:szCs w:val="22"/>
          <w:lang w:eastAsia="pl-PL"/>
        </w:rPr>
        <w:t>4. </w:t>
      </w:r>
      <w:r w:rsidRPr="00E314D4">
        <w:rPr>
          <w:sz w:val="22"/>
          <w:szCs w:val="22"/>
          <w:lang w:eastAsia="pl-PL"/>
        </w:rPr>
        <w:tab/>
      </w:r>
      <w:r w:rsidRPr="00E314D4">
        <w:rPr>
          <w:sz w:val="22"/>
          <w:szCs w:val="22"/>
          <w:lang w:eastAsia="pl-PL"/>
        </w:rPr>
        <w:tab/>
        <w:t>gmina Szczytniki</w:t>
      </w:r>
    </w:p>
    <w:p w:rsidR="00AD13D4" w:rsidRPr="00E314D4" w:rsidRDefault="00AD13D4" w:rsidP="005A1D9A">
      <w:pPr>
        <w:tabs>
          <w:tab w:val="left" w:pos="817"/>
          <w:tab w:val="left" w:pos="1117"/>
        </w:tabs>
        <w:spacing w:after="0" w:line="240" w:lineRule="auto"/>
        <w:ind w:left="400"/>
        <w:jc w:val="left"/>
        <w:rPr>
          <w:sz w:val="22"/>
          <w:szCs w:val="22"/>
          <w:lang w:eastAsia="pl-PL"/>
        </w:rPr>
      </w:pPr>
      <w:r w:rsidRPr="00E314D4">
        <w:rPr>
          <w:sz w:val="22"/>
          <w:szCs w:val="22"/>
          <w:lang w:eastAsia="pl-PL"/>
        </w:rPr>
        <w:lastRenderedPageBreak/>
        <w:t>5. </w:t>
      </w:r>
      <w:r w:rsidRPr="00E314D4">
        <w:rPr>
          <w:sz w:val="22"/>
          <w:szCs w:val="22"/>
          <w:lang w:eastAsia="pl-PL"/>
        </w:rPr>
        <w:tab/>
      </w:r>
      <w:r w:rsidRPr="00E314D4">
        <w:rPr>
          <w:sz w:val="22"/>
          <w:szCs w:val="22"/>
          <w:lang w:eastAsia="pl-PL"/>
        </w:rPr>
        <w:tab/>
        <w:t>inna gmina</w:t>
      </w:r>
    </w:p>
    <w:p w:rsidR="00AD13D4" w:rsidRPr="00E314D4" w:rsidRDefault="00AD13D4" w:rsidP="00AD13D4">
      <w:pPr>
        <w:spacing w:after="0" w:line="240" w:lineRule="auto"/>
        <w:rPr>
          <w:sz w:val="22"/>
          <w:szCs w:val="22"/>
          <w:lang w:eastAsia="pl-PL"/>
        </w:rPr>
      </w:pPr>
    </w:p>
    <w:p w:rsidR="00AD13D4" w:rsidRPr="00E314D4" w:rsidRDefault="00AD13D4" w:rsidP="00AD13D4">
      <w:pPr>
        <w:spacing w:after="0" w:line="240" w:lineRule="auto"/>
        <w:rPr>
          <w:color w:val="000000"/>
          <w:sz w:val="22"/>
          <w:szCs w:val="22"/>
          <w:lang w:eastAsia="pl-PL"/>
        </w:rPr>
      </w:pPr>
      <w:r w:rsidRPr="00E314D4">
        <w:rPr>
          <w:color w:val="000000"/>
          <w:sz w:val="22"/>
          <w:szCs w:val="22"/>
          <w:lang w:eastAsia="pl-PL"/>
        </w:rPr>
        <w:t>Dziękujemy za wypełnienie ankiety</w:t>
      </w:r>
    </w:p>
    <w:p w:rsidR="00024CEC" w:rsidRPr="00C5316C" w:rsidRDefault="00024CEC" w:rsidP="0007639C">
      <w:pPr>
        <w:rPr>
          <w:lang w:eastAsia="pl-PL"/>
        </w:rPr>
      </w:pPr>
      <w:r w:rsidRPr="00C5316C">
        <w:rPr>
          <w:lang w:eastAsia="pl-PL"/>
        </w:rPr>
        <w:br w:type="page"/>
      </w:r>
    </w:p>
    <w:p w:rsidR="00024CEC" w:rsidRPr="00C5316C" w:rsidRDefault="00024CEC" w:rsidP="0007639C">
      <w:pPr>
        <w:rPr>
          <w:lang w:eastAsia="pl-PL"/>
        </w:rPr>
      </w:pPr>
    </w:p>
    <w:p w:rsidR="00024CEC" w:rsidRPr="00C5316C" w:rsidRDefault="00024CEC" w:rsidP="0007639C">
      <w:pPr>
        <w:pStyle w:val="Nagwek2"/>
      </w:pPr>
      <w:bookmarkStart w:id="105" w:name="_Toc125615407"/>
      <w:r w:rsidRPr="00C5316C">
        <w:t>Scenariusz zogniskowanego wywiadu grupowego</w:t>
      </w:r>
      <w:bookmarkEnd w:id="105"/>
    </w:p>
    <w:p w:rsidR="00024CEC" w:rsidRPr="00C5316C" w:rsidRDefault="00024CEC" w:rsidP="0007639C"/>
    <w:p w:rsidR="00024CEC" w:rsidRPr="00C5316C" w:rsidRDefault="00024CEC" w:rsidP="0007639C">
      <w:pPr>
        <w:pStyle w:val="Akapitzlist"/>
        <w:numPr>
          <w:ilvl w:val="0"/>
          <w:numId w:val="17"/>
        </w:numPr>
      </w:pPr>
      <w:r w:rsidRPr="00C5316C">
        <w:t>Wprowadzenie</w:t>
      </w:r>
    </w:p>
    <w:p w:rsidR="00024CEC" w:rsidRPr="00C5316C" w:rsidRDefault="00024CEC" w:rsidP="0007639C">
      <w:pPr>
        <w:pStyle w:val="Akapitzlist"/>
        <w:numPr>
          <w:ilvl w:val="1"/>
          <w:numId w:val="17"/>
        </w:numPr>
      </w:pPr>
      <w:r w:rsidRPr="00C5316C">
        <w:t>Przedstawienie moderatora, opisanie celu badania, anonimowości uzyskanych odpowiedzi, konieczność nagrywania wywiadu z uwagi na późniejszą analizę wyników</w:t>
      </w:r>
    </w:p>
    <w:p w:rsidR="00024CEC" w:rsidRPr="00C5316C" w:rsidRDefault="00024CEC" w:rsidP="0007639C">
      <w:pPr>
        <w:pStyle w:val="Akapitzlist"/>
        <w:numPr>
          <w:ilvl w:val="0"/>
          <w:numId w:val="17"/>
        </w:numPr>
      </w:pPr>
      <w:r w:rsidRPr="00C5316C">
        <w:t xml:space="preserve">Ocena wpływu na kapitał społeczny </w:t>
      </w:r>
      <w:r w:rsidRPr="00C5316C">
        <w:tab/>
      </w:r>
    </w:p>
    <w:p w:rsidR="00024CEC" w:rsidRPr="00C5316C" w:rsidRDefault="00024CEC" w:rsidP="0007639C">
      <w:pPr>
        <w:pStyle w:val="Akapitzlist"/>
        <w:numPr>
          <w:ilvl w:val="1"/>
          <w:numId w:val="17"/>
        </w:numPr>
      </w:pPr>
      <w:r w:rsidRPr="00C5316C">
        <w:t xml:space="preserve">Jaki jest wpływ LSR na kapitał społeczny, w tym w szczególności na aktywność społeczną, zaangażowanie w sprawy lokalne? </w:t>
      </w:r>
    </w:p>
    <w:p w:rsidR="00024CEC" w:rsidRPr="00C5316C" w:rsidRDefault="00024CEC" w:rsidP="0007639C">
      <w:pPr>
        <w:pStyle w:val="Akapitzlist"/>
        <w:numPr>
          <w:ilvl w:val="1"/>
          <w:numId w:val="17"/>
        </w:numPr>
      </w:pPr>
      <w:r w:rsidRPr="00C5316C">
        <w:t xml:space="preserve">W jaki sposób należałoby wspierać rozwój kapitału społecznego w przyszłości? </w:t>
      </w:r>
    </w:p>
    <w:p w:rsidR="00024CEC" w:rsidRPr="00C5316C" w:rsidRDefault="00024CEC" w:rsidP="0007639C">
      <w:pPr>
        <w:pStyle w:val="Akapitzlist"/>
        <w:numPr>
          <w:ilvl w:val="0"/>
          <w:numId w:val="17"/>
        </w:numPr>
      </w:pPr>
      <w:r w:rsidRPr="00C5316C">
        <w:t xml:space="preserve">Przedsiębiorczość </w:t>
      </w:r>
      <w:r w:rsidRPr="00C5316C">
        <w:tab/>
      </w:r>
    </w:p>
    <w:p w:rsidR="00024CEC" w:rsidRPr="00C5316C" w:rsidRDefault="00024CEC" w:rsidP="0007639C">
      <w:pPr>
        <w:pStyle w:val="Akapitzlist"/>
        <w:numPr>
          <w:ilvl w:val="1"/>
          <w:numId w:val="17"/>
        </w:numPr>
      </w:pPr>
      <w:r w:rsidRPr="00C5316C">
        <w:t xml:space="preserve">W jakim stopniu realizacja LSR przyczyniła się do rozwoju przedsiębiorczości? </w:t>
      </w:r>
    </w:p>
    <w:p w:rsidR="00024CEC" w:rsidRPr="00C5316C" w:rsidRDefault="00024CEC" w:rsidP="0007639C">
      <w:pPr>
        <w:pStyle w:val="Akapitzlist"/>
        <w:numPr>
          <w:ilvl w:val="1"/>
          <w:numId w:val="17"/>
        </w:numPr>
      </w:pPr>
      <w:r w:rsidRPr="00C5316C">
        <w:t xml:space="preserve">Czy i w jaki sposób wspieranie przedsiębiorczości w ramach kolejnych edycji LSR jest wskazane? </w:t>
      </w:r>
    </w:p>
    <w:p w:rsidR="00024CEC" w:rsidRPr="00C5316C" w:rsidRDefault="00024CEC" w:rsidP="0007639C">
      <w:pPr>
        <w:pStyle w:val="Akapitzlist"/>
        <w:numPr>
          <w:ilvl w:val="0"/>
          <w:numId w:val="17"/>
        </w:numPr>
      </w:pPr>
      <w:r w:rsidRPr="00C5316C">
        <w:t xml:space="preserve">Turystyka i dziedzictwo kulturowe </w:t>
      </w:r>
      <w:r w:rsidRPr="00C5316C">
        <w:tab/>
      </w:r>
    </w:p>
    <w:p w:rsidR="00024CEC" w:rsidRPr="00C5316C" w:rsidRDefault="00024CEC" w:rsidP="0007639C">
      <w:pPr>
        <w:pStyle w:val="Akapitzlist"/>
        <w:numPr>
          <w:ilvl w:val="1"/>
          <w:numId w:val="17"/>
        </w:numPr>
      </w:pPr>
      <w:r w:rsidRPr="00C5316C">
        <w:t xml:space="preserve">W jakim stopniu LSR przyczyniła się do budowania lokalnego potencjału w zakresie turystyki i dziedzictwa kulturowego? </w:t>
      </w:r>
    </w:p>
    <w:p w:rsidR="00024CEC" w:rsidRPr="00C5316C" w:rsidRDefault="00024CEC" w:rsidP="0007639C">
      <w:pPr>
        <w:pStyle w:val="Akapitzlist"/>
        <w:numPr>
          <w:ilvl w:val="1"/>
          <w:numId w:val="17"/>
        </w:numPr>
      </w:pPr>
      <w:r w:rsidRPr="00C5316C">
        <w:t xml:space="preserve">W jakich kierunkach należy wspierać rozwój lokalnego potencjału turystycznego? </w:t>
      </w:r>
    </w:p>
    <w:p w:rsidR="00024CEC" w:rsidRPr="00C5316C" w:rsidRDefault="00024CEC" w:rsidP="0007639C">
      <w:pPr>
        <w:pStyle w:val="Akapitzlist"/>
        <w:numPr>
          <w:ilvl w:val="0"/>
          <w:numId w:val="17"/>
        </w:numPr>
      </w:pPr>
      <w:r w:rsidRPr="00C5316C">
        <w:t xml:space="preserve">Grupy defaworyzowane </w:t>
      </w:r>
      <w:r w:rsidRPr="00C5316C">
        <w:tab/>
      </w:r>
    </w:p>
    <w:p w:rsidR="00024CEC" w:rsidRPr="00C5316C" w:rsidRDefault="00024CEC" w:rsidP="0007639C">
      <w:pPr>
        <w:pStyle w:val="Akapitzlist"/>
        <w:numPr>
          <w:ilvl w:val="1"/>
          <w:numId w:val="17"/>
        </w:numPr>
      </w:pPr>
      <w:r w:rsidRPr="00C5316C">
        <w:t xml:space="preserve">Czy w LSR właściwie zdefiniowano grupy defaworyzowane oraz czy realizowane w ramach LSR działania odpowiadały na potrzeby tych grup? </w:t>
      </w:r>
    </w:p>
    <w:p w:rsidR="00024CEC" w:rsidRPr="00C5316C" w:rsidRDefault="00024CEC" w:rsidP="0007639C">
      <w:pPr>
        <w:pStyle w:val="Akapitzlist"/>
        <w:numPr>
          <w:ilvl w:val="0"/>
          <w:numId w:val="17"/>
        </w:numPr>
      </w:pPr>
      <w:r w:rsidRPr="00C5316C">
        <w:t xml:space="preserve">Jaki był wpływ LSR na poziom ubóstwa i wykluczenia społecznego? </w:t>
      </w:r>
    </w:p>
    <w:p w:rsidR="00024CEC" w:rsidRPr="00C5316C" w:rsidRDefault="00024CEC" w:rsidP="0007639C">
      <w:pPr>
        <w:pStyle w:val="Akapitzlist"/>
        <w:numPr>
          <w:ilvl w:val="1"/>
          <w:numId w:val="17"/>
        </w:numPr>
      </w:pPr>
      <w:r w:rsidRPr="00C5316C">
        <w:t xml:space="preserve">Jakie działania należy podejmować w skali lokalnej na rzecz ograniczania ubóstwa i wykluczenia społecznego? </w:t>
      </w:r>
    </w:p>
    <w:p w:rsidR="00024CEC" w:rsidRPr="00C5316C" w:rsidRDefault="00024CEC" w:rsidP="0007639C">
      <w:pPr>
        <w:pStyle w:val="Akapitzlist"/>
        <w:numPr>
          <w:ilvl w:val="0"/>
          <w:numId w:val="17"/>
        </w:numPr>
      </w:pPr>
      <w:r w:rsidRPr="00C5316C">
        <w:t xml:space="preserve">Innowacyjność </w:t>
      </w:r>
      <w:r w:rsidRPr="00C5316C">
        <w:tab/>
      </w:r>
    </w:p>
    <w:p w:rsidR="00024CEC" w:rsidRPr="00C5316C" w:rsidRDefault="00024CEC" w:rsidP="0007639C">
      <w:pPr>
        <w:pStyle w:val="Akapitzlist"/>
        <w:numPr>
          <w:ilvl w:val="1"/>
          <w:numId w:val="17"/>
        </w:numPr>
      </w:pPr>
      <w:r w:rsidRPr="00C5316C">
        <w:t xml:space="preserve">W jakim stopniu projekty realizowane w ramach LSR były innowacyjne? </w:t>
      </w:r>
    </w:p>
    <w:p w:rsidR="00024CEC" w:rsidRPr="00C5316C" w:rsidRDefault="00024CEC" w:rsidP="0007639C">
      <w:pPr>
        <w:pStyle w:val="Akapitzlist"/>
        <w:numPr>
          <w:ilvl w:val="1"/>
          <w:numId w:val="17"/>
        </w:numPr>
      </w:pPr>
      <w:r w:rsidRPr="00C5316C">
        <w:t xml:space="preserve">Jakie można wyróżnić typy innowacji powstałych w ramach LSR? </w:t>
      </w:r>
    </w:p>
    <w:p w:rsidR="00024CEC" w:rsidRPr="00C5316C" w:rsidRDefault="00024CEC" w:rsidP="0007639C">
      <w:pPr>
        <w:pStyle w:val="Akapitzlist"/>
        <w:numPr>
          <w:ilvl w:val="0"/>
          <w:numId w:val="17"/>
        </w:numPr>
      </w:pPr>
      <w:r w:rsidRPr="00C5316C">
        <w:t xml:space="preserve">Ocena funkcjonowania LGD </w:t>
      </w:r>
      <w:r w:rsidRPr="00C5316C">
        <w:tab/>
      </w:r>
    </w:p>
    <w:p w:rsidR="00024CEC" w:rsidRPr="00C5316C" w:rsidRDefault="00024CEC" w:rsidP="0007639C">
      <w:pPr>
        <w:pStyle w:val="Akapitzlist"/>
        <w:numPr>
          <w:ilvl w:val="1"/>
          <w:numId w:val="17"/>
        </w:numPr>
      </w:pPr>
      <w:r w:rsidRPr="00C5316C">
        <w:t xml:space="preserve">Czy sposób działania partnerów w ramach LGD pozwala na efektywną i skuteczną realizację LSR? </w:t>
      </w:r>
    </w:p>
    <w:p w:rsidR="00024CEC" w:rsidRPr="00C5316C" w:rsidRDefault="00024CEC" w:rsidP="0007639C">
      <w:pPr>
        <w:pStyle w:val="Akapitzlist"/>
        <w:numPr>
          <w:ilvl w:val="1"/>
          <w:numId w:val="17"/>
        </w:numPr>
      </w:pPr>
      <w:r w:rsidRPr="00C5316C">
        <w:t xml:space="preserve">Jak jest skuteczność i efektywność działań biura LGD (animacyjnych, informacyjno-promocyjnych, doradczych)? </w:t>
      </w:r>
    </w:p>
    <w:p w:rsidR="00024CEC" w:rsidRPr="00C5316C" w:rsidRDefault="00024CEC" w:rsidP="0007639C">
      <w:pPr>
        <w:pStyle w:val="Akapitzlist"/>
        <w:numPr>
          <w:ilvl w:val="1"/>
          <w:numId w:val="17"/>
        </w:numPr>
      </w:pPr>
      <w:r w:rsidRPr="00C5316C">
        <w:t xml:space="preserve">Jakie zmiany należy wprowadzić w działaniach LGD by skuteczniej realizowała LSR? </w:t>
      </w:r>
    </w:p>
    <w:p w:rsidR="00024CEC" w:rsidRPr="00C5316C" w:rsidRDefault="00024CEC" w:rsidP="0007639C">
      <w:pPr>
        <w:pStyle w:val="Akapitzlist"/>
        <w:numPr>
          <w:ilvl w:val="0"/>
          <w:numId w:val="17"/>
        </w:numPr>
      </w:pPr>
      <w:r w:rsidRPr="00C5316C">
        <w:t>Zakończenie spotkania</w:t>
      </w:r>
    </w:p>
    <w:p w:rsidR="00024CEC" w:rsidRPr="00C5316C" w:rsidRDefault="00024CEC" w:rsidP="0007639C">
      <w:r w:rsidRPr="00C5316C">
        <w:t>Czas trwania 120 minut</w:t>
      </w:r>
    </w:p>
    <w:p w:rsidR="00024CEC" w:rsidRPr="00C5316C" w:rsidRDefault="00024CEC" w:rsidP="0007639C"/>
    <w:sectPr w:rsidR="00024CEC" w:rsidRPr="00C5316C" w:rsidSect="00372078">
      <w:headerReference w:type="default" r:id="rId41"/>
      <w:footerReference w:type="default" r:id="rId42"/>
      <w:headerReference w:type="first" r:id="rId43"/>
      <w:footerReference w:type="first" r:id="rId44"/>
      <w:pgSz w:w="11906" w:h="16838" w:code="9"/>
      <w:pgMar w:top="1417" w:right="1417" w:bottom="1417" w:left="1417" w:header="284" w:footer="45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2F0" w:rsidRDefault="008012F0" w:rsidP="0007639C">
      <w:r>
        <w:separator/>
      </w:r>
    </w:p>
  </w:endnote>
  <w:endnote w:type="continuationSeparator" w:id="0">
    <w:p w:rsidR="008012F0" w:rsidRDefault="008012F0" w:rsidP="00076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9590491"/>
      <w:docPartObj>
        <w:docPartGallery w:val="Page Numbers (Bottom of Page)"/>
        <w:docPartUnique/>
      </w:docPartObj>
    </w:sdtPr>
    <w:sdtContent>
      <w:p w:rsidR="007E4E6C" w:rsidRDefault="007E4E6C" w:rsidP="0007639C">
        <w:pPr>
          <w:pStyle w:val="Stopka"/>
        </w:pPr>
        <w:r>
          <w:rPr>
            <w:noProof/>
          </w:rPr>
          <w:fldChar w:fldCharType="begin"/>
        </w:r>
        <w:r>
          <w:rPr>
            <w:noProof/>
          </w:rPr>
          <w:instrText>PAGE   \* MERGEFORMAT</w:instrText>
        </w:r>
        <w:r>
          <w:rPr>
            <w:noProof/>
          </w:rPr>
          <w:fldChar w:fldCharType="separate"/>
        </w:r>
        <w:r w:rsidR="00531483">
          <w:rPr>
            <w:noProof/>
          </w:rPr>
          <w:t>16</w:t>
        </w:r>
        <w:r>
          <w:rPr>
            <w:noProof/>
          </w:rPr>
          <w:fldChar w:fldCharType="end"/>
        </w:r>
      </w:p>
    </w:sdtContent>
  </w:sdt>
  <w:p w:rsidR="007E4E6C" w:rsidRDefault="007E4E6C" w:rsidP="0007639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E6C" w:rsidRDefault="007E4E6C" w:rsidP="0007639C">
    <w:pPr>
      <w:pStyle w:val="Stopka"/>
    </w:pPr>
  </w:p>
  <w:p w:rsidR="007E4E6C" w:rsidRDefault="007E4E6C" w:rsidP="002C07B6">
    <w:pPr>
      <w:pStyle w:val="Stopka"/>
      <w:jc w:val="center"/>
    </w:pPr>
    <w:r>
      <w:t>Warszawa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2F0" w:rsidRDefault="008012F0" w:rsidP="0007639C">
      <w:r>
        <w:separator/>
      </w:r>
    </w:p>
  </w:footnote>
  <w:footnote w:type="continuationSeparator" w:id="0">
    <w:p w:rsidR="008012F0" w:rsidRDefault="008012F0" w:rsidP="000763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E6C" w:rsidRDefault="007E4E6C" w:rsidP="0007639C">
    <w:pPr>
      <w:pStyle w:val="Nagwek"/>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E6C" w:rsidRDefault="007E4E6C" w:rsidP="00931A0A">
    <w:pPr>
      <w:pStyle w:val="Nagwek"/>
      <w:jc w:val="right"/>
    </w:pPr>
    <w:r>
      <w:rPr>
        <w:noProof/>
        <w:lang w:eastAsia="pl-PL"/>
      </w:rPr>
      <w:drawing>
        <wp:inline distT="0" distB="0" distL="0" distR="0">
          <wp:extent cx="1816100" cy="513715"/>
          <wp:effectExtent l="0" t="0" r="0" b="635"/>
          <wp:docPr id="26" name="Obraz 26"/>
          <wp:cNvGraphicFramePr/>
          <a:graphic xmlns:a="http://schemas.openxmlformats.org/drawingml/2006/main">
            <a:graphicData uri="http://schemas.openxmlformats.org/drawingml/2006/picture">
              <pic:pic xmlns:pic="http://schemas.openxmlformats.org/drawingml/2006/picture">
                <pic:nvPicPr>
                  <pic:cNvPr id="26" name="Obraz 2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6100" cy="5137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20DA1"/>
    <w:multiLevelType w:val="hybridMultilevel"/>
    <w:tmpl w:val="22DE197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B11B82"/>
    <w:multiLevelType w:val="hybridMultilevel"/>
    <w:tmpl w:val="25163F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6F4E12"/>
    <w:multiLevelType w:val="hybridMultilevel"/>
    <w:tmpl w:val="B25886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1F45EE"/>
    <w:multiLevelType w:val="hybridMultilevel"/>
    <w:tmpl w:val="F9FE1C06"/>
    <w:lvl w:ilvl="0" w:tplc="024425EE">
      <w:start w:val="1"/>
      <w:numFmt w:val="upperRoman"/>
      <w:lvlText w:val="Rozdział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8E1ADC"/>
    <w:multiLevelType w:val="hybridMultilevel"/>
    <w:tmpl w:val="3A624B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CC5495"/>
    <w:multiLevelType w:val="hybridMultilevel"/>
    <w:tmpl w:val="ADFC13CA"/>
    <w:lvl w:ilvl="0" w:tplc="FFFFFFFF">
      <w:start w:val="1"/>
      <w:numFmt w:val="bullet"/>
      <w:lvlText w:val=""/>
      <w:lvlJc w:val="left"/>
      <w:pPr>
        <w:ind w:left="360" w:hanging="360"/>
      </w:pPr>
      <w:rPr>
        <w:rFonts w:ascii="Wingdings" w:hAnsi="Wingdings" w:hint="default"/>
      </w:rPr>
    </w:lvl>
    <w:lvl w:ilvl="1" w:tplc="0415000D">
      <w:start w:val="1"/>
      <w:numFmt w:val="bullet"/>
      <w:lvlText w:val=""/>
      <w:lvlJc w:val="left"/>
      <w:pPr>
        <w:ind w:left="708"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31428CE"/>
    <w:multiLevelType w:val="multilevel"/>
    <w:tmpl w:val="33746260"/>
    <w:lvl w:ilvl="0">
      <w:start w:val="4"/>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8856600"/>
    <w:multiLevelType w:val="hybridMultilevel"/>
    <w:tmpl w:val="AF9213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B6C2726"/>
    <w:multiLevelType w:val="hybridMultilevel"/>
    <w:tmpl w:val="183883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016C11"/>
    <w:multiLevelType w:val="hybridMultilevel"/>
    <w:tmpl w:val="0B0C31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CD25E2"/>
    <w:multiLevelType w:val="hybridMultilevel"/>
    <w:tmpl w:val="6772E2C4"/>
    <w:lvl w:ilvl="0" w:tplc="118806EC">
      <w:start w:val="1"/>
      <w:numFmt w:val="decimal"/>
      <w:pStyle w:val="Nagwek4"/>
      <w:lvlText w:val="Wykres %1."/>
      <w:lvlJc w:val="left"/>
      <w:pPr>
        <w:ind w:left="11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B01C88"/>
    <w:multiLevelType w:val="multilevel"/>
    <w:tmpl w:val="33746260"/>
    <w:lvl w:ilvl="0">
      <w:start w:val="4"/>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2513A43"/>
    <w:multiLevelType w:val="hybridMultilevel"/>
    <w:tmpl w:val="988012CE"/>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51423EE"/>
    <w:multiLevelType w:val="hybridMultilevel"/>
    <w:tmpl w:val="347CC4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B85547F"/>
    <w:multiLevelType w:val="hybridMultilevel"/>
    <w:tmpl w:val="BD9C861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0060479"/>
    <w:multiLevelType w:val="hybridMultilevel"/>
    <w:tmpl w:val="9A5E92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8711E0"/>
    <w:multiLevelType w:val="hybridMultilevel"/>
    <w:tmpl w:val="FEEE9E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4B07564"/>
    <w:multiLevelType w:val="multilevel"/>
    <w:tmpl w:val="A0905340"/>
    <w:lvl w:ilvl="0">
      <w:start w:val="1"/>
      <w:numFmt w:val="decimal"/>
      <w:pStyle w:val="Nagwek1"/>
      <w:lvlText w:val="%1."/>
      <w:lvlJc w:val="left"/>
      <w:pPr>
        <w:ind w:left="360" w:hanging="360"/>
      </w:pPr>
    </w:lvl>
    <w:lvl w:ilvl="1">
      <w:start w:val="1"/>
      <w:numFmt w:val="decimal"/>
      <w:pStyle w:val="Nagwek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F762C7"/>
    <w:multiLevelType w:val="hybridMultilevel"/>
    <w:tmpl w:val="744CE8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AE6E5C"/>
    <w:multiLevelType w:val="hybridMultilevel"/>
    <w:tmpl w:val="047A369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04550F1"/>
    <w:multiLevelType w:val="hybridMultilevel"/>
    <w:tmpl w:val="F384B41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5535285"/>
    <w:multiLevelType w:val="hybridMultilevel"/>
    <w:tmpl w:val="ECEE24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23244B"/>
    <w:multiLevelType w:val="hybridMultilevel"/>
    <w:tmpl w:val="2C0051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AE61375"/>
    <w:multiLevelType w:val="hybridMultilevel"/>
    <w:tmpl w:val="B1BE69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B0C5BFE"/>
    <w:multiLevelType w:val="hybridMultilevel"/>
    <w:tmpl w:val="E23258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E5F605D"/>
    <w:multiLevelType w:val="hybridMultilevel"/>
    <w:tmpl w:val="14A42E96"/>
    <w:lvl w:ilvl="0" w:tplc="0415000D">
      <w:start w:val="1"/>
      <w:numFmt w:val="bullet"/>
      <w:lvlText w:val=""/>
      <w:lvlJc w:val="left"/>
      <w:pPr>
        <w:ind w:left="1068" w:hanging="360"/>
      </w:pPr>
      <w:rPr>
        <w:rFonts w:ascii="Wingdings" w:hAnsi="Wingdings" w:hint="default"/>
      </w:rPr>
    </w:lvl>
    <w:lvl w:ilvl="1" w:tplc="A4062A28">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554C7971"/>
    <w:multiLevelType w:val="hybridMultilevel"/>
    <w:tmpl w:val="4F3AF7D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7" w15:restartNumberingAfterBreak="0">
    <w:nsid w:val="55864E77"/>
    <w:multiLevelType w:val="hybridMultilevel"/>
    <w:tmpl w:val="E9B8EB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8527B2D"/>
    <w:multiLevelType w:val="hybridMultilevel"/>
    <w:tmpl w:val="6D4686A8"/>
    <w:lvl w:ilvl="0" w:tplc="04150001">
      <w:start w:val="1"/>
      <w:numFmt w:val="bullet"/>
      <w:lvlText w:val=""/>
      <w:lvlJc w:val="left"/>
      <w:pPr>
        <w:ind w:left="720" w:hanging="360"/>
      </w:pPr>
      <w:rPr>
        <w:rFonts w:ascii="Symbol" w:hAnsi="Symbol" w:hint="default"/>
      </w:rPr>
    </w:lvl>
    <w:lvl w:ilvl="1" w:tplc="71EAB656">
      <w:start w:val="3"/>
      <w:numFmt w:val="bullet"/>
      <w:lvlText w:val="•"/>
      <w:lvlJc w:val="left"/>
      <w:pPr>
        <w:ind w:left="1790" w:hanging="710"/>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9A2668E"/>
    <w:multiLevelType w:val="hybridMultilevel"/>
    <w:tmpl w:val="2A7A0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C487058"/>
    <w:multiLevelType w:val="hybridMultilevel"/>
    <w:tmpl w:val="608C626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1772A1"/>
    <w:multiLevelType w:val="hybridMultilevel"/>
    <w:tmpl w:val="942AA464"/>
    <w:lvl w:ilvl="0" w:tplc="06401B94">
      <w:start w:val="1"/>
      <w:numFmt w:val="decimal"/>
      <w:pStyle w:val="Nagwek5"/>
      <w:lvlText w:val="Tabela %1."/>
      <w:lvlJc w:val="left"/>
      <w:pPr>
        <w:ind w:left="1180" w:hanging="360"/>
      </w:pPr>
      <w:rPr>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357EF7"/>
    <w:multiLevelType w:val="hybridMultilevel"/>
    <w:tmpl w:val="58C858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2C27842"/>
    <w:multiLevelType w:val="hybridMultilevel"/>
    <w:tmpl w:val="BC3A9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4DF0196"/>
    <w:multiLevelType w:val="hybridMultilevel"/>
    <w:tmpl w:val="0D6077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6C57A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02B675F"/>
    <w:multiLevelType w:val="hybridMultilevel"/>
    <w:tmpl w:val="65700B0A"/>
    <w:lvl w:ilvl="0" w:tplc="81F4E0D8">
      <w:start w:val="3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1955C3"/>
    <w:multiLevelType w:val="multilevel"/>
    <w:tmpl w:val="CDF4B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AE4059"/>
    <w:multiLevelType w:val="hybridMultilevel"/>
    <w:tmpl w:val="975054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7"/>
  </w:num>
  <w:num w:numId="2">
    <w:abstractNumId w:val="34"/>
  </w:num>
  <w:num w:numId="3">
    <w:abstractNumId w:val="13"/>
  </w:num>
  <w:num w:numId="4">
    <w:abstractNumId w:val="28"/>
  </w:num>
  <w:num w:numId="5">
    <w:abstractNumId w:val="22"/>
  </w:num>
  <w:num w:numId="6">
    <w:abstractNumId w:val="7"/>
  </w:num>
  <w:num w:numId="7">
    <w:abstractNumId w:val="38"/>
  </w:num>
  <w:num w:numId="8">
    <w:abstractNumId w:val="2"/>
  </w:num>
  <w:num w:numId="9">
    <w:abstractNumId w:val="32"/>
  </w:num>
  <w:num w:numId="10">
    <w:abstractNumId w:val="29"/>
  </w:num>
  <w:num w:numId="11">
    <w:abstractNumId w:val="26"/>
  </w:num>
  <w:num w:numId="12">
    <w:abstractNumId w:val="16"/>
  </w:num>
  <w:num w:numId="13">
    <w:abstractNumId w:val="33"/>
  </w:num>
  <w:num w:numId="14">
    <w:abstractNumId w:val="23"/>
  </w:num>
  <w:num w:numId="15">
    <w:abstractNumId w:val="30"/>
  </w:num>
  <w:num w:numId="16">
    <w:abstractNumId w:val="8"/>
  </w:num>
  <w:num w:numId="17">
    <w:abstractNumId w:val="15"/>
  </w:num>
  <w:num w:numId="18">
    <w:abstractNumId w:val="21"/>
  </w:num>
  <w:num w:numId="19">
    <w:abstractNumId w:val="37"/>
  </w:num>
  <w:num w:numId="20">
    <w:abstractNumId w:val="24"/>
  </w:num>
  <w:num w:numId="21">
    <w:abstractNumId w:val="6"/>
  </w:num>
  <w:num w:numId="22">
    <w:abstractNumId w:val="36"/>
  </w:num>
  <w:num w:numId="23">
    <w:abstractNumId w:val="11"/>
  </w:num>
  <w:num w:numId="24">
    <w:abstractNumId w:val="19"/>
  </w:num>
  <w:num w:numId="25">
    <w:abstractNumId w:val="25"/>
  </w:num>
  <w:num w:numId="26">
    <w:abstractNumId w:val="0"/>
  </w:num>
  <w:num w:numId="27">
    <w:abstractNumId w:val="4"/>
  </w:num>
  <w:num w:numId="28">
    <w:abstractNumId w:val="1"/>
  </w:num>
  <w:num w:numId="29">
    <w:abstractNumId w:val="12"/>
  </w:num>
  <w:num w:numId="30">
    <w:abstractNumId w:val="5"/>
  </w:num>
  <w:num w:numId="31">
    <w:abstractNumId w:val="20"/>
  </w:num>
  <w:num w:numId="32">
    <w:abstractNumId w:val="14"/>
  </w:num>
  <w:num w:numId="33">
    <w:abstractNumId w:val="9"/>
  </w:num>
  <w:num w:numId="34">
    <w:abstractNumId w:val="18"/>
  </w:num>
  <w:num w:numId="35">
    <w:abstractNumId w:val="3"/>
  </w:num>
  <w:num w:numId="36">
    <w:abstractNumId w:val="35"/>
  </w:num>
  <w:num w:numId="37">
    <w:abstractNumId w:val="10"/>
  </w:num>
  <w:num w:numId="38">
    <w:abstractNumId w:val="31"/>
  </w:num>
  <w:num w:numId="39">
    <w:abstractNumId w:val="10"/>
    <w:lvlOverride w:ilvl="0">
      <w:startOverride w:val="1"/>
    </w:lvlOverride>
  </w:num>
  <w:num w:numId="40">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964"/>
    <w:rsid w:val="00002738"/>
    <w:rsid w:val="000046CF"/>
    <w:rsid w:val="00004DB3"/>
    <w:rsid w:val="000124FB"/>
    <w:rsid w:val="000160D5"/>
    <w:rsid w:val="000223CD"/>
    <w:rsid w:val="00024CEC"/>
    <w:rsid w:val="000322F1"/>
    <w:rsid w:val="00033810"/>
    <w:rsid w:val="00033B38"/>
    <w:rsid w:val="00034225"/>
    <w:rsid w:val="00046C2A"/>
    <w:rsid w:val="000471FD"/>
    <w:rsid w:val="000477EB"/>
    <w:rsid w:val="000477EE"/>
    <w:rsid w:val="000507F1"/>
    <w:rsid w:val="00052A50"/>
    <w:rsid w:val="000560C2"/>
    <w:rsid w:val="000568A6"/>
    <w:rsid w:val="00061776"/>
    <w:rsid w:val="000618C0"/>
    <w:rsid w:val="000618DF"/>
    <w:rsid w:val="000632D8"/>
    <w:rsid w:val="00064FEF"/>
    <w:rsid w:val="0006679E"/>
    <w:rsid w:val="00074AC9"/>
    <w:rsid w:val="0007639C"/>
    <w:rsid w:val="0008003A"/>
    <w:rsid w:val="000808CB"/>
    <w:rsid w:val="000830D8"/>
    <w:rsid w:val="00083D44"/>
    <w:rsid w:val="00084F85"/>
    <w:rsid w:val="00085A72"/>
    <w:rsid w:val="00096BA5"/>
    <w:rsid w:val="000A7A21"/>
    <w:rsid w:val="000B04FB"/>
    <w:rsid w:val="000B1063"/>
    <w:rsid w:val="000B125C"/>
    <w:rsid w:val="000B2DD6"/>
    <w:rsid w:val="000C745B"/>
    <w:rsid w:val="000D14D4"/>
    <w:rsid w:val="000D218D"/>
    <w:rsid w:val="000E4996"/>
    <w:rsid w:val="000E4AFD"/>
    <w:rsid w:val="000F184D"/>
    <w:rsid w:val="000F36D7"/>
    <w:rsid w:val="000F4BF5"/>
    <w:rsid w:val="00107A4D"/>
    <w:rsid w:val="0011564F"/>
    <w:rsid w:val="00115B57"/>
    <w:rsid w:val="001208F7"/>
    <w:rsid w:val="001240A6"/>
    <w:rsid w:val="00125174"/>
    <w:rsid w:val="0013195D"/>
    <w:rsid w:val="001358A1"/>
    <w:rsid w:val="00136B6B"/>
    <w:rsid w:val="001425DC"/>
    <w:rsid w:val="00145E82"/>
    <w:rsid w:val="00154E64"/>
    <w:rsid w:val="001559B7"/>
    <w:rsid w:val="001577EA"/>
    <w:rsid w:val="0016063E"/>
    <w:rsid w:val="00163970"/>
    <w:rsid w:val="001656A6"/>
    <w:rsid w:val="001658C6"/>
    <w:rsid w:val="001704F8"/>
    <w:rsid w:val="0017065A"/>
    <w:rsid w:val="00170F3F"/>
    <w:rsid w:val="001735C6"/>
    <w:rsid w:val="00173EFB"/>
    <w:rsid w:val="0017625A"/>
    <w:rsid w:val="001769F0"/>
    <w:rsid w:val="00177435"/>
    <w:rsid w:val="00181266"/>
    <w:rsid w:val="00182AEA"/>
    <w:rsid w:val="00184305"/>
    <w:rsid w:val="00184641"/>
    <w:rsid w:val="00185606"/>
    <w:rsid w:val="001918A7"/>
    <w:rsid w:val="00196433"/>
    <w:rsid w:val="001A4AEF"/>
    <w:rsid w:val="001A4F64"/>
    <w:rsid w:val="001A6A20"/>
    <w:rsid w:val="001A7AF8"/>
    <w:rsid w:val="001B24E6"/>
    <w:rsid w:val="001C1A0A"/>
    <w:rsid w:val="001C4F7B"/>
    <w:rsid w:val="001D0FFB"/>
    <w:rsid w:val="001D34F6"/>
    <w:rsid w:val="001D7C82"/>
    <w:rsid w:val="001E0EC2"/>
    <w:rsid w:val="001E3835"/>
    <w:rsid w:val="001E50AA"/>
    <w:rsid w:val="001E7606"/>
    <w:rsid w:val="001F2198"/>
    <w:rsid w:val="001F4013"/>
    <w:rsid w:val="00210C63"/>
    <w:rsid w:val="002112AA"/>
    <w:rsid w:val="0021238E"/>
    <w:rsid w:val="0021540B"/>
    <w:rsid w:val="002214BC"/>
    <w:rsid w:val="002242EA"/>
    <w:rsid w:val="00224776"/>
    <w:rsid w:val="00226DFB"/>
    <w:rsid w:val="00227FC6"/>
    <w:rsid w:val="00231600"/>
    <w:rsid w:val="0023225A"/>
    <w:rsid w:val="00236430"/>
    <w:rsid w:val="00244BED"/>
    <w:rsid w:val="00245FB1"/>
    <w:rsid w:val="0025559D"/>
    <w:rsid w:val="0026340D"/>
    <w:rsid w:val="00266787"/>
    <w:rsid w:val="00267581"/>
    <w:rsid w:val="00267F9E"/>
    <w:rsid w:val="00270291"/>
    <w:rsid w:val="00280315"/>
    <w:rsid w:val="002810DC"/>
    <w:rsid w:val="00292187"/>
    <w:rsid w:val="00293AD7"/>
    <w:rsid w:val="00295E53"/>
    <w:rsid w:val="002A41A3"/>
    <w:rsid w:val="002B4D63"/>
    <w:rsid w:val="002C07B6"/>
    <w:rsid w:val="002C0F67"/>
    <w:rsid w:val="002C29B3"/>
    <w:rsid w:val="002D1701"/>
    <w:rsid w:val="002D177C"/>
    <w:rsid w:val="002D25FC"/>
    <w:rsid w:val="002D31E4"/>
    <w:rsid w:val="002D38C2"/>
    <w:rsid w:val="002D3B54"/>
    <w:rsid w:val="002D45D6"/>
    <w:rsid w:val="002D72FF"/>
    <w:rsid w:val="002E15A0"/>
    <w:rsid w:val="002E2E41"/>
    <w:rsid w:val="002E3E65"/>
    <w:rsid w:val="002E5430"/>
    <w:rsid w:val="002E5CDB"/>
    <w:rsid w:val="002F1CB5"/>
    <w:rsid w:val="002F5463"/>
    <w:rsid w:val="002F7AE3"/>
    <w:rsid w:val="00302540"/>
    <w:rsid w:val="0030638D"/>
    <w:rsid w:val="00306B5F"/>
    <w:rsid w:val="003101BB"/>
    <w:rsid w:val="0031417F"/>
    <w:rsid w:val="00322B44"/>
    <w:rsid w:val="00322BE0"/>
    <w:rsid w:val="00334AA8"/>
    <w:rsid w:val="003353EE"/>
    <w:rsid w:val="00337F6E"/>
    <w:rsid w:val="003402D0"/>
    <w:rsid w:val="0034086D"/>
    <w:rsid w:val="00345C5E"/>
    <w:rsid w:val="00351DBA"/>
    <w:rsid w:val="0035465E"/>
    <w:rsid w:val="003606B7"/>
    <w:rsid w:val="003617D1"/>
    <w:rsid w:val="0036375A"/>
    <w:rsid w:val="00372078"/>
    <w:rsid w:val="00375824"/>
    <w:rsid w:val="003832D9"/>
    <w:rsid w:val="00383424"/>
    <w:rsid w:val="00386384"/>
    <w:rsid w:val="003946DF"/>
    <w:rsid w:val="00394802"/>
    <w:rsid w:val="003A1B01"/>
    <w:rsid w:val="003A7DEF"/>
    <w:rsid w:val="003B0966"/>
    <w:rsid w:val="003B6D65"/>
    <w:rsid w:val="003C2196"/>
    <w:rsid w:val="003C4659"/>
    <w:rsid w:val="003C5ADD"/>
    <w:rsid w:val="003E0AF7"/>
    <w:rsid w:val="003E61C7"/>
    <w:rsid w:val="003E6B31"/>
    <w:rsid w:val="003F4409"/>
    <w:rsid w:val="00401D1C"/>
    <w:rsid w:val="00407083"/>
    <w:rsid w:val="00411A00"/>
    <w:rsid w:val="00413A41"/>
    <w:rsid w:val="00413C7D"/>
    <w:rsid w:val="00413FF4"/>
    <w:rsid w:val="004156EF"/>
    <w:rsid w:val="00416166"/>
    <w:rsid w:val="00417F41"/>
    <w:rsid w:val="004220CC"/>
    <w:rsid w:val="004230A0"/>
    <w:rsid w:val="00424F2B"/>
    <w:rsid w:val="00425577"/>
    <w:rsid w:val="00425D69"/>
    <w:rsid w:val="00433303"/>
    <w:rsid w:val="00436123"/>
    <w:rsid w:val="004413C8"/>
    <w:rsid w:val="00444779"/>
    <w:rsid w:val="004459A2"/>
    <w:rsid w:val="004468D3"/>
    <w:rsid w:val="00446F10"/>
    <w:rsid w:val="004515CA"/>
    <w:rsid w:val="004520F1"/>
    <w:rsid w:val="00453537"/>
    <w:rsid w:val="00454784"/>
    <w:rsid w:val="00454EFB"/>
    <w:rsid w:val="004574CE"/>
    <w:rsid w:val="00463FDF"/>
    <w:rsid w:val="00464698"/>
    <w:rsid w:val="00467806"/>
    <w:rsid w:val="00473047"/>
    <w:rsid w:val="00494FAE"/>
    <w:rsid w:val="004A154E"/>
    <w:rsid w:val="004A2240"/>
    <w:rsid w:val="004B6AC6"/>
    <w:rsid w:val="004B6FF2"/>
    <w:rsid w:val="004B7B95"/>
    <w:rsid w:val="004C3138"/>
    <w:rsid w:val="004C56B4"/>
    <w:rsid w:val="004C5EA9"/>
    <w:rsid w:val="004C67BE"/>
    <w:rsid w:val="004D7E2A"/>
    <w:rsid w:val="004E3D84"/>
    <w:rsid w:val="004E420D"/>
    <w:rsid w:val="004E4C5F"/>
    <w:rsid w:val="004F5F63"/>
    <w:rsid w:val="004F624F"/>
    <w:rsid w:val="004F772C"/>
    <w:rsid w:val="005005FF"/>
    <w:rsid w:val="00501F99"/>
    <w:rsid w:val="005112B7"/>
    <w:rsid w:val="00511F2E"/>
    <w:rsid w:val="00514747"/>
    <w:rsid w:val="00520D1A"/>
    <w:rsid w:val="00521797"/>
    <w:rsid w:val="005220B5"/>
    <w:rsid w:val="00522E58"/>
    <w:rsid w:val="00523502"/>
    <w:rsid w:val="00527DAF"/>
    <w:rsid w:val="00530B31"/>
    <w:rsid w:val="00531483"/>
    <w:rsid w:val="00531B78"/>
    <w:rsid w:val="0053467A"/>
    <w:rsid w:val="00540C3F"/>
    <w:rsid w:val="0054219C"/>
    <w:rsid w:val="00547B0C"/>
    <w:rsid w:val="00547D2F"/>
    <w:rsid w:val="00553CA7"/>
    <w:rsid w:val="00555F83"/>
    <w:rsid w:val="005604D4"/>
    <w:rsid w:val="00562751"/>
    <w:rsid w:val="0056673B"/>
    <w:rsid w:val="00567AD3"/>
    <w:rsid w:val="00573047"/>
    <w:rsid w:val="0057416E"/>
    <w:rsid w:val="00574850"/>
    <w:rsid w:val="00576B2C"/>
    <w:rsid w:val="005803FA"/>
    <w:rsid w:val="00583E30"/>
    <w:rsid w:val="00585B25"/>
    <w:rsid w:val="00586508"/>
    <w:rsid w:val="00586CDF"/>
    <w:rsid w:val="0058722B"/>
    <w:rsid w:val="0059230B"/>
    <w:rsid w:val="00594B96"/>
    <w:rsid w:val="00595E82"/>
    <w:rsid w:val="0059744E"/>
    <w:rsid w:val="005A1D9A"/>
    <w:rsid w:val="005A4461"/>
    <w:rsid w:val="005A59F1"/>
    <w:rsid w:val="005B61E6"/>
    <w:rsid w:val="005C0514"/>
    <w:rsid w:val="005C14ED"/>
    <w:rsid w:val="005C24F5"/>
    <w:rsid w:val="005C29B6"/>
    <w:rsid w:val="005C3942"/>
    <w:rsid w:val="005C6954"/>
    <w:rsid w:val="005D40F4"/>
    <w:rsid w:val="005D55A3"/>
    <w:rsid w:val="005E25A9"/>
    <w:rsid w:val="005E2819"/>
    <w:rsid w:val="005E4256"/>
    <w:rsid w:val="005E71D4"/>
    <w:rsid w:val="005F01F3"/>
    <w:rsid w:val="005F561E"/>
    <w:rsid w:val="00604777"/>
    <w:rsid w:val="00611118"/>
    <w:rsid w:val="00611288"/>
    <w:rsid w:val="00611AE1"/>
    <w:rsid w:val="00621558"/>
    <w:rsid w:val="00622B9A"/>
    <w:rsid w:val="0062527C"/>
    <w:rsid w:val="00630ACB"/>
    <w:rsid w:val="00630FAE"/>
    <w:rsid w:val="0063143F"/>
    <w:rsid w:val="00635512"/>
    <w:rsid w:val="00640CDC"/>
    <w:rsid w:val="00643BCB"/>
    <w:rsid w:val="0064547F"/>
    <w:rsid w:val="006534B4"/>
    <w:rsid w:val="00656B0D"/>
    <w:rsid w:val="00661367"/>
    <w:rsid w:val="00665C73"/>
    <w:rsid w:val="0066723C"/>
    <w:rsid w:val="00673CDF"/>
    <w:rsid w:val="0067441A"/>
    <w:rsid w:val="00675544"/>
    <w:rsid w:val="00680873"/>
    <w:rsid w:val="00681A8B"/>
    <w:rsid w:val="00681D4B"/>
    <w:rsid w:val="00684B0C"/>
    <w:rsid w:val="00686CCE"/>
    <w:rsid w:val="00691FDF"/>
    <w:rsid w:val="006950C1"/>
    <w:rsid w:val="0069634A"/>
    <w:rsid w:val="006966E5"/>
    <w:rsid w:val="006A4915"/>
    <w:rsid w:val="006A4B97"/>
    <w:rsid w:val="006A6811"/>
    <w:rsid w:val="006B10DF"/>
    <w:rsid w:val="006B2E97"/>
    <w:rsid w:val="006B4C95"/>
    <w:rsid w:val="006C32BE"/>
    <w:rsid w:val="006C3E09"/>
    <w:rsid w:val="006D0C95"/>
    <w:rsid w:val="006D1A37"/>
    <w:rsid w:val="006D33CF"/>
    <w:rsid w:val="006D4CB6"/>
    <w:rsid w:val="006E18A6"/>
    <w:rsid w:val="006E3FCE"/>
    <w:rsid w:val="006F18BD"/>
    <w:rsid w:val="006F47D8"/>
    <w:rsid w:val="0070065B"/>
    <w:rsid w:val="00703178"/>
    <w:rsid w:val="007031DF"/>
    <w:rsid w:val="007234AD"/>
    <w:rsid w:val="007250E4"/>
    <w:rsid w:val="00725AD1"/>
    <w:rsid w:val="00725F96"/>
    <w:rsid w:val="00726631"/>
    <w:rsid w:val="00727147"/>
    <w:rsid w:val="0072731B"/>
    <w:rsid w:val="00730B69"/>
    <w:rsid w:val="0073441B"/>
    <w:rsid w:val="00736C8A"/>
    <w:rsid w:val="00740864"/>
    <w:rsid w:val="007632DF"/>
    <w:rsid w:val="0076362F"/>
    <w:rsid w:val="00770A5B"/>
    <w:rsid w:val="00771E91"/>
    <w:rsid w:val="00780C12"/>
    <w:rsid w:val="00780DB3"/>
    <w:rsid w:val="00786800"/>
    <w:rsid w:val="00786847"/>
    <w:rsid w:val="00790FB6"/>
    <w:rsid w:val="0079384E"/>
    <w:rsid w:val="0079513C"/>
    <w:rsid w:val="007A2369"/>
    <w:rsid w:val="007A2C15"/>
    <w:rsid w:val="007A435E"/>
    <w:rsid w:val="007A4E5B"/>
    <w:rsid w:val="007A5789"/>
    <w:rsid w:val="007A7D37"/>
    <w:rsid w:val="007B194F"/>
    <w:rsid w:val="007C02DE"/>
    <w:rsid w:val="007C5E71"/>
    <w:rsid w:val="007D5029"/>
    <w:rsid w:val="007D61C4"/>
    <w:rsid w:val="007E4E6C"/>
    <w:rsid w:val="007E5612"/>
    <w:rsid w:val="007E6554"/>
    <w:rsid w:val="007E77FE"/>
    <w:rsid w:val="007F5025"/>
    <w:rsid w:val="007F56DE"/>
    <w:rsid w:val="007F5D6F"/>
    <w:rsid w:val="008012F0"/>
    <w:rsid w:val="00806F49"/>
    <w:rsid w:val="00807D9A"/>
    <w:rsid w:val="00810783"/>
    <w:rsid w:val="00817808"/>
    <w:rsid w:val="00820E77"/>
    <w:rsid w:val="00821074"/>
    <w:rsid w:val="00822386"/>
    <w:rsid w:val="00822AF6"/>
    <w:rsid w:val="00822D9E"/>
    <w:rsid w:val="00823F68"/>
    <w:rsid w:val="0083518B"/>
    <w:rsid w:val="00836EAC"/>
    <w:rsid w:val="00837AD2"/>
    <w:rsid w:val="00840F4F"/>
    <w:rsid w:val="00841F8F"/>
    <w:rsid w:val="0084443C"/>
    <w:rsid w:val="00844D6F"/>
    <w:rsid w:val="00850214"/>
    <w:rsid w:val="00856761"/>
    <w:rsid w:val="00856CF3"/>
    <w:rsid w:val="00857B5C"/>
    <w:rsid w:val="0086373D"/>
    <w:rsid w:val="00867010"/>
    <w:rsid w:val="008727D9"/>
    <w:rsid w:val="008741A0"/>
    <w:rsid w:val="008742AF"/>
    <w:rsid w:val="0087562A"/>
    <w:rsid w:val="00875FC4"/>
    <w:rsid w:val="00880790"/>
    <w:rsid w:val="008808DC"/>
    <w:rsid w:val="00881CF5"/>
    <w:rsid w:val="008837DA"/>
    <w:rsid w:val="00884C2B"/>
    <w:rsid w:val="00885503"/>
    <w:rsid w:val="00886F11"/>
    <w:rsid w:val="008915E6"/>
    <w:rsid w:val="008937FE"/>
    <w:rsid w:val="0089513E"/>
    <w:rsid w:val="008A0EE6"/>
    <w:rsid w:val="008A2B52"/>
    <w:rsid w:val="008B4DE1"/>
    <w:rsid w:val="008B7F47"/>
    <w:rsid w:val="008C047D"/>
    <w:rsid w:val="008C12D9"/>
    <w:rsid w:val="008C146C"/>
    <w:rsid w:val="008C2A2D"/>
    <w:rsid w:val="008C58B2"/>
    <w:rsid w:val="008C740E"/>
    <w:rsid w:val="008D1F96"/>
    <w:rsid w:val="008D3752"/>
    <w:rsid w:val="008D3A3C"/>
    <w:rsid w:val="008D42B7"/>
    <w:rsid w:val="008D44A1"/>
    <w:rsid w:val="008D66D5"/>
    <w:rsid w:val="008E1056"/>
    <w:rsid w:val="008E5188"/>
    <w:rsid w:val="008E6DE3"/>
    <w:rsid w:val="008F0DBA"/>
    <w:rsid w:val="00900944"/>
    <w:rsid w:val="00902D4E"/>
    <w:rsid w:val="00904046"/>
    <w:rsid w:val="00915A82"/>
    <w:rsid w:val="0093139B"/>
    <w:rsid w:val="00931A0A"/>
    <w:rsid w:val="00935AA9"/>
    <w:rsid w:val="009369C4"/>
    <w:rsid w:val="0094147B"/>
    <w:rsid w:val="00944962"/>
    <w:rsid w:val="0095204A"/>
    <w:rsid w:val="00954F2F"/>
    <w:rsid w:val="00956FB6"/>
    <w:rsid w:val="00957B45"/>
    <w:rsid w:val="009647EF"/>
    <w:rsid w:val="0096497F"/>
    <w:rsid w:val="00965D22"/>
    <w:rsid w:val="009718EF"/>
    <w:rsid w:val="0097253D"/>
    <w:rsid w:val="00973270"/>
    <w:rsid w:val="0097350D"/>
    <w:rsid w:val="009759D7"/>
    <w:rsid w:val="00976165"/>
    <w:rsid w:val="0098300F"/>
    <w:rsid w:val="00996038"/>
    <w:rsid w:val="00996FC7"/>
    <w:rsid w:val="0099792A"/>
    <w:rsid w:val="009A341A"/>
    <w:rsid w:val="009A3FF3"/>
    <w:rsid w:val="009A6E01"/>
    <w:rsid w:val="009B106E"/>
    <w:rsid w:val="009B36E7"/>
    <w:rsid w:val="009B5ACF"/>
    <w:rsid w:val="009C1054"/>
    <w:rsid w:val="009C32A6"/>
    <w:rsid w:val="009C43E9"/>
    <w:rsid w:val="009C46DA"/>
    <w:rsid w:val="009D0EDE"/>
    <w:rsid w:val="009D1A5D"/>
    <w:rsid w:val="009D2033"/>
    <w:rsid w:val="009D43C1"/>
    <w:rsid w:val="009D661B"/>
    <w:rsid w:val="009D7690"/>
    <w:rsid w:val="009E19F5"/>
    <w:rsid w:val="009E2731"/>
    <w:rsid w:val="009E366C"/>
    <w:rsid w:val="009F0158"/>
    <w:rsid w:val="009F08CA"/>
    <w:rsid w:val="009F1B76"/>
    <w:rsid w:val="009F1E05"/>
    <w:rsid w:val="00A0164D"/>
    <w:rsid w:val="00A046FB"/>
    <w:rsid w:val="00A16CAA"/>
    <w:rsid w:val="00A20472"/>
    <w:rsid w:val="00A209FA"/>
    <w:rsid w:val="00A213EF"/>
    <w:rsid w:val="00A243C5"/>
    <w:rsid w:val="00A26B38"/>
    <w:rsid w:val="00A30284"/>
    <w:rsid w:val="00A30DF3"/>
    <w:rsid w:val="00A31BB6"/>
    <w:rsid w:val="00A3419E"/>
    <w:rsid w:val="00A36043"/>
    <w:rsid w:val="00A360D9"/>
    <w:rsid w:val="00A41AB5"/>
    <w:rsid w:val="00A4374A"/>
    <w:rsid w:val="00A4495F"/>
    <w:rsid w:val="00A51F33"/>
    <w:rsid w:val="00A56256"/>
    <w:rsid w:val="00A570F7"/>
    <w:rsid w:val="00A5746F"/>
    <w:rsid w:val="00A6061C"/>
    <w:rsid w:val="00A62362"/>
    <w:rsid w:val="00A631CC"/>
    <w:rsid w:val="00A70966"/>
    <w:rsid w:val="00A72CF0"/>
    <w:rsid w:val="00A75AC5"/>
    <w:rsid w:val="00A76A3D"/>
    <w:rsid w:val="00A811A6"/>
    <w:rsid w:val="00A82983"/>
    <w:rsid w:val="00A83700"/>
    <w:rsid w:val="00A85042"/>
    <w:rsid w:val="00A873FA"/>
    <w:rsid w:val="00A91EBD"/>
    <w:rsid w:val="00A949B4"/>
    <w:rsid w:val="00A96597"/>
    <w:rsid w:val="00A968E8"/>
    <w:rsid w:val="00AA19D3"/>
    <w:rsid w:val="00AA1F45"/>
    <w:rsid w:val="00AA34B1"/>
    <w:rsid w:val="00AA357E"/>
    <w:rsid w:val="00AA39C7"/>
    <w:rsid w:val="00AA515E"/>
    <w:rsid w:val="00AA5A00"/>
    <w:rsid w:val="00AC4314"/>
    <w:rsid w:val="00AC7622"/>
    <w:rsid w:val="00AD0467"/>
    <w:rsid w:val="00AD13D4"/>
    <w:rsid w:val="00AD1AD6"/>
    <w:rsid w:val="00AD7CEA"/>
    <w:rsid w:val="00AE21B6"/>
    <w:rsid w:val="00AE461A"/>
    <w:rsid w:val="00AE5A0F"/>
    <w:rsid w:val="00AF0A4F"/>
    <w:rsid w:val="00AF1BE6"/>
    <w:rsid w:val="00AF35D7"/>
    <w:rsid w:val="00AF6974"/>
    <w:rsid w:val="00AF7781"/>
    <w:rsid w:val="00B00C2A"/>
    <w:rsid w:val="00B012E0"/>
    <w:rsid w:val="00B0189F"/>
    <w:rsid w:val="00B035A8"/>
    <w:rsid w:val="00B04EB5"/>
    <w:rsid w:val="00B14958"/>
    <w:rsid w:val="00B20EB9"/>
    <w:rsid w:val="00B2334D"/>
    <w:rsid w:val="00B27A2C"/>
    <w:rsid w:val="00B27C82"/>
    <w:rsid w:val="00B33948"/>
    <w:rsid w:val="00B34E7D"/>
    <w:rsid w:val="00B35D36"/>
    <w:rsid w:val="00B40F68"/>
    <w:rsid w:val="00B42FFF"/>
    <w:rsid w:val="00B43884"/>
    <w:rsid w:val="00B44C4F"/>
    <w:rsid w:val="00B470F3"/>
    <w:rsid w:val="00B5411C"/>
    <w:rsid w:val="00B55B70"/>
    <w:rsid w:val="00B56B03"/>
    <w:rsid w:val="00B5753C"/>
    <w:rsid w:val="00B61A88"/>
    <w:rsid w:val="00B64D97"/>
    <w:rsid w:val="00B6646D"/>
    <w:rsid w:val="00B66875"/>
    <w:rsid w:val="00B71445"/>
    <w:rsid w:val="00B76994"/>
    <w:rsid w:val="00B8296C"/>
    <w:rsid w:val="00B87BD3"/>
    <w:rsid w:val="00B9316F"/>
    <w:rsid w:val="00B944A4"/>
    <w:rsid w:val="00B96E13"/>
    <w:rsid w:val="00BA56AE"/>
    <w:rsid w:val="00BB3457"/>
    <w:rsid w:val="00BB4F6B"/>
    <w:rsid w:val="00BC1193"/>
    <w:rsid w:val="00BC147E"/>
    <w:rsid w:val="00BC19DA"/>
    <w:rsid w:val="00BC2737"/>
    <w:rsid w:val="00BC300E"/>
    <w:rsid w:val="00BD2A13"/>
    <w:rsid w:val="00BD5F12"/>
    <w:rsid w:val="00BE4210"/>
    <w:rsid w:val="00BE751D"/>
    <w:rsid w:val="00BF6073"/>
    <w:rsid w:val="00C0064E"/>
    <w:rsid w:val="00C0317E"/>
    <w:rsid w:val="00C1072B"/>
    <w:rsid w:val="00C122CE"/>
    <w:rsid w:val="00C14A41"/>
    <w:rsid w:val="00C1580F"/>
    <w:rsid w:val="00C173ED"/>
    <w:rsid w:val="00C179C5"/>
    <w:rsid w:val="00C21FFE"/>
    <w:rsid w:val="00C23119"/>
    <w:rsid w:val="00C24297"/>
    <w:rsid w:val="00C2663A"/>
    <w:rsid w:val="00C27910"/>
    <w:rsid w:val="00C31169"/>
    <w:rsid w:val="00C32203"/>
    <w:rsid w:val="00C32FEA"/>
    <w:rsid w:val="00C33144"/>
    <w:rsid w:val="00C334E5"/>
    <w:rsid w:val="00C334F6"/>
    <w:rsid w:val="00C35256"/>
    <w:rsid w:val="00C37290"/>
    <w:rsid w:val="00C4517A"/>
    <w:rsid w:val="00C45BCF"/>
    <w:rsid w:val="00C46602"/>
    <w:rsid w:val="00C51F0E"/>
    <w:rsid w:val="00C51F55"/>
    <w:rsid w:val="00C52124"/>
    <w:rsid w:val="00C5316C"/>
    <w:rsid w:val="00C5754D"/>
    <w:rsid w:val="00C60000"/>
    <w:rsid w:val="00C60C86"/>
    <w:rsid w:val="00C657EC"/>
    <w:rsid w:val="00C71692"/>
    <w:rsid w:val="00C72F81"/>
    <w:rsid w:val="00C73E0C"/>
    <w:rsid w:val="00C743FF"/>
    <w:rsid w:val="00C872AD"/>
    <w:rsid w:val="00C91726"/>
    <w:rsid w:val="00C91B40"/>
    <w:rsid w:val="00C92AA2"/>
    <w:rsid w:val="00C946D5"/>
    <w:rsid w:val="00C95187"/>
    <w:rsid w:val="00CA1022"/>
    <w:rsid w:val="00CA1472"/>
    <w:rsid w:val="00CA30D9"/>
    <w:rsid w:val="00CB2F03"/>
    <w:rsid w:val="00CB4968"/>
    <w:rsid w:val="00CB5003"/>
    <w:rsid w:val="00CB5957"/>
    <w:rsid w:val="00CB62D8"/>
    <w:rsid w:val="00CC0DA1"/>
    <w:rsid w:val="00CC2E3B"/>
    <w:rsid w:val="00CC3B4A"/>
    <w:rsid w:val="00CC4D26"/>
    <w:rsid w:val="00CD6C26"/>
    <w:rsid w:val="00CE1455"/>
    <w:rsid w:val="00CE23C5"/>
    <w:rsid w:val="00CE31B1"/>
    <w:rsid w:val="00CE4594"/>
    <w:rsid w:val="00CE59D3"/>
    <w:rsid w:val="00CE75CB"/>
    <w:rsid w:val="00CF3AD3"/>
    <w:rsid w:val="00CF4578"/>
    <w:rsid w:val="00CF58ED"/>
    <w:rsid w:val="00CF70C1"/>
    <w:rsid w:val="00CF710B"/>
    <w:rsid w:val="00D00CB3"/>
    <w:rsid w:val="00D1087D"/>
    <w:rsid w:val="00D1252E"/>
    <w:rsid w:val="00D145AF"/>
    <w:rsid w:val="00D157F3"/>
    <w:rsid w:val="00D1661C"/>
    <w:rsid w:val="00D1747B"/>
    <w:rsid w:val="00D222E4"/>
    <w:rsid w:val="00D25C40"/>
    <w:rsid w:val="00D266A0"/>
    <w:rsid w:val="00D30087"/>
    <w:rsid w:val="00D30738"/>
    <w:rsid w:val="00D34708"/>
    <w:rsid w:val="00D3653F"/>
    <w:rsid w:val="00D40227"/>
    <w:rsid w:val="00D40B40"/>
    <w:rsid w:val="00D43525"/>
    <w:rsid w:val="00D4431D"/>
    <w:rsid w:val="00D45A79"/>
    <w:rsid w:val="00D5432A"/>
    <w:rsid w:val="00D56F11"/>
    <w:rsid w:val="00D64F0D"/>
    <w:rsid w:val="00D6592A"/>
    <w:rsid w:val="00D65E2C"/>
    <w:rsid w:val="00D67EB3"/>
    <w:rsid w:val="00D82467"/>
    <w:rsid w:val="00D9694D"/>
    <w:rsid w:val="00DA25ED"/>
    <w:rsid w:val="00DA45CE"/>
    <w:rsid w:val="00DA645E"/>
    <w:rsid w:val="00DB0E8A"/>
    <w:rsid w:val="00DB16D0"/>
    <w:rsid w:val="00DB42FB"/>
    <w:rsid w:val="00DB443F"/>
    <w:rsid w:val="00DC0D1F"/>
    <w:rsid w:val="00DC715F"/>
    <w:rsid w:val="00DC7345"/>
    <w:rsid w:val="00DC789F"/>
    <w:rsid w:val="00DD6142"/>
    <w:rsid w:val="00DE1301"/>
    <w:rsid w:val="00DE4C9B"/>
    <w:rsid w:val="00DF1964"/>
    <w:rsid w:val="00DF6C2D"/>
    <w:rsid w:val="00DF6F0A"/>
    <w:rsid w:val="00E019BE"/>
    <w:rsid w:val="00E03C1B"/>
    <w:rsid w:val="00E07202"/>
    <w:rsid w:val="00E07711"/>
    <w:rsid w:val="00E10DEA"/>
    <w:rsid w:val="00E12EED"/>
    <w:rsid w:val="00E133F8"/>
    <w:rsid w:val="00E13460"/>
    <w:rsid w:val="00E16447"/>
    <w:rsid w:val="00E202FF"/>
    <w:rsid w:val="00E21370"/>
    <w:rsid w:val="00E21399"/>
    <w:rsid w:val="00E21F18"/>
    <w:rsid w:val="00E271D3"/>
    <w:rsid w:val="00E3265A"/>
    <w:rsid w:val="00E32B6C"/>
    <w:rsid w:val="00E33553"/>
    <w:rsid w:val="00E353D8"/>
    <w:rsid w:val="00E637F1"/>
    <w:rsid w:val="00E64EE6"/>
    <w:rsid w:val="00E66417"/>
    <w:rsid w:val="00E66625"/>
    <w:rsid w:val="00E7091A"/>
    <w:rsid w:val="00E75835"/>
    <w:rsid w:val="00E760A5"/>
    <w:rsid w:val="00E764C7"/>
    <w:rsid w:val="00E76939"/>
    <w:rsid w:val="00E77F32"/>
    <w:rsid w:val="00E80745"/>
    <w:rsid w:val="00E871EC"/>
    <w:rsid w:val="00E910BF"/>
    <w:rsid w:val="00E93FFB"/>
    <w:rsid w:val="00E945CD"/>
    <w:rsid w:val="00EA0533"/>
    <w:rsid w:val="00EA0981"/>
    <w:rsid w:val="00EB1D2C"/>
    <w:rsid w:val="00EB2514"/>
    <w:rsid w:val="00EB33C9"/>
    <w:rsid w:val="00EB43F1"/>
    <w:rsid w:val="00EB4654"/>
    <w:rsid w:val="00EB6A01"/>
    <w:rsid w:val="00EC192D"/>
    <w:rsid w:val="00EC29A2"/>
    <w:rsid w:val="00EC2E54"/>
    <w:rsid w:val="00EC3009"/>
    <w:rsid w:val="00EC5AC9"/>
    <w:rsid w:val="00ED38FF"/>
    <w:rsid w:val="00EE04CD"/>
    <w:rsid w:val="00EE2752"/>
    <w:rsid w:val="00EF1AF0"/>
    <w:rsid w:val="00EF29E9"/>
    <w:rsid w:val="00EF4878"/>
    <w:rsid w:val="00EF5330"/>
    <w:rsid w:val="00EF77C6"/>
    <w:rsid w:val="00F00AF3"/>
    <w:rsid w:val="00F00F73"/>
    <w:rsid w:val="00F01D43"/>
    <w:rsid w:val="00F01DAA"/>
    <w:rsid w:val="00F10040"/>
    <w:rsid w:val="00F162AD"/>
    <w:rsid w:val="00F17C8F"/>
    <w:rsid w:val="00F2013F"/>
    <w:rsid w:val="00F20EC5"/>
    <w:rsid w:val="00F271DE"/>
    <w:rsid w:val="00F300A0"/>
    <w:rsid w:val="00F30F3D"/>
    <w:rsid w:val="00F338C3"/>
    <w:rsid w:val="00F4465C"/>
    <w:rsid w:val="00F455B1"/>
    <w:rsid w:val="00F45D8D"/>
    <w:rsid w:val="00F527CA"/>
    <w:rsid w:val="00F53413"/>
    <w:rsid w:val="00F61A32"/>
    <w:rsid w:val="00F61F2D"/>
    <w:rsid w:val="00F727DD"/>
    <w:rsid w:val="00F72CC9"/>
    <w:rsid w:val="00F72FF9"/>
    <w:rsid w:val="00F74F8F"/>
    <w:rsid w:val="00F82492"/>
    <w:rsid w:val="00F82879"/>
    <w:rsid w:val="00F866CA"/>
    <w:rsid w:val="00F86743"/>
    <w:rsid w:val="00F86B7B"/>
    <w:rsid w:val="00F964CC"/>
    <w:rsid w:val="00F97123"/>
    <w:rsid w:val="00F97F6A"/>
    <w:rsid w:val="00FA4D12"/>
    <w:rsid w:val="00FB0078"/>
    <w:rsid w:val="00FB0D7A"/>
    <w:rsid w:val="00FB33FD"/>
    <w:rsid w:val="00FB39DE"/>
    <w:rsid w:val="00FB4846"/>
    <w:rsid w:val="00FB5B5A"/>
    <w:rsid w:val="00FB6EF0"/>
    <w:rsid w:val="00FC1530"/>
    <w:rsid w:val="00FC6AF0"/>
    <w:rsid w:val="00FC6D0C"/>
    <w:rsid w:val="00FD0EBD"/>
    <w:rsid w:val="00FE4202"/>
    <w:rsid w:val="00FE621D"/>
    <w:rsid w:val="00FF138B"/>
    <w:rsid w:val="00FF2920"/>
    <w:rsid w:val="00FF3509"/>
    <w:rsid w:val="00FF41A7"/>
    <w:rsid w:val="00FF4721"/>
    <w:rsid w:val="00FF7554"/>
  </w:rsids>
  <m:mathPr>
    <m:mathFont m:val="Cambria Math"/>
    <m:brkBin m:val="before"/>
    <m:brkBinSub m:val="--"/>
    <m:smallFrac/>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C75D9A-955A-48FC-ADA2-FC6FB0709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639C"/>
    <w:pPr>
      <w:spacing w:before="120" w:after="120" w:line="288" w:lineRule="auto"/>
      <w:jc w:val="both"/>
    </w:pPr>
    <w:rPr>
      <w:rFonts w:eastAsia="Times New Roman" w:cstheme="minorHAnsi"/>
      <w:sz w:val="24"/>
      <w:szCs w:val="24"/>
      <w:lang w:eastAsia="zh-CN"/>
    </w:rPr>
  </w:style>
  <w:style w:type="paragraph" w:styleId="Nagwek1">
    <w:name w:val="heading 1"/>
    <w:basedOn w:val="Normalny"/>
    <w:next w:val="Normalny"/>
    <w:link w:val="Nagwek1Znak"/>
    <w:uiPriority w:val="9"/>
    <w:qFormat/>
    <w:rsid w:val="009647EF"/>
    <w:pPr>
      <w:keepNext/>
      <w:keepLines/>
      <w:numPr>
        <w:numId w:val="1"/>
      </w:numPr>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Nagwek2">
    <w:name w:val="heading 2"/>
    <w:basedOn w:val="Normalny"/>
    <w:next w:val="Normalny"/>
    <w:link w:val="Nagwek2Znak"/>
    <w:uiPriority w:val="9"/>
    <w:unhideWhenUsed/>
    <w:qFormat/>
    <w:rsid w:val="008D3752"/>
    <w:pPr>
      <w:keepNext/>
      <w:keepLines/>
      <w:numPr>
        <w:ilvl w:val="1"/>
        <w:numId w:val="1"/>
      </w:numPr>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Nagwek3">
    <w:name w:val="heading 3"/>
    <w:basedOn w:val="Normalny"/>
    <w:next w:val="Normalny"/>
    <w:link w:val="Nagwek3Znak"/>
    <w:uiPriority w:val="9"/>
    <w:unhideWhenUsed/>
    <w:qFormat/>
    <w:rsid w:val="00E03C1B"/>
    <w:pPr>
      <w:keepNext/>
      <w:keepLines/>
      <w:spacing w:before="40" w:line="259" w:lineRule="auto"/>
      <w:ind w:left="567"/>
      <w:outlineLvl w:val="2"/>
    </w:pPr>
    <w:rPr>
      <w:rFonts w:asciiTheme="majorHAnsi" w:eastAsiaTheme="majorEastAsia" w:hAnsiTheme="majorHAnsi" w:cstheme="majorBidi"/>
      <w:color w:val="1F4D78" w:themeColor="accent1" w:themeShade="7F"/>
      <w:lang w:eastAsia="en-US"/>
    </w:rPr>
  </w:style>
  <w:style w:type="paragraph" w:styleId="Nagwek4">
    <w:name w:val="heading 4"/>
    <w:basedOn w:val="Normalny"/>
    <w:next w:val="Normalny"/>
    <w:link w:val="Nagwek4Znak"/>
    <w:uiPriority w:val="9"/>
    <w:unhideWhenUsed/>
    <w:qFormat/>
    <w:rsid w:val="00C73E0C"/>
    <w:pPr>
      <w:keepNext/>
      <w:keepLines/>
      <w:numPr>
        <w:numId w:val="37"/>
      </w:numPr>
      <w:spacing w:before="200" w:line="259" w:lineRule="auto"/>
      <w:ind w:left="426"/>
      <w:outlineLvl w:val="3"/>
    </w:pPr>
    <w:rPr>
      <w:rFonts w:asciiTheme="majorHAnsi" w:eastAsiaTheme="majorEastAsia" w:hAnsiTheme="majorHAnsi" w:cstheme="majorBidi"/>
      <w:b/>
      <w:bCs/>
      <w:i/>
      <w:iCs/>
      <w:szCs w:val="22"/>
      <w:lang w:eastAsia="en-US"/>
    </w:rPr>
  </w:style>
  <w:style w:type="paragraph" w:styleId="Nagwek5">
    <w:name w:val="heading 5"/>
    <w:basedOn w:val="Normalny"/>
    <w:next w:val="Normalny"/>
    <w:link w:val="Nagwek5Znak"/>
    <w:uiPriority w:val="9"/>
    <w:unhideWhenUsed/>
    <w:qFormat/>
    <w:rsid w:val="00C73E0C"/>
    <w:pPr>
      <w:keepNext/>
      <w:keepLines/>
      <w:numPr>
        <w:numId w:val="38"/>
      </w:numPr>
      <w:spacing w:before="40" w:after="0"/>
      <w:ind w:left="426"/>
      <w:outlineLvl w:val="4"/>
    </w:pPr>
    <w:rPr>
      <w:rFonts w:asciiTheme="majorHAnsi" w:eastAsiaTheme="majorEastAsia" w:hAnsiTheme="majorHAnsi" w:cstheme="majorBidi"/>
      <w:b/>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647EF"/>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8D3752"/>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E03C1B"/>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rsid w:val="00C73E0C"/>
    <w:rPr>
      <w:rFonts w:asciiTheme="majorHAnsi" w:eastAsiaTheme="majorEastAsia" w:hAnsiTheme="majorHAnsi" w:cstheme="majorBidi"/>
      <w:b/>
      <w:bCs/>
      <w:i/>
      <w:iCs/>
      <w:sz w:val="24"/>
    </w:rPr>
  </w:style>
  <w:style w:type="paragraph" w:styleId="Akapitzlist">
    <w:name w:val="List Paragraph"/>
    <w:aliases w:val="Numerowanie,List Paragraph"/>
    <w:basedOn w:val="Normalny"/>
    <w:link w:val="AkapitzlistZnak"/>
    <w:uiPriority w:val="34"/>
    <w:qFormat/>
    <w:rsid w:val="00DF1964"/>
    <w:pPr>
      <w:spacing w:after="160" w:line="259" w:lineRule="auto"/>
      <w:ind w:left="720"/>
      <w:contextualSpacing/>
    </w:pPr>
    <w:rPr>
      <w:rFonts w:eastAsiaTheme="minorHAnsi" w:cstheme="minorBidi"/>
      <w:szCs w:val="22"/>
      <w:lang w:eastAsia="en-US"/>
    </w:rPr>
  </w:style>
  <w:style w:type="character" w:customStyle="1" w:styleId="AkapitzlistZnak">
    <w:name w:val="Akapit z listą Znak"/>
    <w:aliases w:val="Numerowanie Znak,List Paragraph Znak"/>
    <w:basedOn w:val="Domylnaczcionkaakapitu"/>
    <w:link w:val="Akapitzlist"/>
    <w:uiPriority w:val="34"/>
    <w:locked/>
    <w:rsid w:val="00EF4878"/>
  </w:style>
  <w:style w:type="paragraph" w:styleId="Tekstprzypisudolnego">
    <w:name w:val="footnote text"/>
    <w:basedOn w:val="Normalny"/>
    <w:link w:val="TekstprzypisudolnegoZnak"/>
    <w:uiPriority w:val="99"/>
    <w:semiHidden/>
    <w:unhideWhenUsed/>
    <w:rsid w:val="00837AD2"/>
    <w:rPr>
      <w:rFonts w:eastAsia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837AD2"/>
    <w:rPr>
      <w:sz w:val="20"/>
      <w:szCs w:val="20"/>
    </w:rPr>
  </w:style>
  <w:style w:type="character" w:styleId="Odwoanieprzypisudolnego">
    <w:name w:val="footnote reference"/>
    <w:basedOn w:val="Domylnaczcionkaakapitu"/>
    <w:uiPriority w:val="99"/>
    <w:semiHidden/>
    <w:unhideWhenUsed/>
    <w:rsid w:val="00837AD2"/>
    <w:rPr>
      <w:vertAlign w:val="superscript"/>
    </w:rPr>
  </w:style>
  <w:style w:type="paragraph" w:styleId="Nagwekspisutreci">
    <w:name w:val="TOC Heading"/>
    <w:basedOn w:val="Nagwek1"/>
    <w:next w:val="Normalny"/>
    <w:uiPriority w:val="39"/>
    <w:unhideWhenUsed/>
    <w:qFormat/>
    <w:rsid w:val="00494FAE"/>
    <w:pPr>
      <w:numPr>
        <w:numId w:val="0"/>
      </w:numPr>
      <w:outlineLvl w:val="9"/>
    </w:pPr>
    <w:rPr>
      <w:lang w:eastAsia="pl-PL"/>
    </w:rPr>
  </w:style>
  <w:style w:type="paragraph" w:styleId="Spistreci1">
    <w:name w:val="toc 1"/>
    <w:basedOn w:val="Normalny"/>
    <w:next w:val="Normalny"/>
    <w:autoRedefine/>
    <w:uiPriority w:val="39"/>
    <w:unhideWhenUsed/>
    <w:rsid w:val="00494FAE"/>
    <w:pPr>
      <w:spacing w:after="100" w:line="259" w:lineRule="auto"/>
    </w:pPr>
    <w:rPr>
      <w:rFonts w:eastAsiaTheme="minorHAnsi" w:cstheme="minorBidi"/>
      <w:szCs w:val="22"/>
      <w:lang w:eastAsia="en-US"/>
    </w:rPr>
  </w:style>
  <w:style w:type="paragraph" w:styleId="Spistreci2">
    <w:name w:val="toc 2"/>
    <w:basedOn w:val="Normalny"/>
    <w:next w:val="Normalny"/>
    <w:autoRedefine/>
    <w:uiPriority w:val="39"/>
    <w:unhideWhenUsed/>
    <w:rsid w:val="00494FAE"/>
    <w:pPr>
      <w:spacing w:after="100" w:line="259" w:lineRule="auto"/>
      <w:ind w:left="220"/>
    </w:pPr>
    <w:rPr>
      <w:rFonts w:eastAsiaTheme="minorHAnsi" w:cstheme="minorBidi"/>
      <w:szCs w:val="22"/>
      <w:lang w:eastAsia="en-US"/>
    </w:rPr>
  </w:style>
  <w:style w:type="character" w:styleId="Hipercze">
    <w:name w:val="Hyperlink"/>
    <w:basedOn w:val="Domylnaczcionkaakapitu"/>
    <w:uiPriority w:val="99"/>
    <w:unhideWhenUsed/>
    <w:rsid w:val="00494FAE"/>
    <w:rPr>
      <w:color w:val="0563C1" w:themeColor="hyperlink"/>
      <w:u w:val="single"/>
    </w:rPr>
  </w:style>
  <w:style w:type="paragraph" w:styleId="Spistreci3">
    <w:name w:val="toc 3"/>
    <w:basedOn w:val="Normalny"/>
    <w:next w:val="Normalny"/>
    <w:autoRedefine/>
    <w:uiPriority w:val="39"/>
    <w:unhideWhenUsed/>
    <w:rsid w:val="00BC2737"/>
    <w:pPr>
      <w:spacing w:after="100" w:line="259" w:lineRule="auto"/>
      <w:ind w:left="480"/>
    </w:pPr>
    <w:rPr>
      <w:rFonts w:eastAsiaTheme="minorHAnsi" w:cstheme="minorBidi"/>
      <w:szCs w:val="22"/>
      <w:lang w:eastAsia="en-US"/>
    </w:rPr>
  </w:style>
  <w:style w:type="paragraph" w:styleId="Nagwek">
    <w:name w:val="header"/>
    <w:basedOn w:val="Normalny"/>
    <w:link w:val="NagwekZnak"/>
    <w:uiPriority w:val="99"/>
    <w:unhideWhenUsed/>
    <w:rsid w:val="00807D9A"/>
    <w:pPr>
      <w:tabs>
        <w:tab w:val="center" w:pos="4536"/>
        <w:tab w:val="right" w:pos="9072"/>
      </w:tabs>
    </w:pPr>
    <w:rPr>
      <w:rFonts w:eastAsiaTheme="minorHAnsi" w:cstheme="minorBidi"/>
      <w:szCs w:val="22"/>
      <w:lang w:eastAsia="en-US"/>
    </w:rPr>
  </w:style>
  <w:style w:type="character" w:customStyle="1" w:styleId="NagwekZnak">
    <w:name w:val="Nagłówek Znak"/>
    <w:basedOn w:val="Domylnaczcionkaakapitu"/>
    <w:link w:val="Nagwek"/>
    <w:uiPriority w:val="99"/>
    <w:rsid w:val="00807D9A"/>
    <w:rPr>
      <w:sz w:val="24"/>
    </w:rPr>
  </w:style>
  <w:style w:type="paragraph" w:styleId="Stopka">
    <w:name w:val="footer"/>
    <w:basedOn w:val="Normalny"/>
    <w:link w:val="StopkaZnak"/>
    <w:uiPriority w:val="99"/>
    <w:unhideWhenUsed/>
    <w:rsid w:val="00807D9A"/>
    <w:pPr>
      <w:tabs>
        <w:tab w:val="center" w:pos="4536"/>
        <w:tab w:val="right" w:pos="9072"/>
      </w:tabs>
    </w:pPr>
    <w:rPr>
      <w:rFonts w:eastAsiaTheme="minorHAnsi" w:cstheme="minorBidi"/>
      <w:szCs w:val="22"/>
      <w:lang w:eastAsia="en-US"/>
    </w:rPr>
  </w:style>
  <w:style w:type="character" w:customStyle="1" w:styleId="StopkaZnak">
    <w:name w:val="Stopka Znak"/>
    <w:basedOn w:val="Domylnaczcionkaakapitu"/>
    <w:link w:val="Stopka"/>
    <w:uiPriority w:val="99"/>
    <w:rsid w:val="00807D9A"/>
    <w:rPr>
      <w:sz w:val="24"/>
    </w:rPr>
  </w:style>
  <w:style w:type="table" w:styleId="Tabela-Siatka">
    <w:name w:val="Table Grid"/>
    <w:basedOn w:val="Standardowy"/>
    <w:uiPriority w:val="39"/>
    <w:rsid w:val="001E7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11A00"/>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411A00"/>
    <w:rPr>
      <w:rFonts w:ascii="Tahoma" w:hAnsi="Tahoma" w:cs="Tahoma"/>
      <w:sz w:val="16"/>
      <w:szCs w:val="16"/>
    </w:rPr>
  </w:style>
  <w:style w:type="paragraph" w:styleId="Zwykytekst">
    <w:name w:val="Plain Text"/>
    <w:link w:val="ZwykytekstZnak"/>
    <w:rsid w:val="00BF6073"/>
    <w:pPr>
      <w:pBdr>
        <w:top w:val="nil"/>
        <w:left w:val="nil"/>
        <w:bottom w:val="nil"/>
        <w:right w:val="nil"/>
        <w:between w:val="nil"/>
        <w:bar w:val="nil"/>
      </w:pBdr>
      <w:spacing w:after="0" w:line="240" w:lineRule="auto"/>
    </w:pPr>
    <w:rPr>
      <w:rFonts w:ascii="Consolas" w:eastAsia="Consolas" w:hAnsi="Consolas" w:cs="Consolas"/>
      <w:color w:val="000000"/>
      <w:sz w:val="21"/>
      <w:szCs w:val="21"/>
      <w:u w:color="000000"/>
      <w:bdr w:val="nil"/>
      <w:lang w:eastAsia="ko-KR"/>
    </w:rPr>
  </w:style>
  <w:style w:type="character" w:customStyle="1" w:styleId="ZwykytekstZnak">
    <w:name w:val="Zwykły tekst Znak"/>
    <w:basedOn w:val="Domylnaczcionkaakapitu"/>
    <w:link w:val="Zwykytekst"/>
    <w:rsid w:val="00BF6073"/>
    <w:rPr>
      <w:rFonts w:ascii="Consolas" w:eastAsia="Consolas" w:hAnsi="Consolas" w:cs="Consolas"/>
      <w:color w:val="000000"/>
      <w:sz w:val="21"/>
      <w:szCs w:val="21"/>
      <w:u w:color="000000"/>
      <w:bdr w:val="nil"/>
      <w:lang w:eastAsia="ko-KR"/>
    </w:rPr>
  </w:style>
  <w:style w:type="character" w:styleId="Odwoaniedokomentarza">
    <w:name w:val="annotation reference"/>
    <w:basedOn w:val="Domylnaczcionkaakapitu"/>
    <w:uiPriority w:val="99"/>
    <w:semiHidden/>
    <w:unhideWhenUsed/>
    <w:rsid w:val="00E353D8"/>
    <w:rPr>
      <w:sz w:val="16"/>
      <w:szCs w:val="16"/>
    </w:rPr>
  </w:style>
  <w:style w:type="paragraph" w:styleId="Tekstkomentarza">
    <w:name w:val="annotation text"/>
    <w:basedOn w:val="Normalny"/>
    <w:link w:val="TekstkomentarzaZnak"/>
    <w:uiPriority w:val="99"/>
    <w:semiHidden/>
    <w:unhideWhenUsed/>
    <w:rsid w:val="00E353D8"/>
    <w:pPr>
      <w:spacing w:after="160"/>
    </w:pPr>
    <w:rPr>
      <w:rFonts w:eastAsiaTheme="minorHAnsi" w:cstheme="minorBidi"/>
      <w:sz w:val="20"/>
      <w:szCs w:val="20"/>
      <w:lang w:eastAsia="en-US"/>
    </w:rPr>
  </w:style>
  <w:style w:type="character" w:customStyle="1" w:styleId="TekstkomentarzaZnak">
    <w:name w:val="Tekst komentarza Znak"/>
    <w:basedOn w:val="Domylnaczcionkaakapitu"/>
    <w:link w:val="Tekstkomentarza"/>
    <w:uiPriority w:val="99"/>
    <w:semiHidden/>
    <w:rsid w:val="00E353D8"/>
    <w:rPr>
      <w:sz w:val="20"/>
      <w:szCs w:val="20"/>
    </w:rPr>
  </w:style>
  <w:style w:type="paragraph" w:styleId="Tematkomentarza">
    <w:name w:val="annotation subject"/>
    <w:basedOn w:val="Tekstkomentarza"/>
    <w:next w:val="Tekstkomentarza"/>
    <w:link w:val="TematkomentarzaZnak"/>
    <w:uiPriority w:val="99"/>
    <w:semiHidden/>
    <w:unhideWhenUsed/>
    <w:rsid w:val="00E353D8"/>
    <w:rPr>
      <w:b/>
      <w:bCs/>
    </w:rPr>
  </w:style>
  <w:style w:type="character" w:customStyle="1" w:styleId="TematkomentarzaZnak">
    <w:name w:val="Temat komentarza Znak"/>
    <w:basedOn w:val="TekstkomentarzaZnak"/>
    <w:link w:val="Tematkomentarza"/>
    <w:uiPriority w:val="99"/>
    <w:semiHidden/>
    <w:rsid w:val="00E353D8"/>
    <w:rPr>
      <w:b/>
      <w:bCs/>
      <w:sz w:val="20"/>
      <w:szCs w:val="20"/>
    </w:rPr>
  </w:style>
  <w:style w:type="paragraph" w:styleId="Poprawka">
    <w:name w:val="Revision"/>
    <w:hidden/>
    <w:uiPriority w:val="99"/>
    <w:semiHidden/>
    <w:rsid w:val="00B56B03"/>
    <w:pPr>
      <w:spacing w:after="0" w:line="240" w:lineRule="auto"/>
    </w:pPr>
    <w:rPr>
      <w:sz w:val="24"/>
    </w:rPr>
  </w:style>
  <w:style w:type="character" w:styleId="Pogrubienie">
    <w:name w:val="Strong"/>
    <w:basedOn w:val="Domylnaczcionkaakapitu"/>
    <w:uiPriority w:val="22"/>
    <w:qFormat/>
    <w:rsid w:val="00E271D3"/>
    <w:rPr>
      <w:b/>
      <w:bCs/>
    </w:rPr>
  </w:style>
  <w:style w:type="character" w:customStyle="1" w:styleId="apple-converted-space">
    <w:name w:val="apple-converted-space"/>
    <w:basedOn w:val="Domylnaczcionkaakapitu"/>
    <w:rsid w:val="00024CEC"/>
  </w:style>
  <w:style w:type="character" w:customStyle="1" w:styleId="TekstprzypisukocowegoZnak">
    <w:name w:val="Tekst przypisu końcowego Znak"/>
    <w:basedOn w:val="Domylnaczcionkaakapitu"/>
    <w:link w:val="Tekstprzypisukocowego"/>
    <w:uiPriority w:val="99"/>
    <w:semiHidden/>
    <w:rsid w:val="00024CEC"/>
    <w:rPr>
      <w:sz w:val="20"/>
      <w:szCs w:val="20"/>
    </w:rPr>
  </w:style>
  <w:style w:type="paragraph" w:styleId="Tekstprzypisukocowego">
    <w:name w:val="endnote text"/>
    <w:basedOn w:val="Normalny"/>
    <w:link w:val="TekstprzypisukocowegoZnak"/>
    <w:uiPriority w:val="99"/>
    <w:semiHidden/>
    <w:unhideWhenUsed/>
    <w:rsid w:val="00024CEC"/>
    <w:rPr>
      <w:rFonts w:eastAsiaTheme="minorHAnsi" w:cstheme="minorBidi"/>
      <w:sz w:val="20"/>
      <w:szCs w:val="20"/>
      <w:lang w:eastAsia="en-US"/>
    </w:rPr>
  </w:style>
  <w:style w:type="paragraph" w:customStyle="1" w:styleId="Default">
    <w:name w:val="Default"/>
    <w:rsid w:val="00024CEC"/>
    <w:pPr>
      <w:autoSpaceDE w:val="0"/>
      <w:autoSpaceDN w:val="0"/>
      <w:adjustRightInd w:val="0"/>
      <w:spacing w:after="0" w:line="240" w:lineRule="auto"/>
    </w:pPr>
    <w:rPr>
      <w:rFonts w:ascii="Calibri" w:hAnsi="Calibri" w:cs="Calibri"/>
      <w:color w:val="000000"/>
      <w:sz w:val="24"/>
      <w:szCs w:val="24"/>
    </w:rPr>
  </w:style>
  <w:style w:type="paragraph" w:customStyle="1" w:styleId="xl66">
    <w:name w:val="xl66"/>
    <w:basedOn w:val="Normalny"/>
    <w:rsid w:val="00AF7781"/>
    <w:pPr>
      <w:spacing w:before="100" w:beforeAutospacing="1" w:after="100" w:afterAutospacing="1"/>
    </w:pPr>
    <w:rPr>
      <w:lang w:eastAsia="pl-PL"/>
    </w:rPr>
  </w:style>
  <w:style w:type="paragraph" w:customStyle="1" w:styleId="xl67">
    <w:name w:val="xl67"/>
    <w:basedOn w:val="Normalny"/>
    <w:rsid w:val="00AF778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lang w:eastAsia="pl-PL"/>
    </w:rPr>
  </w:style>
  <w:style w:type="paragraph" w:customStyle="1" w:styleId="xl68">
    <w:name w:val="xl68"/>
    <w:basedOn w:val="Normalny"/>
    <w:rsid w:val="00AF77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lang w:eastAsia="pl-PL"/>
    </w:rPr>
  </w:style>
  <w:style w:type="paragraph" w:customStyle="1" w:styleId="xl69">
    <w:name w:val="xl69"/>
    <w:basedOn w:val="Normalny"/>
    <w:rsid w:val="00AF7781"/>
    <w:pPr>
      <w:pBdr>
        <w:left w:val="single" w:sz="4" w:space="0" w:color="auto"/>
        <w:bottom w:val="single" w:sz="4" w:space="0" w:color="auto"/>
        <w:right w:val="single" w:sz="4" w:space="0" w:color="auto"/>
      </w:pBdr>
      <w:shd w:val="clear" w:color="000000" w:fill="A6A6A6"/>
      <w:spacing w:before="100" w:beforeAutospacing="1" w:after="100" w:afterAutospacing="1"/>
    </w:pPr>
    <w:rPr>
      <w:b/>
      <w:bCs/>
      <w:lang w:eastAsia="pl-PL"/>
    </w:rPr>
  </w:style>
  <w:style w:type="paragraph" w:customStyle="1" w:styleId="xl70">
    <w:name w:val="xl70"/>
    <w:basedOn w:val="Normalny"/>
    <w:rsid w:val="00AF7781"/>
    <w:pPr>
      <w:spacing w:before="100" w:beforeAutospacing="1" w:after="100" w:afterAutospacing="1"/>
    </w:pPr>
    <w:rPr>
      <w:b/>
      <w:bCs/>
      <w:lang w:eastAsia="pl-PL"/>
    </w:rPr>
  </w:style>
  <w:style w:type="paragraph" w:customStyle="1" w:styleId="xl71">
    <w:name w:val="xl71"/>
    <w:basedOn w:val="Normalny"/>
    <w:rsid w:val="00AF7781"/>
    <w:pPr>
      <w:pBdr>
        <w:top w:val="single" w:sz="4" w:space="0" w:color="auto"/>
        <w:left w:val="single" w:sz="4" w:space="0" w:color="auto"/>
        <w:bottom w:val="single" w:sz="4" w:space="0" w:color="auto"/>
        <w:right w:val="single" w:sz="4" w:space="0" w:color="auto"/>
      </w:pBdr>
      <w:spacing w:before="100" w:beforeAutospacing="1" w:after="100" w:afterAutospacing="1"/>
    </w:pPr>
    <w:rPr>
      <w:lang w:eastAsia="pl-PL"/>
    </w:rPr>
  </w:style>
  <w:style w:type="paragraph" w:customStyle="1" w:styleId="xl72">
    <w:name w:val="xl72"/>
    <w:basedOn w:val="Normalny"/>
    <w:rsid w:val="00AF77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eastAsia="pl-PL"/>
    </w:rPr>
  </w:style>
  <w:style w:type="paragraph" w:customStyle="1" w:styleId="xl73">
    <w:name w:val="xl73"/>
    <w:basedOn w:val="Normalny"/>
    <w:rsid w:val="00AF7781"/>
    <w:pPr>
      <w:spacing w:before="100" w:beforeAutospacing="1" w:after="100" w:afterAutospacing="1"/>
    </w:pPr>
    <w:rPr>
      <w:lang w:eastAsia="pl-PL"/>
    </w:rPr>
  </w:style>
  <w:style w:type="paragraph" w:customStyle="1" w:styleId="xl74">
    <w:name w:val="xl74"/>
    <w:basedOn w:val="Normalny"/>
    <w:rsid w:val="00AF7781"/>
    <w:pPr>
      <w:shd w:val="clear" w:color="000000" w:fill="D9D9D9"/>
      <w:spacing w:before="100" w:beforeAutospacing="1" w:after="100" w:afterAutospacing="1"/>
    </w:pPr>
    <w:rPr>
      <w:b/>
      <w:bCs/>
      <w:lang w:eastAsia="pl-PL"/>
    </w:rPr>
  </w:style>
  <w:style w:type="paragraph" w:customStyle="1" w:styleId="xl75">
    <w:name w:val="xl75"/>
    <w:basedOn w:val="Normalny"/>
    <w:rsid w:val="00AF7781"/>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pPr>
    <w:rPr>
      <w:b/>
      <w:bCs/>
      <w:lang w:eastAsia="pl-PL"/>
    </w:rPr>
  </w:style>
  <w:style w:type="paragraph" w:customStyle="1" w:styleId="xl76">
    <w:name w:val="xl76"/>
    <w:basedOn w:val="Normalny"/>
    <w:rsid w:val="00AF7781"/>
    <w:pPr>
      <w:pBdr>
        <w:top w:val="single" w:sz="4" w:space="0" w:color="auto"/>
        <w:left w:val="single" w:sz="4" w:space="0" w:color="auto"/>
        <w:right w:val="single" w:sz="4" w:space="0" w:color="auto"/>
      </w:pBdr>
      <w:shd w:val="clear" w:color="D9E1F2" w:fill="D9E1F2"/>
      <w:spacing w:before="100" w:beforeAutospacing="1" w:after="100" w:afterAutospacing="1"/>
    </w:pPr>
    <w:rPr>
      <w:b/>
      <w:bCs/>
      <w:lang w:eastAsia="pl-PL"/>
    </w:rPr>
  </w:style>
  <w:style w:type="paragraph" w:customStyle="1" w:styleId="xl77">
    <w:name w:val="xl77"/>
    <w:basedOn w:val="Normalny"/>
    <w:rsid w:val="00AF7781"/>
    <w:pPr>
      <w:spacing w:before="100" w:beforeAutospacing="1" w:after="100" w:afterAutospacing="1"/>
    </w:pPr>
    <w:rPr>
      <w:lang w:eastAsia="pl-PL"/>
    </w:rPr>
  </w:style>
  <w:style w:type="paragraph" w:customStyle="1" w:styleId="xl78">
    <w:name w:val="xl78"/>
    <w:basedOn w:val="Normalny"/>
    <w:rsid w:val="00AF7781"/>
    <w:pPr>
      <w:spacing w:before="100" w:beforeAutospacing="1" w:after="100" w:afterAutospacing="1"/>
    </w:pPr>
    <w:rPr>
      <w:b/>
      <w:bCs/>
      <w:lang w:eastAsia="pl-PL"/>
    </w:rPr>
  </w:style>
  <w:style w:type="paragraph" w:customStyle="1" w:styleId="xl79">
    <w:name w:val="xl79"/>
    <w:basedOn w:val="Normalny"/>
    <w:rsid w:val="00AF7781"/>
    <w:pPr>
      <w:pBdr>
        <w:top w:val="single" w:sz="4" w:space="0" w:color="auto"/>
        <w:left w:val="single" w:sz="4" w:space="0" w:color="auto"/>
        <w:right w:val="single" w:sz="4" w:space="0" w:color="auto"/>
      </w:pBdr>
      <w:spacing w:before="100" w:beforeAutospacing="1" w:after="100" w:afterAutospacing="1"/>
    </w:pPr>
    <w:rPr>
      <w:b/>
      <w:bCs/>
      <w:lang w:eastAsia="pl-PL"/>
    </w:rPr>
  </w:style>
  <w:style w:type="paragraph" w:customStyle="1" w:styleId="xl80">
    <w:name w:val="xl80"/>
    <w:basedOn w:val="Normalny"/>
    <w:rsid w:val="00AF778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lang w:eastAsia="pl-PL"/>
    </w:rPr>
  </w:style>
  <w:style w:type="paragraph" w:customStyle="1" w:styleId="xl81">
    <w:name w:val="xl81"/>
    <w:basedOn w:val="Normalny"/>
    <w:rsid w:val="00AF77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sz w:val="20"/>
      <w:szCs w:val="20"/>
      <w:lang w:eastAsia="pl-PL"/>
    </w:rPr>
  </w:style>
  <w:style w:type="paragraph" w:customStyle="1" w:styleId="xl82">
    <w:name w:val="xl82"/>
    <w:basedOn w:val="Normalny"/>
    <w:rsid w:val="00AF7781"/>
    <w:pPr>
      <w:pBdr>
        <w:top w:val="single" w:sz="4" w:space="0" w:color="auto"/>
        <w:left w:val="single" w:sz="4" w:space="0" w:color="auto"/>
        <w:bottom w:val="single" w:sz="4" w:space="0" w:color="auto"/>
        <w:right w:val="single" w:sz="4" w:space="0" w:color="auto"/>
      </w:pBdr>
      <w:shd w:val="clear" w:color="D9D9D9" w:fill="D9E1F2"/>
      <w:spacing w:before="100" w:beforeAutospacing="1" w:after="100" w:afterAutospacing="1"/>
    </w:pPr>
    <w:rPr>
      <w:b/>
      <w:bCs/>
      <w:lang w:eastAsia="pl-PL"/>
    </w:rPr>
  </w:style>
  <w:style w:type="paragraph" w:customStyle="1" w:styleId="xl83">
    <w:name w:val="xl83"/>
    <w:basedOn w:val="Normalny"/>
    <w:rsid w:val="00AF778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b/>
      <w:bCs/>
      <w:lang w:eastAsia="pl-PL"/>
    </w:rPr>
  </w:style>
  <w:style w:type="paragraph" w:customStyle="1" w:styleId="xl84">
    <w:name w:val="xl84"/>
    <w:basedOn w:val="Normalny"/>
    <w:rsid w:val="00AF7781"/>
    <w:pPr>
      <w:spacing w:before="100" w:beforeAutospacing="1" w:after="100" w:afterAutospacing="1"/>
      <w:jc w:val="center"/>
    </w:pPr>
    <w:rPr>
      <w:b/>
      <w:bCs/>
      <w:lang w:eastAsia="pl-PL"/>
    </w:rPr>
  </w:style>
  <w:style w:type="paragraph" w:customStyle="1" w:styleId="xl85">
    <w:name w:val="xl85"/>
    <w:basedOn w:val="Normalny"/>
    <w:rsid w:val="00AF778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lang w:eastAsia="pl-PL"/>
    </w:rPr>
  </w:style>
  <w:style w:type="paragraph" w:customStyle="1" w:styleId="xl86">
    <w:name w:val="xl86"/>
    <w:basedOn w:val="Normalny"/>
    <w:rsid w:val="00AF7781"/>
    <w:pPr>
      <w:pBdr>
        <w:top w:val="single" w:sz="4" w:space="0" w:color="auto"/>
        <w:left w:val="single" w:sz="4" w:space="0" w:color="auto"/>
        <w:bottom w:val="single" w:sz="4" w:space="0" w:color="auto"/>
      </w:pBdr>
      <w:shd w:val="clear" w:color="000000" w:fill="A6A6A6"/>
      <w:spacing w:before="100" w:beforeAutospacing="1" w:after="100" w:afterAutospacing="1"/>
      <w:jc w:val="center"/>
    </w:pPr>
    <w:rPr>
      <w:b/>
      <w:bCs/>
      <w:lang w:eastAsia="pl-PL"/>
    </w:rPr>
  </w:style>
  <w:style w:type="paragraph" w:customStyle="1" w:styleId="xl87">
    <w:name w:val="xl87"/>
    <w:basedOn w:val="Normalny"/>
    <w:rsid w:val="00AF7781"/>
    <w:pPr>
      <w:pBdr>
        <w:top w:val="single" w:sz="4" w:space="0" w:color="auto"/>
        <w:bottom w:val="single" w:sz="4" w:space="0" w:color="auto"/>
        <w:right w:val="single" w:sz="4" w:space="0" w:color="auto"/>
      </w:pBdr>
      <w:shd w:val="clear" w:color="000000" w:fill="A6A6A6"/>
      <w:spacing w:before="100" w:beforeAutospacing="1" w:after="100" w:afterAutospacing="1"/>
      <w:jc w:val="center"/>
    </w:pPr>
    <w:rPr>
      <w:b/>
      <w:bCs/>
      <w:lang w:eastAsia="pl-PL"/>
    </w:rPr>
  </w:style>
  <w:style w:type="paragraph" w:customStyle="1" w:styleId="xl88">
    <w:name w:val="xl88"/>
    <w:basedOn w:val="Normalny"/>
    <w:rsid w:val="00AF7781"/>
    <w:pPr>
      <w:pBdr>
        <w:top w:val="single" w:sz="4" w:space="0" w:color="auto"/>
        <w:bottom w:val="single" w:sz="4" w:space="0" w:color="auto"/>
      </w:pBdr>
      <w:shd w:val="clear" w:color="000000" w:fill="A6A6A6"/>
      <w:spacing w:before="100" w:beforeAutospacing="1" w:after="100" w:afterAutospacing="1"/>
      <w:jc w:val="center"/>
    </w:pPr>
    <w:rPr>
      <w:b/>
      <w:bCs/>
      <w:lang w:eastAsia="pl-PL"/>
    </w:rPr>
  </w:style>
  <w:style w:type="paragraph" w:styleId="NormalnyWeb">
    <w:name w:val="Normal (Web)"/>
    <w:basedOn w:val="Normalny"/>
    <w:uiPriority w:val="99"/>
    <w:unhideWhenUsed/>
    <w:rsid w:val="00AE21B6"/>
    <w:pPr>
      <w:spacing w:before="100" w:beforeAutospacing="1" w:after="100" w:afterAutospacing="1"/>
    </w:pPr>
  </w:style>
  <w:style w:type="table" w:customStyle="1" w:styleId="Styl01">
    <w:name w:val="Styl01"/>
    <w:basedOn w:val="Standardowy"/>
    <w:uiPriority w:val="99"/>
    <w:rsid w:val="0007639C"/>
    <w:pPr>
      <w:spacing w:after="0" w:line="240" w:lineRule="auto"/>
    </w:pPr>
    <w:tblPr/>
  </w:style>
  <w:style w:type="table" w:customStyle="1" w:styleId="Styl1">
    <w:name w:val="Styl1"/>
    <w:basedOn w:val="Styl01"/>
    <w:uiPriority w:val="99"/>
    <w:rsid w:val="00076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07639C"/>
    <w:pPr>
      <w:spacing w:line="480" w:lineRule="auto"/>
      <w:jc w:val="center"/>
    </w:pPr>
    <w:rPr>
      <w:rFonts w:cs="Arial"/>
      <w:b/>
      <w:szCs w:val="20"/>
      <w:lang w:eastAsia="pl-PL"/>
    </w:rPr>
  </w:style>
  <w:style w:type="character" w:customStyle="1" w:styleId="TytuZnak">
    <w:name w:val="Tytuł Znak"/>
    <w:basedOn w:val="Domylnaczcionkaakapitu"/>
    <w:link w:val="Tytu"/>
    <w:rsid w:val="0007639C"/>
    <w:rPr>
      <w:rFonts w:ascii="Times New Roman" w:eastAsia="Times New Roman" w:hAnsi="Times New Roman" w:cs="Arial"/>
      <w:b/>
      <w:sz w:val="24"/>
      <w:szCs w:val="20"/>
      <w:lang w:eastAsia="pl-PL"/>
    </w:rPr>
  </w:style>
  <w:style w:type="paragraph" w:styleId="Spistreci4">
    <w:name w:val="toc 4"/>
    <w:basedOn w:val="Normalny"/>
    <w:next w:val="Normalny"/>
    <w:autoRedefine/>
    <w:uiPriority w:val="39"/>
    <w:unhideWhenUsed/>
    <w:rsid w:val="00E202FF"/>
    <w:pPr>
      <w:tabs>
        <w:tab w:val="right" w:leader="dot" w:pos="9062"/>
      </w:tabs>
      <w:spacing w:after="100"/>
    </w:pPr>
  </w:style>
  <w:style w:type="character" w:customStyle="1" w:styleId="Nagwek5Znak">
    <w:name w:val="Nagłówek 5 Znak"/>
    <w:basedOn w:val="Domylnaczcionkaakapitu"/>
    <w:link w:val="Nagwek5"/>
    <w:uiPriority w:val="9"/>
    <w:rsid w:val="00C73E0C"/>
    <w:rPr>
      <w:rFonts w:asciiTheme="majorHAnsi" w:eastAsiaTheme="majorEastAsia" w:hAnsiTheme="majorHAnsi" w:cstheme="majorBidi"/>
      <w:b/>
      <w:i/>
      <w:sz w:val="24"/>
      <w:szCs w:val="24"/>
      <w:lang w:eastAsia="zh-CN"/>
    </w:rPr>
  </w:style>
  <w:style w:type="paragraph" w:styleId="Spistreci5">
    <w:name w:val="toc 5"/>
    <w:basedOn w:val="Normalny"/>
    <w:next w:val="Normalny"/>
    <w:autoRedefine/>
    <w:uiPriority w:val="39"/>
    <w:unhideWhenUsed/>
    <w:rsid w:val="00E202FF"/>
    <w:pPr>
      <w:tabs>
        <w:tab w:val="right" w:leader="dot" w:pos="9062"/>
      </w:tabs>
      <w:spacing w:after="100"/>
    </w:pPr>
  </w:style>
  <w:style w:type="paragraph" w:styleId="Bezodstpw">
    <w:name w:val="No Spacing"/>
    <w:uiPriority w:val="1"/>
    <w:qFormat/>
    <w:rsid w:val="00184305"/>
    <w:pPr>
      <w:spacing w:after="0" w:line="240" w:lineRule="auto"/>
    </w:pPr>
    <w:rPr>
      <w:rFonts w:ascii="Calibri" w:eastAsia="Calibri" w:hAnsi="Calibri" w:cs="Times New Roman"/>
    </w:rPr>
  </w:style>
  <w:style w:type="character" w:styleId="Odwoanieprzypisukocowego">
    <w:name w:val="endnote reference"/>
    <w:basedOn w:val="Domylnaczcionkaakapitu"/>
    <w:uiPriority w:val="99"/>
    <w:semiHidden/>
    <w:unhideWhenUsed/>
    <w:rsid w:val="001251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157">
      <w:bodyDiv w:val="1"/>
      <w:marLeft w:val="0"/>
      <w:marRight w:val="0"/>
      <w:marTop w:val="0"/>
      <w:marBottom w:val="0"/>
      <w:divBdr>
        <w:top w:val="none" w:sz="0" w:space="0" w:color="auto"/>
        <w:left w:val="none" w:sz="0" w:space="0" w:color="auto"/>
        <w:bottom w:val="none" w:sz="0" w:space="0" w:color="auto"/>
        <w:right w:val="none" w:sz="0" w:space="0" w:color="auto"/>
      </w:divBdr>
    </w:div>
    <w:div w:id="14964677">
      <w:bodyDiv w:val="1"/>
      <w:marLeft w:val="0"/>
      <w:marRight w:val="0"/>
      <w:marTop w:val="0"/>
      <w:marBottom w:val="0"/>
      <w:divBdr>
        <w:top w:val="none" w:sz="0" w:space="0" w:color="auto"/>
        <w:left w:val="none" w:sz="0" w:space="0" w:color="auto"/>
        <w:bottom w:val="none" w:sz="0" w:space="0" w:color="auto"/>
        <w:right w:val="none" w:sz="0" w:space="0" w:color="auto"/>
      </w:divBdr>
    </w:div>
    <w:div w:id="21758551">
      <w:bodyDiv w:val="1"/>
      <w:marLeft w:val="0"/>
      <w:marRight w:val="0"/>
      <w:marTop w:val="0"/>
      <w:marBottom w:val="0"/>
      <w:divBdr>
        <w:top w:val="none" w:sz="0" w:space="0" w:color="auto"/>
        <w:left w:val="none" w:sz="0" w:space="0" w:color="auto"/>
        <w:bottom w:val="none" w:sz="0" w:space="0" w:color="auto"/>
        <w:right w:val="none" w:sz="0" w:space="0" w:color="auto"/>
      </w:divBdr>
    </w:div>
    <w:div w:id="27685983">
      <w:bodyDiv w:val="1"/>
      <w:marLeft w:val="0"/>
      <w:marRight w:val="0"/>
      <w:marTop w:val="0"/>
      <w:marBottom w:val="0"/>
      <w:divBdr>
        <w:top w:val="none" w:sz="0" w:space="0" w:color="auto"/>
        <w:left w:val="none" w:sz="0" w:space="0" w:color="auto"/>
        <w:bottom w:val="none" w:sz="0" w:space="0" w:color="auto"/>
        <w:right w:val="none" w:sz="0" w:space="0" w:color="auto"/>
      </w:divBdr>
    </w:div>
    <w:div w:id="36974481">
      <w:bodyDiv w:val="1"/>
      <w:marLeft w:val="0"/>
      <w:marRight w:val="0"/>
      <w:marTop w:val="0"/>
      <w:marBottom w:val="0"/>
      <w:divBdr>
        <w:top w:val="none" w:sz="0" w:space="0" w:color="auto"/>
        <w:left w:val="none" w:sz="0" w:space="0" w:color="auto"/>
        <w:bottom w:val="none" w:sz="0" w:space="0" w:color="auto"/>
        <w:right w:val="none" w:sz="0" w:space="0" w:color="auto"/>
      </w:divBdr>
    </w:div>
    <w:div w:id="48265662">
      <w:bodyDiv w:val="1"/>
      <w:marLeft w:val="0"/>
      <w:marRight w:val="0"/>
      <w:marTop w:val="0"/>
      <w:marBottom w:val="0"/>
      <w:divBdr>
        <w:top w:val="none" w:sz="0" w:space="0" w:color="auto"/>
        <w:left w:val="none" w:sz="0" w:space="0" w:color="auto"/>
        <w:bottom w:val="none" w:sz="0" w:space="0" w:color="auto"/>
        <w:right w:val="none" w:sz="0" w:space="0" w:color="auto"/>
      </w:divBdr>
    </w:div>
    <w:div w:id="55861243">
      <w:bodyDiv w:val="1"/>
      <w:marLeft w:val="0"/>
      <w:marRight w:val="0"/>
      <w:marTop w:val="0"/>
      <w:marBottom w:val="0"/>
      <w:divBdr>
        <w:top w:val="none" w:sz="0" w:space="0" w:color="auto"/>
        <w:left w:val="none" w:sz="0" w:space="0" w:color="auto"/>
        <w:bottom w:val="none" w:sz="0" w:space="0" w:color="auto"/>
        <w:right w:val="none" w:sz="0" w:space="0" w:color="auto"/>
      </w:divBdr>
    </w:div>
    <w:div w:id="71512078">
      <w:bodyDiv w:val="1"/>
      <w:marLeft w:val="0"/>
      <w:marRight w:val="0"/>
      <w:marTop w:val="0"/>
      <w:marBottom w:val="0"/>
      <w:divBdr>
        <w:top w:val="none" w:sz="0" w:space="0" w:color="auto"/>
        <w:left w:val="none" w:sz="0" w:space="0" w:color="auto"/>
        <w:bottom w:val="none" w:sz="0" w:space="0" w:color="auto"/>
        <w:right w:val="none" w:sz="0" w:space="0" w:color="auto"/>
      </w:divBdr>
    </w:div>
    <w:div w:id="84421054">
      <w:bodyDiv w:val="1"/>
      <w:marLeft w:val="0"/>
      <w:marRight w:val="0"/>
      <w:marTop w:val="0"/>
      <w:marBottom w:val="0"/>
      <w:divBdr>
        <w:top w:val="none" w:sz="0" w:space="0" w:color="auto"/>
        <w:left w:val="none" w:sz="0" w:space="0" w:color="auto"/>
        <w:bottom w:val="none" w:sz="0" w:space="0" w:color="auto"/>
        <w:right w:val="none" w:sz="0" w:space="0" w:color="auto"/>
      </w:divBdr>
    </w:div>
    <w:div w:id="119151249">
      <w:bodyDiv w:val="1"/>
      <w:marLeft w:val="0"/>
      <w:marRight w:val="0"/>
      <w:marTop w:val="0"/>
      <w:marBottom w:val="0"/>
      <w:divBdr>
        <w:top w:val="none" w:sz="0" w:space="0" w:color="auto"/>
        <w:left w:val="none" w:sz="0" w:space="0" w:color="auto"/>
        <w:bottom w:val="none" w:sz="0" w:space="0" w:color="auto"/>
        <w:right w:val="none" w:sz="0" w:space="0" w:color="auto"/>
      </w:divBdr>
    </w:div>
    <w:div w:id="164250700">
      <w:bodyDiv w:val="1"/>
      <w:marLeft w:val="0"/>
      <w:marRight w:val="0"/>
      <w:marTop w:val="0"/>
      <w:marBottom w:val="0"/>
      <w:divBdr>
        <w:top w:val="none" w:sz="0" w:space="0" w:color="auto"/>
        <w:left w:val="none" w:sz="0" w:space="0" w:color="auto"/>
        <w:bottom w:val="none" w:sz="0" w:space="0" w:color="auto"/>
        <w:right w:val="none" w:sz="0" w:space="0" w:color="auto"/>
      </w:divBdr>
    </w:div>
    <w:div w:id="167063516">
      <w:bodyDiv w:val="1"/>
      <w:marLeft w:val="0"/>
      <w:marRight w:val="0"/>
      <w:marTop w:val="0"/>
      <w:marBottom w:val="0"/>
      <w:divBdr>
        <w:top w:val="none" w:sz="0" w:space="0" w:color="auto"/>
        <w:left w:val="none" w:sz="0" w:space="0" w:color="auto"/>
        <w:bottom w:val="none" w:sz="0" w:space="0" w:color="auto"/>
        <w:right w:val="none" w:sz="0" w:space="0" w:color="auto"/>
      </w:divBdr>
    </w:div>
    <w:div w:id="169179358">
      <w:bodyDiv w:val="1"/>
      <w:marLeft w:val="0"/>
      <w:marRight w:val="0"/>
      <w:marTop w:val="0"/>
      <w:marBottom w:val="0"/>
      <w:divBdr>
        <w:top w:val="none" w:sz="0" w:space="0" w:color="auto"/>
        <w:left w:val="none" w:sz="0" w:space="0" w:color="auto"/>
        <w:bottom w:val="none" w:sz="0" w:space="0" w:color="auto"/>
        <w:right w:val="none" w:sz="0" w:space="0" w:color="auto"/>
      </w:divBdr>
    </w:div>
    <w:div w:id="170681540">
      <w:bodyDiv w:val="1"/>
      <w:marLeft w:val="0"/>
      <w:marRight w:val="0"/>
      <w:marTop w:val="0"/>
      <w:marBottom w:val="0"/>
      <w:divBdr>
        <w:top w:val="none" w:sz="0" w:space="0" w:color="auto"/>
        <w:left w:val="none" w:sz="0" w:space="0" w:color="auto"/>
        <w:bottom w:val="none" w:sz="0" w:space="0" w:color="auto"/>
        <w:right w:val="none" w:sz="0" w:space="0" w:color="auto"/>
      </w:divBdr>
    </w:div>
    <w:div w:id="217981268">
      <w:bodyDiv w:val="1"/>
      <w:marLeft w:val="0"/>
      <w:marRight w:val="0"/>
      <w:marTop w:val="0"/>
      <w:marBottom w:val="0"/>
      <w:divBdr>
        <w:top w:val="none" w:sz="0" w:space="0" w:color="auto"/>
        <w:left w:val="none" w:sz="0" w:space="0" w:color="auto"/>
        <w:bottom w:val="none" w:sz="0" w:space="0" w:color="auto"/>
        <w:right w:val="none" w:sz="0" w:space="0" w:color="auto"/>
      </w:divBdr>
    </w:div>
    <w:div w:id="251012461">
      <w:bodyDiv w:val="1"/>
      <w:marLeft w:val="0"/>
      <w:marRight w:val="0"/>
      <w:marTop w:val="0"/>
      <w:marBottom w:val="0"/>
      <w:divBdr>
        <w:top w:val="none" w:sz="0" w:space="0" w:color="auto"/>
        <w:left w:val="none" w:sz="0" w:space="0" w:color="auto"/>
        <w:bottom w:val="none" w:sz="0" w:space="0" w:color="auto"/>
        <w:right w:val="none" w:sz="0" w:space="0" w:color="auto"/>
      </w:divBdr>
    </w:div>
    <w:div w:id="253516033">
      <w:bodyDiv w:val="1"/>
      <w:marLeft w:val="0"/>
      <w:marRight w:val="0"/>
      <w:marTop w:val="0"/>
      <w:marBottom w:val="0"/>
      <w:divBdr>
        <w:top w:val="none" w:sz="0" w:space="0" w:color="auto"/>
        <w:left w:val="none" w:sz="0" w:space="0" w:color="auto"/>
        <w:bottom w:val="none" w:sz="0" w:space="0" w:color="auto"/>
        <w:right w:val="none" w:sz="0" w:space="0" w:color="auto"/>
      </w:divBdr>
      <w:divsChild>
        <w:div w:id="761491014">
          <w:marLeft w:val="0"/>
          <w:marRight w:val="0"/>
          <w:marTop w:val="0"/>
          <w:marBottom w:val="0"/>
          <w:divBdr>
            <w:top w:val="none" w:sz="0" w:space="0" w:color="auto"/>
            <w:left w:val="none" w:sz="0" w:space="0" w:color="auto"/>
            <w:bottom w:val="none" w:sz="0" w:space="0" w:color="auto"/>
            <w:right w:val="none" w:sz="0" w:space="0" w:color="auto"/>
          </w:divBdr>
          <w:divsChild>
            <w:div w:id="1516185694">
              <w:marLeft w:val="0"/>
              <w:marRight w:val="0"/>
              <w:marTop w:val="0"/>
              <w:marBottom w:val="0"/>
              <w:divBdr>
                <w:top w:val="none" w:sz="0" w:space="0" w:color="auto"/>
                <w:left w:val="none" w:sz="0" w:space="0" w:color="auto"/>
                <w:bottom w:val="none" w:sz="0" w:space="0" w:color="auto"/>
                <w:right w:val="none" w:sz="0" w:space="0" w:color="auto"/>
              </w:divBdr>
              <w:divsChild>
                <w:div w:id="329022024">
                  <w:marLeft w:val="0"/>
                  <w:marRight w:val="0"/>
                  <w:marTop w:val="0"/>
                  <w:marBottom w:val="0"/>
                  <w:divBdr>
                    <w:top w:val="none" w:sz="0" w:space="0" w:color="auto"/>
                    <w:left w:val="none" w:sz="0" w:space="0" w:color="auto"/>
                    <w:bottom w:val="none" w:sz="0" w:space="0" w:color="auto"/>
                    <w:right w:val="none" w:sz="0" w:space="0" w:color="auto"/>
                  </w:divBdr>
                  <w:divsChild>
                    <w:div w:id="148257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228701">
      <w:bodyDiv w:val="1"/>
      <w:marLeft w:val="0"/>
      <w:marRight w:val="0"/>
      <w:marTop w:val="0"/>
      <w:marBottom w:val="0"/>
      <w:divBdr>
        <w:top w:val="none" w:sz="0" w:space="0" w:color="auto"/>
        <w:left w:val="none" w:sz="0" w:space="0" w:color="auto"/>
        <w:bottom w:val="none" w:sz="0" w:space="0" w:color="auto"/>
        <w:right w:val="none" w:sz="0" w:space="0" w:color="auto"/>
      </w:divBdr>
    </w:div>
    <w:div w:id="294483914">
      <w:bodyDiv w:val="1"/>
      <w:marLeft w:val="0"/>
      <w:marRight w:val="0"/>
      <w:marTop w:val="0"/>
      <w:marBottom w:val="0"/>
      <w:divBdr>
        <w:top w:val="none" w:sz="0" w:space="0" w:color="auto"/>
        <w:left w:val="none" w:sz="0" w:space="0" w:color="auto"/>
        <w:bottom w:val="none" w:sz="0" w:space="0" w:color="auto"/>
        <w:right w:val="none" w:sz="0" w:space="0" w:color="auto"/>
      </w:divBdr>
    </w:div>
    <w:div w:id="298876617">
      <w:bodyDiv w:val="1"/>
      <w:marLeft w:val="0"/>
      <w:marRight w:val="0"/>
      <w:marTop w:val="0"/>
      <w:marBottom w:val="0"/>
      <w:divBdr>
        <w:top w:val="none" w:sz="0" w:space="0" w:color="auto"/>
        <w:left w:val="none" w:sz="0" w:space="0" w:color="auto"/>
        <w:bottom w:val="none" w:sz="0" w:space="0" w:color="auto"/>
        <w:right w:val="none" w:sz="0" w:space="0" w:color="auto"/>
      </w:divBdr>
    </w:div>
    <w:div w:id="307369298">
      <w:bodyDiv w:val="1"/>
      <w:marLeft w:val="0"/>
      <w:marRight w:val="0"/>
      <w:marTop w:val="0"/>
      <w:marBottom w:val="0"/>
      <w:divBdr>
        <w:top w:val="none" w:sz="0" w:space="0" w:color="auto"/>
        <w:left w:val="none" w:sz="0" w:space="0" w:color="auto"/>
        <w:bottom w:val="none" w:sz="0" w:space="0" w:color="auto"/>
        <w:right w:val="none" w:sz="0" w:space="0" w:color="auto"/>
      </w:divBdr>
    </w:div>
    <w:div w:id="351298167">
      <w:bodyDiv w:val="1"/>
      <w:marLeft w:val="0"/>
      <w:marRight w:val="0"/>
      <w:marTop w:val="0"/>
      <w:marBottom w:val="0"/>
      <w:divBdr>
        <w:top w:val="none" w:sz="0" w:space="0" w:color="auto"/>
        <w:left w:val="none" w:sz="0" w:space="0" w:color="auto"/>
        <w:bottom w:val="none" w:sz="0" w:space="0" w:color="auto"/>
        <w:right w:val="none" w:sz="0" w:space="0" w:color="auto"/>
      </w:divBdr>
    </w:div>
    <w:div w:id="362748831">
      <w:bodyDiv w:val="1"/>
      <w:marLeft w:val="0"/>
      <w:marRight w:val="0"/>
      <w:marTop w:val="0"/>
      <w:marBottom w:val="0"/>
      <w:divBdr>
        <w:top w:val="none" w:sz="0" w:space="0" w:color="auto"/>
        <w:left w:val="none" w:sz="0" w:space="0" w:color="auto"/>
        <w:bottom w:val="none" w:sz="0" w:space="0" w:color="auto"/>
        <w:right w:val="none" w:sz="0" w:space="0" w:color="auto"/>
      </w:divBdr>
    </w:div>
    <w:div w:id="364982129">
      <w:bodyDiv w:val="1"/>
      <w:marLeft w:val="0"/>
      <w:marRight w:val="0"/>
      <w:marTop w:val="0"/>
      <w:marBottom w:val="0"/>
      <w:divBdr>
        <w:top w:val="none" w:sz="0" w:space="0" w:color="auto"/>
        <w:left w:val="none" w:sz="0" w:space="0" w:color="auto"/>
        <w:bottom w:val="none" w:sz="0" w:space="0" w:color="auto"/>
        <w:right w:val="none" w:sz="0" w:space="0" w:color="auto"/>
      </w:divBdr>
    </w:div>
    <w:div w:id="372000953">
      <w:bodyDiv w:val="1"/>
      <w:marLeft w:val="0"/>
      <w:marRight w:val="0"/>
      <w:marTop w:val="0"/>
      <w:marBottom w:val="0"/>
      <w:divBdr>
        <w:top w:val="none" w:sz="0" w:space="0" w:color="auto"/>
        <w:left w:val="none" w:sz="0" w:space="0" w:color="auto"/>
        <w:bottom w:val="none" w:sz="0" w:space="0" w:color="auto"/>
        <w:right w:val="none" w:sz="0" w:space="0" w:color="auto"/>
      </w:divBdr>
      <w:divsChild>
        <w:div w:id="2103722099">
          <w:marLeft w:val="0"/>
          <w:marRight w:val="0"/>
          <w:marTop w:val="0"/>
          <w:marBottom w:val="0"/>
          <w:divBdr>
            <w:top w:val="none" w:sz="0" w:space="0" w:color="auto"/>
            <w:left w:val="none" w:sz="0" w:space="0" w:color="auto"/>
            <w:bottom w:val="none" w:sz="0" w:space="0" w:color="auto"/>
            <w:right w:val="none" w:sz="0" w:space="0" w:color="auto"/>
          </w:divBdr>
        </w:div>
      </w:divsChild>
    </w:div>
    <w:div w:id="385684074">
      <w:bodyDiv w:val="1"/>
      <w:marLeft w:val="0"/>
      <w:marRight w:val="0"/>
      <w:marTop w:val="0"/>
      <w:marBottom w:val="0"/>
      <w:divBdr>
        <w:top w:val="none" w:sz="0" w:space="0" w:color="auto"/>
        <w:left w:val="none" w:sz="0" w:space="0" w:color="auto"/>
        <w:bottom w:val="none" w:sz="0" w:space="0" w:color="auto"/>
        <w:right w:val="none" w:sz="0" w:space="0" w:color="auto"/>
      </w:divBdr>
    </w:div>
    <w:div w:id="390080070">
      <w:bodyDiv w:val="1"/>
      <w:marLeft w:val="0"/>
      <w:marRight w:val="0"/>
      <w:marTop w:val="0"/>
      <w:marBottom w:val="0"/>
      <w:divBdr>
        <w:top w:val="none" w:sz="0" w:space="0" w:color="auto"/>
        <w:left w:val="none" w:sz="0" w:space="0" w:color="auto"/>
        <w:bottom w:val="none" w:sz="0" w:space="0" w:color="auto"/>
        <w:right w:val="none" w:sz="0" w:space="0" w:color="auto"/>
      </w:divBdr>
    </w:div>
    <w:div w:id="392236625">
      <w:bodyDiv w:val="1"/>
      <w:marLeft w:val="0"/>
      <w:marRight w:val="0"/>
      <w:marTop w:val="0"/>
      <w:marBottom w:val="0"/>
      <w:divBdr>
        <w:top w:val="none" w:sz="0" w:space="0" w:color="auto"/>
        <w:left w:val="none" w:sz="0" w:space="0" w:color="auto"/>
        <w:bottom w:val="none" w:sz="0" w:space="0" w:color="auto"/>
        <w:right w:val="none" w:sz="0" w:space="0" w:color="auto"/>
      </w:divBdr>
    </w:div>
    <w:div w:id="392653962">
      <w:bodyDiv w:val="1"/>
      <w:marLeft w:val="0"/>
      <w:marRight w:val="0"/>
      <w:marTop w:val="0"/>
      <w:marBottom w:val="0"/>
      <w:divBdr>
        <w:top w:val="none" w:sz="0" w:space="0" w:color="auto"/>
        <w:left w:val="none" w:sz="0" w:space="0" w:color="auto"/>
        <w:bottom w:val="none" w:sz="0" w:space="0" w:color="auto"/>
        <w:right w:val="none" w:sz="0" w:space="0" w:color="auto"/>
      </w:divBdr>
    </w:div>
    <w:div w:id="422260663">
      <w:bodyDiv w:val="1"/>
      <w:marLeft w:val="0"/>
      <w:marRight w:val="0"/>
      <w:marTop w:val="0"/>
      <w:marBottom w:val="0"/>
      <w:divBdr>
        <w:top w:val="none" w:sz="0" w:space="0" w:color="auto"/>
        <w:left w:val="none" w:sz="0" w:space="0" w:color="auto"/>
        <w:bottom w:val="none" w:sz="0" w:space="0" w:color="auto"/>
        <w:right w:val="none" w:sz="0" w:space="0" w:color="auto"/>
      </w:divBdr>
    </w:div>
    <w:div w:id="428549987">
      <w:bodyDiv w:val="1"/>
      <w:marLeft w:val="0"/>
      <w:marRight w:val="0"/>
      <w:marTop w:val="0"/>
      <w:marBottom w:val="0"/>
      <w:divBdr>
        <w:top w:val="none" w:sz="0" w:space="0" w:color="auto"/>
        <w:left w:val="none" w:sz="0" w:space="0" w:color="auto"/>
        <w:bottom w:val="none" w:sz="0" w:space="0" w:color="auto"/>
        <w:right w:val="none" w:sz="0" w:space="0" w:color="auto"/>
      </w:divBdr>
    </w:div>
    <w:div w:id="458185675">
      <w:bodyDiv w:val="1"/>
      <w:marLeft w:val="0"/>
      <w:marRight w:val="0"/>
      <w:marTop w:val="0"/>
      <w:marBottom w:val="0"/>
      <w:divBdr>
        <w:top w:val="none" w:sz="0" w:space="0" w:color="auto"/>
        <w:left w:val="none" w:sz="0" w:space="0" w:color="auto"/>
        <w:bottom w:val="none" w:sz="0" w:space="0" w:color="auto"/>
        <w:right w:val="none" w:sz="0" w:space="0" w:color="auto"/>
      </w:divBdr>
    </w:div>
    <w:div w:id="460391090">
      <w:bodyDiv w:val="1"/>
      <w:marLeft w:val="0"/>
      <w:marRight w:val="0"/>
      <w:marTop w:val="0"/>
      <w:marBottom w:val="0"/>
      <w:divBdr>
        <w:top w:val="none" w:sz="0" w:space="0" w:color="auto"/>
        <w:left w:val="none" w:sz="0" w:space="0" w:color="auto"/>
        <w:bottom w:val="none" w:sz="0" w:space="0" w:color="auto"/>
        <w:right w:val="none" w:sz="0" w:space="0" w:color="auto"/>
      </w:divBdr>
    </w:div>
    <w:div w:id="473792263">
      <w:bodyDiv w:val="1"/>
      <w:marLeft w:val="0"/>
      <w:marRight w:val="0"/>
      <w:marTop w:val="0"/>
      <w:marBottom w:val="0"/>
      <w:divBdr>
        <w:top w:val="none" w:sz="0" w:space="0" w:color="auto"/>
        <w:left w:val="none" w:sz="0" w:space="0" w:color="auto"/>
        <w:bottom w:val="none" w:sz="0" w:space="0" w:color="auto"/>
        <w:right w:val="none" w:sz="0" w:space="0" w:color="auto"/>
      </w:divBdr>
    </w:div>
    <w:div w:id="524175947">
      <w:bodyDiv w:val="1"/>
      <w:marLeft w:val="0"/>
      <w:marRight w:val="0"/>
      <w:marTop w:val="0"/>
      <w:marBottom w:val="0"/>
      <w:divBdr>
        <w:top w:val="none" w:sz="0" w:space="0" w:color="auto"/>
        <w:left w:val="none" w:sz="0" w:space="0" w:color="auto"/>
        <w:bottom w:val="none" w:sz="0" w:space="0" w:color="auto"/>
        <w:right w:val="none" w:sz="0" w:space="0" w:color="auto"/>
      </w:divBdr>
    </w:div>
    <w:div w:id="572659729">
      <w:bodyDiv w:val="1"/>
      <w:marLeft w:val="0"/>
      <w:marRight w:val="0"/>
      <w:marTop w:val="0"/>
      <w:marBottom w:val="0"/>
      <w:divBdr>
        <w:top w:val="none" w:sz="0" w:space="0" w:color="auto"/>
        <w:left w:val="none" w:sz="0" w:space="0" w:color="auto"/>
        <w:bottom w:val="none" w:sz="0" w:space="0" w:color="auto"/>
        <w:right w:val="none" w:sz="0" w:space="0" w:color="auto"/>
      </w:divBdr>
    </w:div>
    <w:div w:id="582883121">
      <w:bodyDiv w:val="1"/>
      <w:marLeft w:val="0"/>
      <w:marRight w:val="0"/>
      <w:marTop w:val="0"/>
      <w:marBottom w:val="0"/>
      <w:divBdr>
        <w:top w:val="none" w:sz="0" w:space="0" w:color="auto"/>
        <w:left w:val="none" w:sz="0" w:space="0" w:color="auto"/>
        <w:bottom w:val="none" w:sz="0" w:space="0" w:color="auto"/>
        <w:right w:val="none" w:sz="0" w:space="0" w:color="auto"/>
      </w:divBdr>
    </w:div>
    <w:div w:id="586815957">
      <w:bodyDiv w:val="1"/>
      <w:marLeft w:val="0"/>
      <w:marRight w:val="0"/>
      <w:marTop w:val="0"/>
      <w:marBottom w:val="0"/>
      <w:divBdr>
        <w:top w:val="none" w:sz="0" w:space="0" w:color="auto"/>
        <w:left w:val="none" w:sz="0" w:space="0" w:color="auto"/>
        <w:bottom w:val="none" w:sz="0" w:space="0" w:color="auto"/>
        <w:right w:val="none" w:sz="0" w:space="0" w:color="auto"/>
      </w:divBdr>
    </w:div>
    <w:div w:id="596715050">
      <w:bodyDiv w:val="1"/>
      <w:marLeft w:val="0"/>
      <w:marRight w:val="0"/>
      <w:marTop w:val="0"/>
      <w:marBottom w:val="0"/>
      <w:divBdr>
        <w:top w:val="none" w:sz="0" w:space="0" w:color="auto"/>
        <w:left w:val="none" w:sz="0" w:space="0" w:color="auto"/>
        <w:bottom w:val="none" w:sz="0" w:space="0" w:color="auto"/>
        <w:right w:val="none" w:sz="0" w:space="0" w:color="auto"/>
      </w:divBdr>
    </w:div>
    <w:div w:id="600334211">
      <w:bodyDiv w:val="1"/>
      <w:marLeft w:val="0"/>
      <w:marRight w:val="0"/>
      <w:marTop w:val="0"/>
      <w:marBottom w:val="0"/>
      <w:divBdr>
        <w:top w:val="none" w:sz="0" w:space="0" w:color="auto"/>
        <w:left w:val="none" w:sz="0" w:space="0" w:color="auto"/>
        <w:bottom w:val="none" w:sz="0" w:space="0" w:color="auto"/>
        <w:right w:val="none" w:sz="0" w:space="0" w:color="auto"/>
      </w:divBdr>
    </w:div>
    <w:div w:id="606542935">
      <w:bodyDiv w:val="1"/>
      <w:marLeft w:val="0"/>
      <w:marRight w:val="0"/>
      <w:marTop w:val="0"/>
      <w:marBottom w:val="0"/>
      <w:divBdr>
        <w:top w:val="none" w:sz="0" w:space="0" w:color="auto"/>
        <w:left w:val="none" w:sz="0" w:space="0" w:color="auto"/>
        <w:bottom w:val="none" w:sz="0" w:space="0" w:color="auto"/>
        <w:right w:val="none" w:sz="0" w:space="0" w:color="auto"/>
      </w:divBdr>
    </w:div>
    <w:div w:id="616838968">
      <w:bodyDiv w:val="1"/>
      <w:marLeft w:val="0"/>
      <w:marRight w:val="0"/>
      <w:marTop w:val="0"/>
      <w:marBottom w:val="0"/>
      <w:divBdr>
        <w:top w:val="none" w:sz="0" w:space="0" w:color="auto"/>
        <w:left w:val="none" w:sz="0" w:space="0" w:color="auto"/>
        <w:bottom w:val="none" w:sz="0" w:space="0" w:color="auto"/>
        <w:right w:val="none" w:sz="0" w:space="0" w:color="auto"/>
      </w:divBdr>
    </w:div>
    <w:div w:id="628322284">
      <w:bodyDiv w:val="1"/>
      <w:marLeft w:val="0"/>
      <w:marRight w:val="0"/>
      <w:marTop w:val="0"/>
      <w:marBottom w:val="0"/>
      <w:divBdr>
        <w:top w:val="none" w:sz="0" w:space="0" w:color="auto"/>
        <w:left w:val="none" w:sz="0" w:space="0" w:color="auto"/>
        <w:bottom w:val="none" w:sz="0" w:space="0" w:color="auto"/>
        <w:right w:val="none" w:sz="0" w:space="0" w:color="auto"/>
      </w:divBdr>
    </w:div>
    <w:div w:id="629240160">
      <w:bodyDiv w:val="1"/>
      <w:marLeft w:val="0"/>
      <w:marRight w:val="0"/>
      <w:marTop w:val="0"/>
      <w:marBottom w:val="0"/>
      <w:divBdr>
        <w:top w:val="none" w:sz="0" w:space="0" w:color="auto"/>
        <w:left w:val="none" w:sz="0" w:space="0" w:color="auto"/>
        <w:bottom w:val="none" w:sz="0" w:space="0" w:color="auto"/>
        <w:right w:val="none" w:sz="0" w:space="0" w:color="auto"/>
      </w:divBdr>
    </w:div>
    <w:div w:id="641425424">
      <w:bodyDiv w:val="1"/>
      <w:marLeft w:val="0"/>
      <w:marRight w:val="0"/>
      <w:marTop w:val="0"/>
      <w:marBottom w:val="0"/>
      <w:divBdr>
        <w:top w:val="none" w:sz="0" w:space="0" w:color="auto"/>
        <w:left w:val="none" w:sz="0" w:space="0" w:color="auto"/>
        <w:bottom w:val="none" w:sz="0" w:space="0" w:color="auto"/>
        <w:right w:val="none" w:sz="0" w:space="0" w:color="auto"/>
      </w:divBdr>
    </w:div>
    <w:div w:id="654914997">
      <w:bodyDiv w:val="1"/>
      <w:marLeft w:val="0"/>
      <w:marRight w:val="0"/>
      <w:marTop w:val="0"/>
      <w:marBottom w:val="0"/>
      <w:divBdr>
        <w:top w:val="none" w:sz="0" w:space="0" w:color="auto"/>
        <w:left w:val="none" w:sz="0" w:space="0" w:color="auto"/>
        <w:bottom w:val="none" w:sz="0" w:space="0" w:color="auto"/>
        <w:right w:val="none" w:sz="0" w:space="0" w:color="auto"/>
      </w:divBdr>
    </w:div>
    <w:div w:id="694580021">
      <w:bodyDiv w:val="1"/>
      <w:marLeft w:val="0"/>
      <w:marRight w:val="0"/>
      <w:marTop w:val="0"/>
      <w:marBottom w:val="0"/>
      <w:divBdr>
        <w:top w:val="none" w:sz="0" w:space="0" w:color="auto"/>
        <w:left w:val="none" w:sz="0" w:space="0" w:color="auto"/>
        <w:bottom w:val="none" w:sz="0" w:space="0" w:color="auto"/>
        <w:right w:val="none" w:sz="0" w:space="0" w:color="auto"/>
      </w:divBdr>
    </w:div>
    <w:div w:id="714937674">
      <w:bodyDiv w:val="1"/>
      <w:marLeft w:val="0"/>
      <w:marRight w:val="0"/>
      <w:marTop w:val="0"/>
      <w:marBottom w:val="0"/>
      <w:divBdr>
        <w:top w:val="none" w:sz="0" w:space="0" w:color="auto"/>
        <w:left w:val="none" w:sz="0" w:space="0" w:color="auto"/>
        <w:bottom w:val="none" w:sz="0" w:space="0" w:color="auto"/>
        <w:right w:val="none" w:sz="0" w:space="0" w:color="auto"/>
      </w:divBdr>
    </w:div>
    <w:div w:id="763653285">
      <w:bodyDiv w:val="1"/>
      <w:marLeft w:val="0"/>
      <w:marRight w:val="0"/>
      <w:marTop w:val="0"/>
      <w:marBottom w:val="0"/>
      <w:divBdr>
        <w:top w:val="none" w:sz="0" w:space="0" w:color="auto"/>
        <w:left w:val="none" w:sz="0" w:space="0" w:color="auto"/>
        <w:bottom w:val="none" w:sz="0" w:space="0" w:color="auto"/>
        <w:right w:val="none" w:sz="0" w:space="0" w:color="auto"/>
      </w:divBdr>
    </w:div>
    <w:div w:id="780300790">
      <w:bodyDiv w:val="1"/>
      <w:marLeft w:val="0"/>
      <w:marRight w:val="0"/>
      <w:marTop w:val="0"/>
      <w:marBottom w:val="0"/>
      <w:divBdr>
        <w:top w:val="none" w:sz="0" w:space="0" w:color="auto"/>
        <w:left w:val="none" w:sz="0" w:space="0" w:color="auto"/>
        <w:bottom w:val="none" w:sz="0" w:space="0" w:color="auto"/>
        <w:right w:val="none" w:sz="0" w:space="0" w:color="auto"/>
      </w:divBdr>
    </w:div>
    <w:div w:id="789860230">
      <w:bodyDiv w:val="1"/>
      <w:marLeft w:val="0"/>
      <w:marRight w:val="0"/>
      <w:marTop w:val="0"/>
      <w:marBottom w:val="0"/>
      <w:divBdr>
        <w:top w:val="none" w:sz="0" w:space="0" w:color="auto"/>
        <w:left w:val="none" w:sz="0" w:space="0" w:color="auto"/>
        <w:bottom w:val="none" w:sz="0" w:space="0" w:color="auto"/>
        <w:right w:val="none" w:sz="0" w:space="0" w:color="auto"/>
      </w:divBdr>
    </w:div>
    <w:div w:id="794910179">
      <w:bodyDiv w:val="1"/>
      <w:marLeft w:val="0"/>
      <w:marRight w:val="0"/>
      <w:marTop w:val="0"/>
      <w:marBottom w:val="0"/>
      <w:divBdr>
        <w:top w:val="none" w:sz="0" w:space="0" w:color="auto"/>
        <w:left w:val="none" w:sz="0" w:space="0" w:color="auto"/>
        <w:bottom w:val="none" w:sz="0" w:space="0" w:color="auto"/>
        <w:right w:val="none" w:sz="0" w:space="0" w:color="auto"/>
      </w:divBdr>
    </w:div>
    <w:div w:id="810246296">
      <w:bodyDiv w:val="1"/>
      <w:marLeft w:val="0"/>
      <w:marRight w:val="0"/>
      <w:marTop w:val="0"/>
      <w:marBottom w:val="0"/>
      <w:divBdr>
        <w:top w:val="none" w:sz="0" w:space="0" w:color="auto"/>
        <w:left w:val="none" w:sz="0" w:space="0" w:color="auto"/>
        <w:bottom w:val="none" w:sz="0" w:space="0" w:color="auto"/>
        <w:right w:val="none" w:sz="0" w:space="0" w:color="auto"/>
      </w:divBdr>
    </w:div>
    <w:div w:id="823401139">
      <w:bodyDiv w:val="1"/>
      <w:marLeft w:val="0"/>
      <w:marRight w:val="0"/>
      <w:marTop w:val="0"/>
      <w:marBottom w:val="0"/>
      <w:divBdr>
        <w:top w:val="none" w:sz="0" w:space="0" w:color="auto"/>
        <w:left w:val="none" w:sz="0" w:space="0" w:color="auto"/>
        <w:bottom w:val="none" w:sz="0" w:space="0" w:color="auto"/>
        <w:right w:val="none" w:sz="0" w:space="0" w:color="auto"/>
      </w:divBdr>
    </w:div>
    <w:div w:id="829977913">
      <w:bodyDiv w:val="1"/>
      <w:marLeft w:val="0"/>
      <w:marRight w:val="0"/>
      <w:marTop w:val="0"/>
      <w:marBottom w:val="0"/>
      <w:divBdr>
        <w:top w:val="none" w:sz="0" w:space="0" w:color="auto"/>
        <w:left w:val="none" w:sz="0" w:space="0" w:color="auto"/>
        <w:bottom w:val="none" w:sz="0" w:space="0" w:color="auto"/>
        <w:right w:val="none" w:sz="0" w:space="0" w:color="auto"/>
      </w:divBdr>
    </w:div>
    <w:div w:id="841503829">
      <w:bodyDiv w:val="1"/>
      <w:marLeft w:val="0"/>
      <w:marRight w:val="0"/>
      <w:marTop w:val="0"/>
      <w:marBottom w:val="0"/>
      <w:divBdr>
        <w:top w:val="none" w:sz="0" w:space="0" w:color="auto"/>
        <w:left w:val="none" w:sz="0" w:space="0" w:color="auto"/>
        <w:bottom w:val="none" w:sz="0" w:space="0" w:color="auto"/>
        <w:right w:val="none" w:sz="0" w:space="0" w:color="auto"/>
      </w:divBdr>
    </w:div>
    <w:div w:id="843282721">
      <w:bodyDiv w:val="1"/>
      <w:marLeft w:val="0"/>
      <w:marRight w:val="0"/>
      <w:marTop w:val="0"/>
      <w:marBottom w:val="0"/>
      <w:divBdr>
        <w:top w:val="none" w:sz="0" w:space="0" w:color="auto"/>
        <w:left w:val="none" w:sz="0" w:space="0" w:color="auto"/>
        <w:bottom w:val="none" w:sz="0" w:space="0" w:color="auto"/>
        <w:right w:val="none" w:sz="0" w:space="0" w:color="auto"/>
      </w:divBdr>
    </w:div>
    <w:div w:id="849609657">
      <w:bodyDiv w:val="1"/>
      <w:marLeft w:val="0"/>
      <w:marRight w:val="0"/>
      <w:marTop w:val="0"/>
      <w:marBottom w:val="0"/>
      <w:divBdr>
        <w:top w:val="none" w:sz="0" w:space="0" w:color="auto"/>
        <w:left w:val="none" w:sz="0" w:space="0" w:color="auto"/>
        <w:bottom w:val="none" w:sz="0" w:space="0" w:color="auto"/>
        <w:right w:val="none" w:sz="0" w:space="0" w:color="auto"/>
      </w:divBdr>
    </w:div>
    <w:div w:id="853618571">
      <w:bodyDiv w:val="1"/>
      <w:marLeft w:val="0"/>
      <w:marRight w:val="0"/>
      <w:marTop w:val="0"/>
      <w:marBottom w:val="0"/>
      <w:divBdr>
        <w:top w:val="none" w:sz="0" w:space="0" w:color="auto"/>
        <w:left w:val="none" w:sz="0" w:space="0" w:color="auto"/>
        <w:bottom w:val="none" w:sz="0" w:space="0" w:color="auto"/>
        <w:right w:val="none" w:sz="0" w:space="0" w:color="auto"/>
      </w:divBdr>
    </w:div>
    <w:div w:id="861170905">
      <w:bodyDiv w:val="1"/>
      <w:marLeft w:val="0"/>
      <w:marRight w:val="0"/>
      <w:marTop w:val="0"/>
      <w:marBottom w:val="0"/>
      <w:divBdr>
        <w:top w:val="none" w:sz="0" w:space="0" w:color="auto"/>
        <w:left w:val="none" w:sz="0" w:space="0" w:color="auto"/>
        <w:bottom w:val="none" w:sz="0" w:space="0" w:color="auto"/>
        <w:right w:val="none" w:sz="0" w:space="0" w:color="auto"/>
      </w:divBdr>
    </w:div>
    <w:div w:id="885065355">
      <w:bodyDiv w:val="1"/>
      <w:marLeft w:val="0"/>
      <w:marRight w:val="0"/>
      <w:marTop w:val="0"/>
      <w:marBottom w:val="0"/>
      <w:divBdr>
        <w:top w:val="none" w:sz="0" w:space="0" w:color="auto"/>
        <w:left w:val="none" w:sz="0" w:space="0" w:color="auto"/>
        <w:bottom w:val="none" w:sz="0" w:space="0" w:color="auto"/>
        <w:right w:val="none" w:sz="0" w:space="0" w:color="auto"/>
      </w:divBdr>
    </w:div>
    <w:div w:id="897739917">
      <w:bodyDiv w:val="1"/>
      <w:marLeft w:val="0"/>
      <w:marRight w:val="0"/>
      <w:marTop w:val="0"/>
      <w:marBottom w:val="0"/>
      <w:divBdr>
        <w:top w:val="none" w:sz="0" w:space="0" w:color="auto"/>
        <w:left w:val="none" w:sz="0" w:space="0" w:color="auto"/>
        <w:bottom w:val="none" w:sz="0" w:space="0" w:color="auto"/>
        <w:right w:val="none" w:sz="0" w:space="0" w:color="auto"/>
      </w:divBdr>
    </w:div>
    <w:div w:id="969869493">
      <w:bodyDiv w:val="1"/>
      <w:marLeft w:val="0"/>
      <w:marRight w:val="0"/>
      <w:marTop w:val="0"/>
      <w:marBottom w:val="0"/>
      <w:divBdr>
        <w:top w:val="none" w:sz="0" w:space="0" w:color="auto"/>
        <w:left w:val="none" w:sz="0" w:space="0" w:color="auto"/>
        <w:bottom w:val="none" w:sz="0" w:space="0" w:color="auto"/>
        <w:right w:val="none" w:sz="0" w:space="0" w:color="auto"/>
      </w:divBdr>
    </w:div>
    <w:div w:id="978195360">
      <w:bodyDiv w:val="1"/>
      <w:marLeft w:val="0"/>
      <w:marRight w:val="0"/>
      <w:marTop w:val="0"/>
      <w:marBottom w:val="0"/>
      <w:divBdr>
        <w:top w:val="none" w:sz="0" w:space="0" w:color="auto"/>
        <w:left w:val="none" w:sz="0" w:space="0" w:color="auto"/>
        <w:bottom w:val="none" w:sz="0" w:space="0" w:color="auto"/>
        <w:right w:val="none" w:sz="0" w:space="0" w:color="auto"/>
      </w:divBdr>
    </w:div>
    <w:div w:id="1000934015">
      <w:bodyDiv w:val="1"/>
      <w:marLeft w:val="0"/>
      <w:marRight w:val="0"/>
      <w:marTop w:val="0"/>
      <w:marBottom w:val="0"/>
      <w:divBdr>
        <w:top w:val="none" w:sz="0" w:space="0" w:color="auto"/>
        <w:left w:val="none" w:sz="0" w:space="0" w:color="auto"/>
        <w:bottom w:val="none" w:sz="0" w:space="0" w:color="auto"/>
        <w:right w:val="none" w:sz="0" w:space="0" w:color="auto"/>
      </w:divBdr>
    </w:div>
    <w:div w:id="1015419340">
      <w:bodyDiv w:val="1"/>
      <w:marLeft w:val="0"/>
      <w:marRight w:val="0"/>
      <w:marTop w:val="0"/>
      <w:marBottom w:val="0"/>
      <w:divBdr>
        <w:top w:val="none" w:sz="0" w:space="0" w:color="auto"/>
        <w:left w:val="none" w:sz="0" w:space="0" w:color="auto"/>
        <w:bottom w:val="none" w:sz="0" w:space="0" w:color="auto"/>
        <w:right w:val="none" w:sz="0" w:space="0" w:color="auto"/>
      </w:divBdr>
    </w:div>
    <w:div w:id="1034115971">
      <w:bodyDiv w:val="1"/>
      <w:marLeft w:val="0"/>
      <w:marRight w:val="0"/>
      <w:marTop w:val="0"/>
      <w:marBottom w:val="0"/>
      <w:divBdr>
        <w:top w:val="none" w:sz="0" w:space="0" w:color="auto"/>
        <w:left w:val="none" w:sz="0" w:space="0" w:color="auto"/>
        <w:bottom w:val="none" w:sz="0" w:space="0" w:color="auto"/>
        <w:right w:val="none" w:sz="0" w:space="0" w:color="auto"/>
      </w:divBdr>
    </w:div>
    <w:div w:id="1042826203">
      <w:bodyDiv w:val="1"/>
      <w:marLeft w:val="0"/>
      <w:marRight w:val="0"/>
      <w:marTop w:val="0"/>
      <w:marBottom w:val="0"/>
      <w:divBdr>
        <w:top w:val="none" w:sz="0" w:space="0" w:color="auto"/>
        <w:left w:val="none" w:sz="0" w:space="0" w:color="auto"/>
        <w:bottom w:val="none" w:sz="0" w:space="0" w:color="auto"/>
        <w:right w:val="none" w:sz="0" w:space="0" w:color="auto"/>
      </w:divBdr>
    </w:div>
    <w:div w:id="1071268882">
      <w:bodyDiv w:val="1"/>
      <w:marLeft w:val="0"/>
      <w:marRight w:val="0"/>
      <w:marTop w:val="0"/>
      <w:marBottom w:val="0"/>
      <w:divBdr>
        <w:top w:val="none" w:sz="0" w:space="0" w:color="auto"/>
        <w:left w:val="none" w:sz="0" w:space="0" w:color="auto"/>
        <w:bottom w:val="none" w:sz="0" w:space="0" w:color="auto"/>
        <w:right w:val="none" w:sz="0" w:space="0" w:color="auto"/>
      </w:divBdr>
    </w:div>
    <w:div w:id="1080712347">
      <w:bodyDiv w:val="1"/>
      <w:marLeft w:val="0"/>
      <w:marRight w:val="0"/>
      <w:marTop w:val="0"/>
      <w:marBottom w:val="0"/>
      <w:divBdr>
        <w:top w:val="none" w:sz="0" w:space="0" w:color="auto"/>
        <w:left w:val="none" w:sz="0" w:space="0" w:color="auto"/>
        <w:bottom w:val="none" w:sz="0" w:space="0" w:color="auto"/>
        <w:right w:val="none" w:sz="0" w:space="0" w:color="auto"/>
      </w:divBdr>
    </w:div>
    <w:div w:id="1146819675">
      <w:bodyDiv w:val="1"/>
      <w:marLeft w:val="0"/>
      <w:marRight w:val="0"/>
      <w:marTop w:val="0"/>
      <w:marBottom w:val="0"/>
      <w:divBdr>
        <w:top w:val="none" w:sz="0" w:space="0" w:color="auto"/>
        <w:left w:val="none" w:sz="0" w:space="0" w:color="auto"/>
        <w:bottom w:val="none" w:sz="0" w:space="0" w:color="auto"/>
        <w:right w:val="none" w:sz="0" w:space="0" w:color="auto"/>
      </w:divBdr>
    </w:div>
    <w:div w:id="1150249228">
      <w:bodyDiv w:val="1"/>
      <w:marLeft w:val="0"/>
      <w:marRight w:val="0"/>
      <w:marTop w:val="0"/>
      <w:marBottom w:val="0"/>
      <w:divBdr>
        <w:top w:val="none" w:sz="0" w:space="0" w:color="auto"/>
        <w:left w:val="none" w:sz="0" w:space="0" w:color="auto"/>
        <w:bottom w:val="none" w:sz="0" w:space="0" w:color="auto"/>
        <w:right w:val="none" w:sz="0" w:space="0" w:color="auto"/>
      </w:divBdr>
    </w:div>
    <w:div w:id="1156342383">
      <w:bodyDiv w:val="1"/>
      <w:marLeft w:val="0"/>
      <w:marRight w:val="0"/>
      <w:marTop w:val="0"/>
      <w:marBottom w:val="0"/>
      <w:divBdr>
        <w:top w:val="none" w:sz="0" w:space="0" w:color="auto"/>
        <w:left w:val="none" w:sz="0" w:space="0" w:color="auto"/>
        <w:bottom w:val="none" w:sz="0" w:space="0" w:color="auto"/>
        <w:right w:val="none" w:sz="0" w:space="0" w:color="auto"/>
      </w:divBdr>
    </w:div>
    <w:div w:id="1162162810">
      <w:bodyDiv w:val="1"/>
      <w:marLeft w:val="0"/>
      <w:marRight w:val="0"/>
      <w:marTop w:val="0"/>
      <w:marBottom w:val="0"/>
      <w:divBdr>
        <w:top w:val="none" w:sz="0" w:space="0" w:color="auto"/>
        <w:left w:val="none" w:sz="0" w:space="0" w:color="auto"/>
        <w:bottom w:val="none" w:sz="0" w:space="0" w:color="auto"/>
        <w:right w:val="none" w:sz="0" w:space="0" w:color="auto"/>
      </w:divBdr>
    </w:div>
    <w:div w:id="1198154127">
      <w:bodyDiv w:val="1"/>
      <w:marLeft w:val="0"/>
      <w:marRight w:val="0"/>
      <w:marTop w:val="0"/>
      <w:marBottom w:val="0"/>
      <w:divBdr>
        <w:top w:val="none" w:sz="0" w:space="0" w:color="auto"/>
        <w:left w:val="none" w:sz="0" w:space="0" w:color="auto"/>
        <w:bottom w:val="none" w:sz="0" w:space="0" w:color="auto"/>
        <w:right w:val="none" w:sz="0" w:space="0" w:color="auto"/>
      </w:divBdr>
    </w:div>
    <w:div w:id="1200168159">
      <w:bodyDiv w:val="1"/>
      <w:marLeft w:val="0"/>
      <w:marRight w:val="0"/>
      <w:marTop w:val="0"/>
      <w:marBottom w:val="0"/>
      <w:divBdr>
        <w:top w:val="none" w:sz="0" w:space="0" w:color="auto"/>
        <w:left w:val="none" w:sz="0" w:space="0" w:color="auto"/>
        <w:bottom w:val="none" w:sz="0" w:space="0" w:color="auto"/>
        <w:right w:val="none" w:sz="0" w:space="0" w:color="auto"/>
      </w:divBdr>
    </w:div>
    <w:div w:id="1239899748">
      <w:bodyDiv w:val="1"/>
      <w:marLeft w:val="0"/>
      <w:marRight w:val="0"/>
      <w:marTop w:val="0"/>
      <w:marBottom w:val="0"/>
      <w:divBdr>
        <w:top w:val="none" w:sz="0" w:space="0" w:color="auto"/>
        <w:left w:val="none" w:sz="0" w:space="0" w:color="auto"/>
        <w:bottom w:val="none" w:sz="0" w:space="0" w:color="auto"/>
        <w:right w:val="none" w:sz="0" w:space="0" w:color="auto"/>
      </w:divBdr>
    </w:div>
    <w:div w:id="1286427428">
      <w:bodyDiv w:val="1"/>
      <w:marLeft w:val="0"/>
      <w:marRight w:val="0"/>
      <w:marTop w:val="0"/>
      <w:marBottom w:val="0"/>
      <w:divBdr>
        <w:top w:val="none" w:sz="0" w:space="0" w:color="auto"/>
        <w:left w:val="none" w:sz="0" w:space="0" w:color="auto"/>
        <w:bottom w:val="none" w:sz="0" w:space="0" w:color="auto"/>
        <w:right w:val="none" w:sz="0" w:space="0" w:color="auto"/>
      </w:divBdr>
    </w:div>
    <w:div w:id="1292829441">
      <w:bodyDiv w:val="1"/>
      <w:marLeft w:val="0"/>
      <w:marRight w:val="0"/>
      <w:marTop w:val="0"/>
      <w:marBottom w:val="0"/>
      <w:divBdr>
        <w:top w:val="none" w:sz="0" w:space="0" w:color="auto"/>
        <w:left w:val="none" w:sz="0" w:space="0" w:color="auto"/>
        <w:bottom w:val="none" w:sz="0" w:space="0" w:color="auto"/>
        <w:right w:val="none" w:sz="0" w:space="0" w:color="auto"/>
      </w:divBdr>
    </w:div>
    <w:div w:id="1375154059">
      <w:bodyDiv w:val="1"/>
      <w:marLeft w:val="0"/>
      <w:marRight w:val="0"/>
      <w:marTop w:val="0"/>
      <w:marBottom w:val="0"/>
      <w:divBdr>
        <w:top w:val="none" w:sz="0" w:space="0" w:color="auto"/>
        <w:left w:val="none" w:sz="0" w:space="0" w:color="auto"/>
        <w:bottom w:val="none" w:sz="0" w:space="0" w:color="auto"/>
        <w:right w:val="none" w:sz="0" w:space="0" w:color="auto"/>
      </w:divBdr>
    </w:div>
    <w:div w:id="1375305115">
      <w:bodyDiv w:val="1"/>
      <w:marLeft w:val="0"/>
      <w:marRight w:val="0"/>
      <w:marTop w:val="0"/>
      <w:marBottom w:val="0"/>
      <w:divBdr>
        <w:top w:val="none" w:sz="0" w:space="0" w:color="auto"/>
        <w:left w:val="none" w:sz="0" w:space="0" w:color="auto"/>
        <w:bottom w:val="none" w:sz="0" w:space="0" w:color="auto"/>
        <w:right w:val="none" w:sz="0" w:space="0" w:color="auto"/>
      </w:divBdr>
    </w:div>
    <w:div w:id="1376734696">
      <w:bodyDiv w:val="1"/>
      <w:marLeft w:val="0"/>
      <w:marRight w:val="0"/>
      <w:marTop w:val="0"/>
      <w:marBottom w:val="0"/>
      <w:divBdr>
        <w:top w:val="none" w:sz="0" w:space="0" w:color="auto"/>
        <w:left w:val="none" w:sz="0" w:space="0" w:color="auto"/>
        <w:bottom w:val="none" w:sz="0" w:space="0" w:color="auto"/>
        <w:right w:val="none" w:sz="0" w:space="0" w:color="auto"/>
      </w:divBdr>
    </w:div>
    <w:div w:id="1382243409">
      <w:bodyDiv w:val="1"/>
      <w:marLeft w:val="0"/>
      <w:marRight w:val="0"/>
      <w:marTop w:val="0"/>
      <w:marBottom w:val="0"/>
      <w:divBdr>
        <w:top w:val="none" w:sz="0" w:space="0" w:color="auto"/>
        <w:left w:val="none" w:sz="0" w:space="0" w:color="auto"/>
        <w:bottom w:val="none" w:sz="0" w:space="0" w:color="auto"/>
        <w:right w:val="none" w:sz="0" w:space="0" w:color="auto"/>
      </w:divBdr>
    </w:div>
    <w:div w:id="1420908745">
      <w:bodyDiv w:val="1"/>
      <w:marLeft w:val="0"/>
      <w:marRight w:val="0"/>
      <w:marTop w:val="0"/>
      <w:marBottom w:val="0"/>
      <w:divBdr>
        <w:top w:val="none" w:sz="0" w:space="0" w:color="auto"/>
        <w:left w:val="none" w:sz="0" w:space="0" w:color="auto"/>
        <w:bottom w:val="none" w:sz="0" w:space="0" w:color="auto"/>
        <w:right w:val="none" w:sz="0" w:space="0" w:color="auto"/>
      </w:divBdr>
    </w:div>
    <w:div w:id="1427074411">
      <w:bodyDiv w:val="1"/>
      <w:marLeft w:val="0"/>
      <w:marRight w:val="0"/>
      <w:marTop w:val="0"/>
      <w:marBottom w:val="0"/>
      <w:divBdr>
        <w:top w:val="none" w:sz="0" w:space="0" w:color="auto"/>
        <w:left w:val="none" w:sz="0" w:space="0" w:color="auto"/>
        <w:bottom w:val="none" w:sz="0" w:space="0" w:color="auto"/>
        <w:right w:val="none" w:sz="0" w:space="0" w:color="auto"/>
      </w:divBdr>
    </w:div>
    <w:div w:id="1452094010">
      <w:bodyDiv w:val="1"/>
      <w:marLeft w:val="0"/>
      <w:marRight w:val="0"/>
      <w:marTop w:val="0"/>
      <w:marBottom w:val="0"/>
      <w:divBdr>
        <w:top w:val="none" w:sz="0" w:space="0" w:color="auto"/>
        <w:left w:val="none" w:sz="0" w:space="0" w:color="auto"/>
        <w:bottom w:val="none" w:sz="0" w:space="0" w:color="auto"/>
        <w:right w:val="none" w:sz="0" w:space="0" w:color="auto"/>
      </w:divBdr>
    </w:div>
    <w:div w:id="1453934266">
      <w:bodyDiv w:val="1"/>
      <w:marLeft w:val="0"/>
      <w:marRight w:val="0"/>
      <w:marTop w:val="0"/>
      <w:marBottom w:val="0"/>
      <w:divBdr>
        <w:top w:val="none" w:sz="0" w:space="0" w:color="auto"/>
        <w:left w:val="none" w:sz="0" w:space="0" w:color="auto"/>
        <w:bottom w:val="none" w:sz="0" w:space="0" w:color="auto"/>
        <w:right w:val="none" w:sz="0" w:space="0" w:color="auto"/>
      </w:divBdr>
    </w:div>
    <w:div w:id="1457480907">
      <w:bodyDiv w:val="1"/>
      <w:marLeft w:val="0"/>
      <w:marRight w:val="0"/>
      <w:marTop w:val="0"/>
      <w:marBottom w:val="0"/>
      <w:divBdr>
        <w:top w:val="none" w:sz="0" w:space="0" w:color="auto"/>
        <w:left w:val="none" w:sz="0" w:space="0" w:color="auto"/>
        <w:bottom w:val="none" w:sz="0" w:space="0" w:color="auto"/>
        <w:right w:val="none" w:sz="0" w:space="0" w:color="auto"/>
      </w:divBdr>
    </w:div>
    <w:div w:id="1459224972">
      <w:bodyDiv w:val="1"/>
      <w:marLeft w:val="0"/>
      <w:marRight w:val="0"/>
      <w:marTop w:val="0"/>
      <w:marBottom w:val="0"/>
      <w:divBdr>
        <w:top w:val="none" w:sz="0" w:space="0" w:color="auto"/>
        <w:left w:val="none" w:sz="0" w:space="0" w:color="auto"/>
        <w:bottom w:val="none" w:sz="0" w:space="0" w:color="auto"/>
        <w:right w:val="none" w:sz="0" w:space="0" w:color="auto"/>
      </w:divBdr>
    </w:div>
    <w:div w:id="1472552133">
      <w:bodyDiv w:val="1"/>
      <w:marLeft w:val="0"/>
      <w:marRight w:val="0"/>
      <w:marTop w:val="0"/>
      <w:marBottom w:val="0"/>
      <w:divBdr>
        <w:top w:val="none" w:sz="0" w:space="0" w:color="auto"/>
        <w:left w:val="none" w:sz="0" w:space="0" w:color="auto"/>
        <w:bottom w:val="none" w:sz="0" w:space="0" w:color="auto"/>
        <w:right w:val="none" w:sz="0" w:space="0" w:color="auto"/>
      </w:divBdr>
    </w:div>
    <w:div w:id="1473864736">
      <w:bodyDiv w:val="1"/>
      <w:marLeft w:val="0"/>
      <w:marRight w:val="0"/>
      <w:marTop w:val="0"/>
      <w:marBottom w:val="0"/>
      <w:divBdr>
        <w:top w:val="none" w:sz="0" w:space="0" w:color="auto"/>
        <w:left w:val="none" w:sz="0" w:space="0" w:color="auto"/>
        <w:bottom w:val="none" w:sz="0" w:space="0" w:color="auto"/>
        <w:right w:val="none" w:sz="0" w:space="0" w:color="auto"/>
      </w:divBdr>
    </w:div>
    <w:div w:id="1475371783">
      <w:bodyDiv w:val="1"/>
      <w:marLeft w:val="0"/>
      <w:marRight w:val="0"/>
      <w:marTop w:val="0"/>
      <w:marBottom w:val="0"/>
      <w:divBdr>
        <w:top w:val="none" w:sz="0" w:space="0" w:color="auto"/>
        <w:left w:val="none" w:sz="0" w:space="0" w:color="auto"/>
        <w:bottom w:val="none" w:sz="0" w:space="0" w:color="auto"/>
        <w:right w:val="none" w:sz="0" w:space="0" w:color="auto"/>
      </w:divBdr>
    </w:div>
    <w:div w:id="1515801791">
      <w:bodyDiv w:val="1"/>
      <w:marLeft w:val="0"/>
      <w:marRight w:val="0"/>
      <w:marTop w:val="0"/>
      <w:marBottom w:val="0"/>
      <w:divBdr>
        <w:top w:val="none" w:sz="0" w:space="0" w:color="auto"/>
        <w:left w:val="none" w:sz="0" w:space="0" w:color="auto"/>
        <w:bottom w:val="none" w:sz="0" w:space="0" w:color="auto"/>
        <w:right w:val="none" w:sz="0" w:space="0" w:color="auto"/>
      </w:divBdr>
    </w:div>
    <w:div w:id="1574461525">
      <w:bodyDiv w:val="1"/>
      <w:marLeft w:val="0"/>
      <w:marRight w:val="0"/>
      <w:marTop w:val="0"/>
      <w:marBottom w:val="0"/>
      <w:divBdr>
        <w:top w:val="none" w:sz="0" w:space="0" w:color="auto"/>
        <w:left w:val="none" w:sz="0" w:space="0" w:color="auto"/>
        <w:bottom w:val="none" w:sz="0" w:space="0" w:color="auto"/>
        <w:right w:val="none" w:sz="0" w:space="0" w:color="auto"/>
      </w:divBdr>
      <w:divsChild>
        <w:div w:id="2122407661">
          <w:marLeft w:val="0"/>
          <w:marRight w:val="0"/>
          <w:marTop w:val="0"/>
          <w:marBottom w:val="0"/>
          <w:divBdr>
            <w:top w:val="none" w:sz="0" w:space="0" w:color="auto"/>
            <w:left w:val="none" w:sz="0" w:space="0" w:color="auto"/>
            <w:bottom w:val="none" w:sz="0" w:space="0" w:color="auto"/>
            <w:right w:val="none" w:sz="0" w:space="0" w:color="auto"/>
          </w:divBdr>
          <w:divsChild>
            <w:div w:id="64423329">
              <w:marLeft w:val="0"/>
              <w:marRight w:val="0"/>
              <w:marTop w:val="0"/>
              <w:marBottom w:val="0"/>
              <w:divBdr>
                <w:top w:val="none" w:sz="0" w:space="0" w:color="auto"/>
                <w:left w:val="none" w:sz="0" w:space="0" w:color="auto"/>
                <w:bottom w:val="none" w:sz="0" w:space="0" w:color="auto"/>
                <w:right w:val="none" w:sz="0" w:space="0" w:color="auto"/>
              </w:divBdr>
              <w:divsChild>
                <w:div w:id="535579777">
                  <w:marLeft w:val="0"/>
                  <w:marRight w:val="0"/>
                  <w:marTop w:val="0"/>
                  <w:marBottom w:val="0"/>
                  <w:divBdr>
                    <w:top w:val="none" w:sz="0" w:space="0" w:color="auto"/>
                    <w:left w:val="none" w:sz="0" w:space="0" w:color="auto"/>
                    <w:bottom w:val="none" w:sz="0" w:space="0" w:color="auto"/>
                    <w:right w:val="none" w:sz="0" w:space="0" w:color="auto"/>
                  </w:divBdr>
                  <w:divsChild>
                    <w:div w:id="16492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105949">
      <w:bodyDiv w:val="1"/>
      <w:marLeft w:val="0"/>
      <w:marRight w:val="0"/>
      <w:marTop w:val="0"/>
      <w:marBottom w:val="0"/>
      <w:divBdr>
        <w:top w:val="none" w:sz="0" w:space="0" w:color="auto"/>
        <w:left w:val="none" w:sz="0" w:space="0" w:color="auto"/>
        <w:bottom w:val="none" w:sz="0" w:space="0" w:color="auto"/>
        <w:right w:val="none" w:sz="0" w:space="0" w:color="auto"/>
      </w:divBdr>
      <w:divsChild>
        <w:div w:id="1957986118">
          <w:marLeft w:val="0"/>
          <w:marRight w:val="0"/>
          <w:marTop w:val="0"/>
          <w:marBottom w:val="0"/>
          <w:divBdr>
            <w:top w:val="none" w:sz="0" w:space="0" w:color="auto"/>
            <w:left w:val="none" w:sz="0" w:space="0" w:color="auto"/>
            <w:bottom w:val="none" w:sz="0" w:space="0" w:color="auto"/>
            <w:right w:val="none" w:sz="0" w:space="0" w:color="auto"/>
          </w:divBdr>
          <w:divsChild>
            <w:div w:id="1701709874">
              <w:marLeft w:val="0"/>
              <w:marRight w:val="0"/>
              <w:marTop w:val="0"/>
              <w:marBottom w:val="0"/>
              <w:divBdr>
                <w:top w:val="none" w:sz="0" w:space="0" w:color="auto"/>
                <w:left w:val="none" w:sz="0" w:space="0" w:color="auto"/>
                <w:bottom w:val="none" w:sz="0" w:space="0" w:color="auto"/>
                <w:right w:val="none" w:sz="0" w:space="0" w:color="auto"/>
              </w:divBdr>
              <w:divsChild>
                <w:div w:id="92048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970941">
      <w:bodyDiv w:val="1"/>
      <w:marLeft w:val="0"/>
      <w:marRight w:val="0"/>
      <w:marTop w:val="0"/>
      <w:marBottom w:val="0"/>
      <w:divBdr>
        <w:top w:val="none" w:sz="0" w:space="0" w:color="auto"/>
        <w:left w:val="none" w:sz="0" w:space="0" w:color="auto"/>
        <w:bottom w:val="none" w:sz="0" w:space="0" w:color="auto"/>
        <w:right w:val="none" w:sz="0" w:space="0" w:color="auto"/>
      </w:divBdr>
    </w:div>
    <w:div w:id="1608730929">
      <w:bodyDiv w:val="1"/>
      <w:marLeft w:val="0"/>
      <w:marRight w:val="0"/>
      <w:marTop w:val="0"/>
      <w:marBottom w:val="0"/>
      <w:divBdr>
        <w:top w:val="none" w:sz="0" w:space="0" w:color="auto"/>
        <w:left w:val="none" w:sz="0" w:space="0" w:color="auto"/>
        <w:bottom w:val="none" w:sz="0" w:space="0" w:color="auto"/>
        <w:right w:val="none" w:sz="0" w:space="0" w:color="auto"/>
      </w:divBdr>
    </w:div>
    <w:div w:id="1662928284">
      <w:bodyDiv w:val="1"/>
      <w:marLeft w:val="0"/>
      <w:marRight w:val="0"/>
      <w:marTop w:val="0"/>
      <w:marBottom w:val="0"/>
      <w:divBdr>
        <w:top w:val="none" w:sz="0" w:space="0" w:color="auto"/>
        <w:left w:val="none" w:sz="0" w:space="0" w:color="auto"/>
        <w:bottom w:val="none" w:sz="0" w:space="0" w:color="auto"/>
        <w:right w:val="none" w:sz="0" w:space="0" w:color="auto"/>
      </w:divBdr>
      <w:divsChild>
        <w:div w:id="2089889004">
          <w:marLeft w:val="0"/>
          <w:marRight w:val="0"/>
          <w:marTop w:val="0"/>
          <w:marBottom w:val="0"/>
          <w:divBdr>
            <w:top w:val="none" w:sz="0" w:space="0" w:color="auto"/>
            <w:left w:val="none" w:sz="0" w:space="0" w:color="auto"/>
            <w:bottom w:val="none" w:sz="0" w:space="0" w:color="auto"/>
            <w:right w:val="none" w:sz="0" w:space="0" w:color="auto"/>
          </w:divBdr>
          <w:divsChild>
            <w:div w:id="1473596608">
              <w:marLeft w:val="0"/>
              <w:marRight w:val="0"/>
              <w:marTop w:val="0"/>
              <w:marBottom w:val="0"/>
              <w:divBdr>
                <w:top w:val="none" w:sz="0" w:space="0" w:color="auto"/>
                <w:left w:val="none" w:sz="0" w:space="0" w:color="auto"/>
                <w:bottom w:val="none" w:sz="0" w:space="0" w:color="auto"/>
                <w:right w:val="none" w:sz="0" w:space="0" w:color="auto"/>
              </w:divBdr>
              <w:divsChild>
                <w:div w:id="212279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798880">
      <w:bodyDiv w:val="1"/>
      <w:marLeft w:val="0"/>
      <w:marRight w:val="0"/>
      <w:marTop w:val="0"/>
      <w:marBottom w:val="0"/>
      <w:divBdr>
        <w:top w:val="none" w:sz="0" w:space="0" w:color="auto"/>
        <w:left w:val="none" w:sz="0" w:space="0" w:color="auto"/>
        <w:bottom w:val="none" w:sz="0" w:space="0" w:color="auto"/>
        <w:right w:val="none" w:sz="0" w:space="0" w:color="auto"/>
      </w:divBdr>
    </w:div>
    <w:div w:id="1686327642">
      <w:bodyDiv w:val="1"/>
      <w:marLeft w:val="0"/>
      <w:marRight w:val="0"/>
      <w:marTop w:val="0"/>
      <w:marBottom w:val="0"/>
      <w:divBdr>
        <w:top w:val="none" w:sz="0" w:space="0" w:color="auto"/>
        <w:left w:val="none" w:sz="0" w:space="0" w:color="auto"/>
        <w:bottom w:val="none" w:sz="0" w:space="0" w:color="auto"/>
        <w:right w:val="none" w:sz="0" w:space="0" w:color="auto"/>
      </w:divBdr>
    </w:div>
    <w:div w:id="1698039868">
      <w:bodyDiv w:val="1"/>
      <w:marLeft w:val="0"/>
      <w:marRight w:val="0"/>
      <w:marTop w:val="0"/>
      <w:marBottom w:val="0"/>
      <w:divBdr>
        <w:top w:val="none" w:sz="0" w:space="0" w:color="auto"/>
        <w:left w:val="none" w:sz="0" w:space="0" w:color="auto"/>
        <w:bottom w:val="none" w:sz="0" w:space="0" w:color="auto"/>
        <w:right w:val="none" w:sz="0" w:space="0" w:color="auto"/>
      </w:divBdr>
    </w:div>
    <w:div w:id="1705014246">
      <w:bodyDiv w:val="1"/>
      <w:marLeft w:val="0"/>
      <w:marRight w:val="0"/>
      <w:marTop w:val="0"/>
      <w:marBottom w:val="0"/>
      <w:divBdr>
        <w:top w:val="none" w:sz="0" w:space="0" w:color="auto"/>
        <w:left w:val="none" w:sz="0" w:space="0" w:color="auto"/>
        <w:bottom w:val="none" w:sz="0" w:space="0" w:color="auto"/>
        <w:right w:val="none" w:sz="0" w:space="0" w:color="auto"/>
      </w:divBdr>
    </w:div>
    <w:div w:id="1717007851">
      <w:bodyDiv w:val="1"/>
      <w:marLeft w:val="0"/>
      <w:marRight w:val="0"/>
      <w:marTop w:val="0"/>
      <w:marBottom w:val="0"/>
      <w:divBdr>
        <w:top w:val="none" w:sz="0" w:space="0" w:color="auto"/>
        <w:left w:val="none" w:sz="0" w:space="0" w:color="auto"/>
        <w:bottom w:val="none" w:sz="0" w:space="0" w:color="auto"/>
        <w:right w:val="none" w:sz="0" w:space="0" w:color="auto"/>
      </w:divBdr>
    </w:div>
    <w:div w:id="1732118077">
      <w:bodyDiv w:val="1"/>
      <w:marLeft w:val="0"/>
      <w:marRight w:val="0"/>
      <w:marTop w:val="0"/>
      <w:marBottom w:val="0"/>
      <w:divBdr>
        <w:top w:val="none" w:sz="0" w:space="0" w:color="auto"/>
        <w:left w:val="none" w:sz="0" w:space="0" w:color="auto"/>
        <w:bottom w:val="none" w:sz="0" w:space="0" w:color="auto"/>
        <w:right w:val="none" w:sz="0" w:space="0" w:color="auto"/>
      </w:divBdr>
    </w:div>
    <w:div w:id="1739084530">
      <w:bodyDiv w:val="1"/>
      <w:marLeft w:val="0"/>
      <w:marRight w:val="0"/>
      <w:marTop w:val="0"/>
      <w:marBottom w:val="0"/>
      <w:divBdr>
        <w:top w:val="none" w:sz="0" w:space="0" w:color="auto"/>
        <w:left w:val="none" w:sz="0" w:space="0" w:color="auto"/>
        <w:bottom w:val="none" w:sz="0" w:space="0" w:color="auto"/>
        <w:right w:val="none" w:sz="0" w:space="0" w:color="auto"/>
      </w:divBdr>
    </w:div>
    <w:div w:id="1774011744">
      <w:bodyDiv w:val="1"/>
      <w:marLeft w:val="0"/>
      <w:marRight w:val="0"/>
      <w:marTop w:val="0"/>
      <w:marBottom w:val="0"/>
      <w:divBdr>
        <w:top w:val="none" w:sz="0" w:space="0" w:color="auto"/>
        <w:left w:val="none" w:sz="0" w:space="0" w:color="auto"/>
        <w:bottom w:val="none" w:sz="0" w:space="0" w:color="auto"/>
        <w:right w:val="none" w:sz="0" w:space="0" w:color="auto"/>
      </w:divBdr>
    </w:div>
    <w:div w:id="1798791889">
      <w:bodyDiv w:val="1"/>
      <w:marLeft w:val="0"/>
      <w:marRight w:val="0"/>
      <w:marTop w:val="0"/>
      <w:marBottom w:val="0"/>
      <w:divBdr>
        <w:top w:val="none" w:sz="0" w:space="0" w:color="auto"/>
        <w:left w:val="none" w:sz="0" w:space="0" w:color="auto"/>
        <w:bottom w:val="none" w:sz="0" w:space="0" w:color="auto"/>
        <w:right w:val="none" w:sz="0" w:space="0" w:color="auto"/>
      </w:divBdr>
    </w:div>
    <w:div w:id="1811746507">
      <w:bodyDiv w:val="1"/>
      <w:marLeft w:val="0"/>
      <w:marRight w:val="0"/>
      <w:marTop w:val="0"/>
      <w:marBottom w:val="0"/>
      <w:divBdr>
        <w:top w:val="none" w:sz="0" w:space="0" w:color="auto"/>
        <w:left w:val="none" w:sz="0" w:space="0" w:color="auto"/>
        <w:bottom w:val="none" w:sz="0" w:space="0" w:color="auto"/>
        <w:right w:val="none" w:sz="0" w:space="0" w:color="auto"/>
      </w:divBdr>
    </w:div>
    <w:div w:id="1860460991">
      <w:bodyDiv w:val="1"/>
      <w:marLeft w:val="0"/>
      <w:marRight w:val="0"/>
      <w:marTop w:val="0"/>
      <w:marBottom w:val="0"/>
      <w:divBdr>
        <w:top w:val="none" w:sz="0" w:space="0" w:color="auto"/>
        <w:left w:val="none" w:sz="0" w:space="0" w:color="auto"/>
        <w:bottom w:val="none" w:sz="0" w:space="0" w:color="auto"/>
        <w:right w:val="none" w:sz="0" w:space="0" w:color="auto"/>
      </w:divBdr>
    </w:div>
    <w:div w:id="1861166868">
      <w:bodyDiv w:val="1"/>
      <w:marLeft w:val="0"/>
      <w:marRight w:val="0"/>
      <w:marTop w:val="0"/>
      <w:marBottom w:val="0"/>
      <w:divBdr>
        <w:top w:val="none" w:sz="0" w:space="0" w:color="auto"/>
        <w:left w:val="none" w:sz="0" w:space="0" w:color="auto"/>
        <w:bottom w:val="none" w:sz="0" w:space="0" w:color="auto"/>
        <w:right w:val="none" w:sz="0" w:space="0" w:color="auto"/>
      </w:divBdr>
    </w:div>
    <w:div w:id="1879930024">
      <w:bodyDiv w:val="1"/>
      <w:marLeft w:val="0"/>
      <w:marRight w:val="0"/>
      <w:marTop w:val="0"/>
      <w:marBottom w:val="0"/>
      <w:divBdr>
        <w:top w:val="none" w:sz="0" w:space="0" w:color="auto"/>
        <w:left w:val="none" w:sz="0" w:space="0" w:color="auto"/>
        <w:bottom w:val="none" w:sz="0" w:space="0" w:color="auto"/>
        <w:right w:val="none" w:sz="0" w:space="0" w:color="auto"/>
      </w:divBdr>
    </w:div>
    <w:div w:id="1886138600">
      <w:bodyDiv w:val="1"/>
      <w:marLeft w:val="0"/>
      <w:marRight w:val="0"/>
      <w:marTop w:val="0"/>
      <w:marBottom w:val="0"/>
      <w:divBdr>
        <w:top w:val="none" w:sz="0" w:space="0" w:color="auto"/>
        <w:left w:val="none" w:sz="0" w:space="0" w:color="auto"/>
        <w:bottom w:val="none" w:sz="0" w:space="0" w:color="auto"/>
        <w:right w:val="none" w:sz="0" w:space="0" w:color="auto"/>
      </w:divBdr>
    </w:div>
    <w:div w:id="1906256890">
      <w:bodyDiv w:val="1"/>
      <w:marLeft w:val="0"/>
      <w:marRight w:val="0"/>
      <w:marTop w:val="0"/>
      <w:marBottom w:val="0"/>
      <w:divBdr>
        <w:top w:val="none" w:sz="0" w:space="0" w:color="auto"/>
        <w:left w:val="none" w:sz="0" w:space="0" w:color="auto"/>
        <w:bottom w:val="none" w:sz="0" w:space="0" w:color="auto"/>
        <w:right w:val="none" w:sz="0" w:space="0" w:color="auto"/>
      </w:divBdr>
    </w:div>
    <w:div w:id="1957565574">
      <w:bodyDiv w:val="1"/>
      <w:marLeft w:val="0"/>
      <w:marRight w:val="0"/>
      <w:marTop w:val="0"/>
      <w:marBottom w:val="0"/>
      <w:divBdr>
        <w:top w:val="none" w:sz="0" w:space="0" w:color="auto"/>
        <w:left w:val="none" w:sz="0" w:space="0" w:color="auto"/>
        <w:bottom w:val="none" w:sz="0" w:space="0" w:color="auto"/>
        <w:right w:val="none" w:sz="0" w:space="0" w:color="auto"/>
      </w:divBdr>
    </w:div>
    <w:div w:id="1965456427">
      <w:bodyDiv w:val="1"/>
      <w:marLeft w:val="0"/>
      <w:marRight w:val="0"/>
      <w:marTop w:val="0"/>
      <w:marBottom w:val="0"/>
      <w:divBdr>
        <w:top w:val="none" w:sz="0" w:space="0" w:color="auto"/>
        <w:left w:val="none" w:sz="0" w:space="0" w:color="auto"/>
        <w:bottom w:val="none" w:sz="0" w:space="0" w:color="auto"/>
        <w:right w:val="none" w:sz="0" w:space="0" w:color="auto"/>
      </w:divBdr>
    </w:div>
    <w:div w:id="1976525493">
      <w:bodyDiv w:val="1"/>
      <w:marLeft w:val="0"/>
      <w:marRight w:val="0"/>
      <w:marTop w:val="0"/>
      <w:marBottom w:val="0"/>
      <w:divBdr>
        <w:top w:val="none" w:sz="0" w:space="0" w:color="auto"/>
        <w:left w:val="none" w:sz="0" w:space="0" w:color="auto"/>
        <w:bottom w:val="none" w:sz="0" w:space="0" w:color="auto"/>
        <w:right w:val="none" w:sz="0" w:space="0" w:color="auto"/>
      </w:divBdr>
    </w:div>
    <w:div w:id="1993678671">
      <w:bodyDiv w:val="1"/>
      <w:marLeft w:val="0"/>
      <w:marRight w:val="0"/>
      <w:marTop w:val="0"/>
      <w:marBottom w:val="0"/>
      <w:divBdr>
        <w:top w:val="none" w:sz="0" w:space="0" w:color="auto"/>
        <w:left w:val="none" w:sz="0" w:space="0" w:color="auto"/>
        <w:bottom w:val="none" w:sz="0" w:space="0" w:color="auto"/>
        <w:right w:val="none" w:sz="0" w:space="0" w:color="auto"/>
      </w:divBdr>
    </w:div>
    <w:div w:id="1998145852">
      <w:bodyDiv w:val="1"/>
      <w:marLeft w:val="0"/>
      <w:marRight w:val="0"/>
      <w:marTop w:val="0"/>
      <w:marBottom w:val="0"/>
      <w:divBdr>
        <w:top w:val="none" w:sz="0" w:space="0" w:color="auto"/>
        <w:left w:val="none" w:sz="0" w:space="0" w:color="auto"/>
        <w:bottom w:val="none" w:sz="0" w:space="0" w:color="auto"/>
        <w:right w:val="none" w:sz="0" w:space="0" w:color="auto"/>
      </w:divBdr>
    </w:div>
    <w:div w:id="2071222359">
      <w:bodyDiv w:val="1"/>
      <w:marLeft w:val="0"/>
      <w:marRight w:val="0"/>
      <w:marTop w:val="0"/>
      <w:marBottom w:val="0"/>
      <w:divBdr>
        <w:top w:val="none" w:sz="0" w:space="0" w:color="auto"/>
        <w:left w:val="none" w:sz="0" w:space="0" w:color="auto"/>
        <w:bottom w:val="none" w:sz="0" w:space="0" w:color="auto"/>
        <w:right w:val="none" w:sz="0" w:space="0" w:color="auto"/>
      </w:divBdr>
    </w:div>
    <w:div w:id="2072651377">
      <w:bodyDiv w:val="1"/>
      <w:marLeft w:val="0"/>
      <w:marRight w:val="0"/>
      <w:marTop w:val="0"/>
      <w:marBottom w:val="0"/>
      <w:divBdr>
        <w:top w:val="none" w:sz="0" w:space="0" w:color="auto"/>
        <w:left w:val="none" w:sz="0" w:space="0" w:color="auto"/>
        <w:bottom w:val="none" w:sz="0" w:space="0" w:color="auto"/>
        <w:right w:val="none" w:sz="0" w:space="0" w:color="auto"/>
      </w:divBdr>
    </w:div>
    <w:div w:id="2074699055">
      <w:bodyDiv w:val="1"/>
      <w:marLeft w:val="0"/>
      <w:marRight w:val="0"/>
      <w:marTop w:val="0"/>
      <w:marBottom w:val="0"/>
      <w:divBdr>
        <w:top w:val="none" w:sz="0" w:space="0" w:color="auto"/>
        <w:left w:val="none" w:sz="0" w:space="0" w:color="auto"/>
        <w:bottom w:val="none" w:sz="0" w:space="0" w:color="auto"/>
        <w:right w:val="none" w:sz="0" w:space="0" w:color="auto"/>
      </w:divBdr>
    </w:div>
    <w:div w:id="2110198070">
      <w:bodyDiv w:val="1"/>
      <w:marLeft w:val="0"/>
      <w:marRight w:val="0"/>
      <w:marTop w:val="0"/>
      <w:marBottom w:val="0"/>
      <w:divBdr>
        <w:top w:val="none" w:sz="0" w:space="0" w:color="auto"/>
        <w:left w:val="none" w:sz="0" w:space="0" w:color="auto"/>
        <w:bottom w:val="none" w:sz="0" w:space="0" w:color="auto"/>
        <w:right w:val="none" w:sz="0" w:space="0" w:color="auto"/>
      </w:divBdr>
    </w:div>
    <w:div w:id="21217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chart" Target="charts/chart26.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hyperlink" Target="http://www.blaszki.pl"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hyperlink" Target="http://www.dlugoszkrolewski.org.pl" TargetMode="External"/><Relationship Id="rId38" Type="http://schemas.openxmlformats.org/officeDocument/2006/relationships/chart" Target="charts/chart2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hyperlink" Target="http://www.szytniki.ug.gov.pl" TargetMode="External"/><Relationship Id="rId40" Type="http://schemas.openxmlformats.org/officeDocument/2006/relationships/chart" Target="charts/chart27.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hyperlink" Target="http://www.sieroszewice.pl" TargetMode="Externa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hyperlink" Target="http://www.brzeziny-gmina.pl" TargetMode="External"/><Relationship Id="rId43"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MW\Downloads\Wyniki%20mieszka&#324;cy_D&#322;ugosz.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MW\Downloads\Wyniki%20mieszka&#324;cy_D&#322;ugosz.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MW\Downloads\Wyniki%20mieszka&#324;cy_D&#322;ugosz.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MW\Downloads\Wyniki%20mieszka&#324;cy_D&#322;ugosz.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MW\Downloads\Wyniki%20funkcjonowanie_D&#322;ugosz.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MW\Downloads\Wyniki%20funkcjonowanie_D&#322;ugosz.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MW\Downloads\Wyniki%20funkcjonowanie_D&#322;ugosz.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MW\Downloads\Wyniki%20funkcjonowanie_D&#322;ugosz.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MW\Downloads\Wyniki%20funkcjonowanie_D&#322;ugosz.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MW\Downloads\Wyniki%20funkcjonowanie_D&#322;ugosz.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MW\Downloads\Wyniki%20funkcjonowanie_D&#322;ugosz.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W\Downloads\Wyniki%20mieszka&#324;cy_D&#322;ugosz.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MW\Downloads\Wyniki%20funkcjonowanie_D&#322;ugosz.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MW\Downloads\Wyniki%20funkcjonowanie_D&#322;ugosz.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MW\Downloads\Wyniki%20funkcjonowanie_D&#322;ugosz.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MW\Downloads\Wyniki%20funkcjonowanie_D&#322;ugosz.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MW\Downloads\Wyniki%20funkcjonowanie_D&#322;ugosz.xlsx" TargetMode="External"/></Relationships>
</file>

<file path=word/charts/_rels/chart25.xml.rels><?xml version="1.0" encoding="UTF-8" standalone="yes"?>
<Relationships xmlns="http://schemas.openxmlformats.org/package/2006/relationships"><Relationship Id="rId3" Type="http://schemas.openxmlformats.org/officeDocument/2006/relationships/oleObject" Target="file:///D:\13_nash\00_Ewaluacja%20LGD\14_Wielkopolska\13_D&#322;ugosz%20Kr&#243;lewski\Wyniki%20mieszka&#324;cy_D&#322;ugosz.xlsx" TargetMode="External"/><Relationship Id="rId2" Type="http://schemas.microsoft.com/office/2011/relationships/chartColorStyle" Target="colors1.xml"/><Relationship Id="rId1" Type="http://schemas.microsoft.com/office/2011/relationships/chartStyle" Target="style1.xml"/></Relationships>
</file>

<file path=word/charts/_rels/chart26.xml.rels><?xml version="1.0" encoding="UTF-8" standalone="yes"?>
<Relationships xmlns="http://schemas.openxmlformats.org/package/2006/relationships"><Relationship Id="rId3" Type="http://schemas.openxmlformats.org/officeDocument/2006/relationships/oleObject" Target="file:///D:\13_nash\00_Ewaluacja%20LGD\14_Wielkopolska\13_D&#322;ugosz%20Kr&#243;lewski\Wyniki%20mieszka&#324;cy_D&#322;ugosz.xlsx" TargetMode="External"/><Relationship Id="rId2" Type="http://schemas.microsoft.com/office/2011/relationships/chartColorStyle" Target="colors2.xml"/><Relationship Id="rId1" Type="http://schemas.microsoft.com/office/2011/relationships/chartStyle" Target="style2.xml"/></Relationships>
</file>

<file path=word/charts/_rels/chart27.xml.rels><?xml version="1.0" encoding="UTF-8" standalone="yes"?>
<Relationships xmlns="http://schemas.openxmlformats.org/package/2006/relationships"><Relationship Id="rId3" Type="http://schemas.openxmlformats.org/officeDocument/2006/relationships/oleObject" Target="file:///D:\w&#322;asne\OMIKRON\LDG_RAPORTY\D&#322;ugosz%20Kr&#243;lewski_2part\realizacja%20D&#322;ugosz%20Kr&#243;lewski.xlsx" TargetMode="External"/><Relationship Id="rId2" Type="http://schemas.microsoft.com/office/2011/relationships/chartColorStyle" Target="colors3.xml"/><Relationship Id="rId1" Type="http://schemas.microsoft.com/office/2011/relationships/chartStyle" Target="style3.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MW\Downloads\Wyniki%20mieszka&#324;cy_D&#322;ugosz.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W\Downloads\Wyniki%20mieszka&#324;cy_D&#322;ugosz.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W\Downloads\Wyniki%20mieszka&#324;cy_D&#322;ugosz.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W\Downloads\Wyniki%20mieszka&#324;cy_D&#322;ugosz.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W\Downloads\Wyniki%20mieszka&#324;cy_D&#322;ugosz.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MW\Downloads\Wyniki%20mieszka&#324;cy_D&#322;ugosz.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MW\Downloads\Wyniki%20mieszka&#324;cy_D&#322;ugosz.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4625418802515462"/>
          <c:y val="5.5837563451776651E-2"/>
          <c:w val="0.62958473814934202"/>
          <c:h val="0.8883248730964467"/>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Arkusz1!$B$5:$B$10</c:f>
              <c:strCache>
                <c:ptCount val="6"/>
                <c:pt idx="0">
                  <c:v>Zdecydowanie się zgadzam</c:v>
                </c:pt>
                <c:pt idx="1">
                  <c:v>Raczej się zgadzam</c:v>
                </c:pt>
                <c:pt idx="2">
                  <c:v>Trochę tak/trochę nie</c:v>
                </c:pt>
                <c:pt idx="3">
                  <c:v>Raczej się nie zgadzam</c:v>
                </c:pt>
                <c:pt idx="4">
                  <c:v>Zdecydowanie się nie zgadzam</c:v>
                </c:pt>
                <c:pt idx="5">
                  <c:v>Nie mam zdania</c:v>
                </c:pt>
              </c:strCache>
            </c:strRef>
          </c:cat>
          <c:val>
            <c:numRef>
              <c:f>Arkusz1!$E$5:$E$10</c:f>
              <c:numCache>
                <c:formatCode>0%</c:formatCode>
                <c:ptCount val="6"/>
                <c:pt idx="0">
                  <c:v>0.11538461538461539</c:v>
                </c:pt>
                <c:pt idx="1">
                  <c:v>0.24358974358974361</c:v>
                </c:pt>
                <c:pt idx="2">
                  <c:v>0.51282051282051289</c:v>
                </c:pt>
                <c:pt idx="3">
                  <c:v>3.8461538461538464E-2</c:v>
                </c:pt>
                <c:pt idx="4">
                  <c:v>8.974358974358973E-2</c:v>
                </c:pt>
                <c:pt idx="5">
                  <c:v>0</c:v>
                </c:pt>
              </c:numCache>
            </c:numRef>
          </c:val>
          <c:extLst xmlns:c16r2="http://schemas.microsoft.com/office/drawing/2015/06/chart">
            <c:ext xmlns:c16="http://schemas.microsoft.com/office/drawing/2014/chart" uri="{C3380CC4-5D6E-409C-BE32-E72D297353CC}">
              <c16:uniqueId val="{00000000-1256-4398-AE85-5408335267E2}"/>
            </c:ext>
          </c:extLst>
        </c:ser>
        <c:dLbls>
          <c:showLegendKey val="0"/>
          <c:showVal val="0"/>
          <c:showCatName val="0"/>
          <c:showSerName val="0"/>
          <c:showPercent val="0"/>
          <c:showBubbleSize val="0"/>
        </c:dLbls>
        <c:gapWidth val="182"/>
        <c:axId val="474986272"/>
        <c:axId val="474985880"/>
      </c:barChart>
      <c:catAx>
        <c:axId val="47498627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74985880"/>
        <c:crosses val="autoZero"/>
        <c:auto val="1"/>
        <c:lblAlgn val="ctr"/>
        <c:lblOffset val="100"/>
        <c:noMultiLvlLbl val="0"/>
      </c:catAx>
      <c:valAx>
        <c:axId val="474985880"/>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474986272"/>
        <c:crosses val="max"/>
        <c:crossBetween val="between"/>
        <c:majorUnit val="0.2"/>
      </c:valAx>
      <c:spPr>
        <a:noFill/>
        <a:ln>
          <a:noFill/>
        </a:ln>
        <a:effectLst/>
      </c:spPr>
    </c:plotArea>
    <c:plotVisOnly val="1"/>
    <c:dispBlanksAs val="gap"/>
    <c:showDLblsOverMax val="0"/>
  </c:chart>
  <c:spPr>
    <a:solidFill>
      <a:schemeClr val="bg1"/>
    </a:solidFill>
    <a:ln w="3175" cap="flat" cmpd="sng" algn="ctr">
      <a:solidFill>
        <a:schemeClr val="bg2"/>
      </a:solidFill>
      <a:round/>
    </a:ln>
    <a:effectLst/>
  </c:spPr>
  <c:txPr>
    <a:bodyPr/>
    <a:lstStyle/>
    <a:p>
      <a:pPr>
        <a:defRPr/>
      </a:pPr>
      <a:endParaRPr lang="pl-PL"/>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Arkusz1!$B$99:$B$102</c:f>
              <c:strCache>
                <c:ptCount val="4"/>
                <c:pt idx="0">
                  <c:v>Tak często</c:v>
                </c:pt>
                <c:pt idx="1">
                  <c:v>Tak, czasem</c:v>
                </c:pt>
                <c:pt idx="2">
                  <c:v>Trudno powiedzieć</c:v>
                </c:pt>
                <c:pt idx="3">
                  <c:v>Nie</c:v>
                </c:pt>
              </c:strCache>
            </c:strRef>
          </c:cat>
          <c:val>
            <c:numRef>
              <c:f>Arkusz1!$E$99:$E$102</c:f>
              <c:numCache>
                <c:formatCode>0%</c:formatCode>
                <c:ptCount val="4"/>
                <c:pt idx="0">
                  <c:v>0.18181818181818188</c:v>
                </c:pt>
                <c:pt idx="1">
                  <c:v>0.22727272727272727</c:v>
                </c:pt>
                <c:pt idx="2">
                  <c:v>0.13636363636363635</c:v>
                </c:pt>
                <c:pt idx="3">
                  <c:v>0.45454545454545453</c:v>
                </c:pt>
              </c:numCache>
            </c:numRef>
          </c:val>
          <c:extLst xmlns:c16r2="http://schemas.microsoft.com/office/drawing/2015/06/chart">
            <c:ext xmlns:c16="http://schemas.microsoft.com/office/drawing/2014/chart" uri="{C3380CC4-5D6E-409C-BE32-E72D297353CC}">
              <c16:uniqueId val="{00000000-D0C7-4912-A044-A0E0DD05FFA5}"/>
            </c:ext>
          </c:extLst>
        </c:ser>
        <c:dLbls>
          <c:showLegendKey val="0"/>
          <c:showVal val="0"/>
          <c:showCatName val="0"/>
          <c:showSerName val="0"/>
          <c:showPercent val="0"/>
          <c:showBubbleSize val="0"/>
        </c:dLbls>
        <c:gapWidth val="182"/>
        <c:axId val="464788720"/>
        <c:axId val="464789112"/>
      </c:barChart>
      <c:catAx>
        <c:axId val="46478872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64789112"/>
        <c:crosses val="autoZero"/>
        <c:auto val="1"/>
        <c:lblAlgn val="ctr"/>
        <c:lblOffset val="100"/>
        <c:noMultiLvlLbl val="0"/>
      </c:catAx>
      <c:valAx>
        <c:axId val="464789112"/>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464788720"/>
        <c:crosses val="max"/>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bg2"/>
      </a:solidFill>
      <a:round/>
    </a:ln>
    <a:effectLst/>
  </c:spPr>
  <c:txPr>
    <a:bodyPr/>
    <a:lstStyle/>
    <a:p>
      <a:pPr>
        <a:defRPr/>
      </a:pPr>
      <a:endParaRPr lang="pl-PL"/>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Arkusz1!$B$106:$B$108</c:f>
              <c:strCache>
                <c:ptCount val="3"/>
                <c:pt idx="0">
                  <c:v>Tak</c:v>
                </c:pt>
                <c:pt idx="1">
                  <c:v>Trudno powiedzieć</c:v>
                </c:pt>
                <c:pt idx="2">
                  <c:v>Nie</c:v>
                </c:pt>
              </c:strCache>
            </c:strRef>
          </c:cat>
          <c:val>
            <c:numRef>
              <c:f>Arkusz1!$E$106:$E$108</c:f>
              <c:numCache>
                <c:formatCode>0%</c:formatCode>
                <c:ptCount val="3"/>
                <c:pt idx="0">
                  <c:v>0.31818181818181823</c:v>
                </c:pt>
                <c:pt idx="1">
                  <c:v>0.5757575757575758</c:v>
                </c:pt>
                <c:pt idx="2">
                  <c:v>0.10606060606060608</c:v>
                </c:pt>
              </c:numCache>
            </c:numRef>
          </c:val>
          <c:extLst xmlns:c16r2="http://schemas.microsoft.com/office/drawing/2015/06/chart">
            <c:ext xmlns:c16="http://schemas.microsoft.com/office/drawing/2014/chart" uri="{C3380CC4-5D6E-409C-BE32-E72D297353CC}">
              <c16:uniqueId val="{00000000-AAAF-4F7E-A962-40B2535A94A3}"/>
            </c:ext>
          </c:extLst>
        </c:ser>
        <c:dLbls>
          <c:showLegendKey val="0"/>
          <c:showVal val="0"/>
          <c:showCatName val="0"/>
          <c:showSerName val="0"/>
          <c:showPercent val="0"/>
          <c:showBubbleSize val="0"/>
        </c:dLbls>
        <c:gapWidth val="182"/>
        <c:axId val="464789896"/>
        <c:axId val="464790288"/>
      </c:barChart>
      <c:catAx>
        <c:axId val="46478989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64790288"/>
        <c:crosses val="autoZero"/>
        <c:auto val="1"/>
        <c:lblAlgn val="ctr"/>
        <c:lblOffset val="100"/>
        <c:noMultiLvlLbl val="0"/>
      </c:catAx>
      <c:valAx>
        <c:axId val="464790288"/>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464789896"/>
        <c:crosses val="max"/>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bg2"/>
      </a:solidFill>
      <a:round/>
    </a:ln>
    <a:effectLst/>
  </c:spPr>
  <c:txPr>
    <a:bodyPr/>
    <a:lstStyle/>
    <a:p>
      <a:pPr>
        <a:defRPr/>
      </a:pPr>
      <a:endParaRPr lang="pl-PL"/>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Arkusz1!$B$113:$B$127</c:f>
              <c:strCache>
                <c:ptCount val="15"/>
                <c:pt idx="0">
                  <c:v>Zmniejszenie liczby osób bezrobotnych</c:v>
                </c:pt>
                <c:pt idx="1">
                  <c:v>Działania umożliwiające podjęcie pracy przez kobiety</c:v>
                </c:pt>
                <c:pt idx="2">
                  <c:v>Działania wzmacniające tożsamość mieszkańców z regionem</c:v>
                </c:pt>
                <c:pt idx="3">
                  <c:v>Działania wynikające z inicjatywy mieszkańców</c:v>
                </c:pt>
                <c:pt idx="4">
                  <c:v>Działania umożliwiające podjęcie pracy przez osoby przed 34 rokiem życia</c:v>
                </c:pt>
                <c:pt idx="5">
                  <c:v>Infrastruktura społeczna (świetlice, miejsca spotkań)</c:v>
                </c:pt>
                <c:pt idx="6">
                  <c:v>Działania umożliwiające podjęcie pracy przez osoby po 50 roku życia</c:v>
                </c:pt>
                <c:pt idx="7">
                  <c:v>Infrastruktura i oferta kulturalna</c:v>
                </c:pt>
                <c:pt idx="8">
                  <c:v>Zwiększenie liczby miejsc pracy poza rolnictwem</c:v>
                </c:pt>
                <c:pt idx="9">
                  <c:v>Aktywność społeczna mieszkańców (zaangażowania w sprawy lokalne)</c:v>
                </c:pt>
                <c:pt idx="10">
                  <c:v>Promocja obszaru, dziedzictwa kulturowego, zasobów naturalnych, turystyki</c:v>
                </c:pt>
                <c:pt idx="11">
                  <c:v>Warunki życia osób niepełnosprawnych</c:v>
                </c:pt>
                <c:pt idx="12">
                  <c:v>Infrastruktura i oferta sportowa i rekreacyjna</c:v>
                </c:pt>
                <c:pt idx="13">
                  <c:v>Działania ułatwiające założenia i prowadzenia działalności gospodarczej</c:v>
                </c:pt>
                <c:pt idx="14">
                  <c:v>Infrastruktura drogowa</c:v>
                </c:pt>
              </c:strCache>
            </c:strRef>
          </c:cat>
          <c:val>
            <c:numRef>
              <c:f>Arkusz1!$C$113:$C$127</c:f>
              <c:numCache>
                <c:formatCode>####%</c:formatCode>
                <c:ptCount val="15"/>
                <c:pt idx="0">
                  <c:v>0</c:v>
                </c:pt>
                <c:pt idx="1">
                  <c:v>0</c:v>
                </c:pt>
                <c:pt idx="2">
                  <c:v>2.5641025641025647E-2</c:v>
                </c:pt>
                <c:pt idx="3">
                  <c:v>7.6923076923076927E-2</c:v>
                </c:pt>
                <c:pt idx="4">
                  <c:v>7.6923076923076927E-2</c:v>
                </c:pt>
                <c:pt idx="5">
                  <c:v>0.10256410256410257</c:v>
                </c:pt>
                <c:pt idx="6">
                  <c:v>0.10256410256410257</c:v>
                </c:pt>
                <c:pt idx="7">
                  <c:v>0.15384615384615391</c:v>
                </c:pt>
                <c:pt idx="8">
                  <c:v>0.15384615384615391</c:v>
                </c:pt>
                <c:pt idx="9">
                  <c:v>0.19230769230769237</c:v>
                </c:pt>
                <c:pt idx="10">
                  <c:v>0.20512820512820515</c:v>
                </c:pt>
                <c:pt idx="11">
                  <c:v>0.23076923076923081</c:v>
                </c:pt>
                <c:pt idx="12">
                  <c:v>0.32051282051282054</c:v>
                </c:pt>
                <c:pt idx="13">
                  <c:v>0.3461538461538462</c:v>
                </c:pt>
                <c:pt idx="14">
                  <c:v>0.44871794871794879</c:v>
                </c:pt>
              </c:numCache>
            </c:numRef>
          </c:val>
          <c:extLst xmlns:c16r2="http://schemas.microsoft.com/office/drawing/2015/06/chart">
            <c:ext xmlns:c16="http://schemas.microsoft.com/office/drawing/2014/chart" uri="{C3380CC4-5D6E-409C-BE32-E72D297353CC}">
              <c16:uniqueId val="{00000000-2D3E-403E-83F6-2F88D120BAA3}"/>
            </c:ext>
          </c:extLst>
        </c:ser>
        <c:dLbls>
          <c:showLegendKey val="0"/>
          <c:showVal val="0"/>
          <c:showCatName val="0"/>
          <c:showSerName val="0"/>
          <c:showPercent val="0"/>
          <c:showBubbleSize val="0"/>
        </c:dLbls>
        <c:gapWidth val="182"/>
        <c:axId val="464791072"/>
        <c:axId val="473738304"/>
      </c:barChart>
      <c:catAx>
        <c:axId val="4647910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pl-PL"/>
          </a:p>
        </c:txPr>
        <c:crossAx val="473738304"/>
        <c:crosses val="autoZero"/>
        <c:auto val="1"/>
        <c:lblAlgn val="ctr"/>
        <c:lblOffset val="100"/>
        <c:noMultiLvlLbl val="0"/>
      </c:catAx>
      <c:valAx>
        <c:axId val="473738304"/>
        <c:scaling>
          <c:orientation val="minMax"/>
        </c:scaling>
        <c:delete val="1"/>
        <c:axPos val="b"/>
        <c:majorGridlines>
          <c:spPr>
            <a:ln w="9525" cap="flat" cmpd="sng" algn="ctr">
              <a:solidFill>
                <a:schemeClr val="tx1">
                  <a:lumMod val="15000"/>
                  <a:lumOff val="85000"/>
                </a:schemeClr>
              </a:solidFill>
              <a:round/>
            </a:ln>
            <a:effectLst/>
          </c:spPr>
        </c:majorGridlines>
        <c:numFmt formatCode="####%" sourceLinked="1"/>
        <c:majorTickMark val="none"/>
        <c:minorTickMark val="none"/>
        <c:tickLblPos val="nextTo"/>
        <c:crossAx val="464791072"/>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bg2"/>
      </a:solidFill>
      <a:round/>
    </a:ln>
    <a:effectLst/>
  </c:spPr>
  <c:txPr>
    <a:bodyPr/>
    <a:lstStyle/>
    <a:p>
      <a:pPr>
        <a:defRPr/>
      </a:pPr>
      <a:endParaRPr lang="pl-PL"/>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Arkusz1!$B$4:$B$9</c:f>
              <c:strCache>
                <c:ptCount val="6"/>
                <c:pt idx="0">
                  <c:v>Bardzo dobrze</c:v>
                </c:pt>
                <c:pt idx="1">
                  <c:v>Raczej dobrze</c:v>
                </c:pt>
                <c:pt idx="2">
                  <c:v>I dobrze i źle</c:v>
                </c:pt>
                <c:pt idx="3">
                  <c:v>Raczej źle</c:v>
                </c:pt>
                <c:pt idx="4">
                  <c:v>Bardzo źle</c:v>
                </c:pt>
                <c:pt idx="5">
                  <c:v>Trudno powiedzieć</c:v>
                </c:pt>
              </c:strCache>
            </c:strRef>
          </c:cat>
          <c:val>
            <c:numRef>
              <c:f>Arkusz1!$C$4:$C$9</c:f>
              <c:numCache>
                <c:formatCode>####</c:formatCode>
                <c:ptCount val="6"/>
                <c:pt idx="0">
                  <c:v>73.91304347826086</c:v>
                </c:pt>
                <c:pt idx="1">
                  <c:v>26.086956521739129</c:v>
                </c:pt>
                <c:pt idx="2">
                  <c:v>0</c:v>
                </c:pt>
                <c:pt idx="3">
                  <c:v>0</c:v>
                </c:pt>
                <c:pt idx="4">
                  <c:v>0</c:v>
                </c:pt>
                <c:pt idx="5">
                  <c:v>0</c:v>
                </c:pt>
              </c:numCache>
            </c:numRef>
          </c:val>
          <c:extLst xmlns:c16r2="http://schemas.microsoft.com/office/drawing/2015/06/chart">
            <c:ext xmlns:c16="http://schemas.microsoft.com/office/drawing/2014/chart" uri="{C3380CC4-5D6E-409C-BE32-E72D297353CC}">
              <c16:uniqueId val="{00000000-CF49-4F96-8FC1-D69E2093F372}"/>
            </c:ext>
          </c:extLst>
        </c:ser>
        <c:dLbls>
          <c:showLegendKey val="0"/>
          <c:showVal val="0"/>
          <c:showCatName val="0"/>
          <c:showSerName val="0"/>
          <c:showPercent val="0"/>
          <c:showBubbleSize val="0"/>
        </c:dLbls>
        <c:gapWidth val="182"/>
        <c:axId val="473739088"/>
        <c:axId val="473739480"/>
      </c:barChart>
      <c:catAx>
        <c:axId val="47373908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73739480"/>
        <c:crosses val="autoZero"/>
        <c:auto val="1"/>
        <c:lblAlgn val="ctr"/>
        <c:lblOffset val="100"/>
        <c:noMultiLvlLbl val="0"/>
      </c:catAx>
      <c:valAx>
        <c:axId val="473739480"/>
        <c:scaling>
          <c:orientation val="minMax"/>
        </c:scaling>
        <c:delete val="0"/>
        <c:axPos val="b"/>
        <c:majorGridlines>
          <c:spPr>
            <a:ln w="9525" cap="flat" cmpd="sng" algn="ctr">
              <a:solidFill>
                <a:schemeClr val="tx1">
                  <a:lumMod val="15000"/>
                  <a:lumOff val="85000"/>
                </a:schemeClr>
              </a:solidFill>
              <a:round/>
            </a:ln>
            <a:effectLst/>
          </c:spPr>
        </c:majorGridlines>
        <c:numFmt formatCode="####"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73739088"/>
        <c:crosses val="max"/>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Arkusz1!$C$13</c:f>
              <c:strCache>
                <c:ptCount val="1"/>
                <c:pt idx="0">
                  <c:v>Zdecydowanie się zgadzam</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Arkusz1!$B$14:$B$17</c:f>
              <c:strCache>
                <c:ptCount val="4"/>
                <c:pt idx="0">
                  <c:v>Godziny pracy biura LGD są dogodne dla klientów</c:v>
                </c:pt>
                <c:pt idx="1">
                  <c:v>Strona internetowa zawiera aktualne informacje</c:v>
                </c:pt>
                <c:pt idx="2">
                  <c:v>Odpowiedzi na wiele pytań można uzyskać telefonując do biura LGD</c:v>
                </c:pt>
                <c:pt idx="3">
                  <c:v>Łatwo umówić się na spotkanie z pracownikami biura LGD</c:v>
                </c:pt>
              </c:strCache>
            </c:strRef>
          </c:cat>
          <c:val>
            <c:numRef>
              <c:f>Arkusz1!$C$14:$C$17</c:f>
              <c:numCache>
                <c:formatCode>####%</c:formatCode>
                <c:ptCount val="4"/>
                <c:pt idx="0">
                  <c:v>0.81818181818181823</c:v>
                </c:pt>
                <c:pt idx="1">
                  <c:v>0.86363636363636365</c:v>
                </c:pt>
                <c:pt idx="2">
                  <c:v>0.90909090909090906</c:v>
                </c:pt>
                <c:pt idx="3">
                  <c:v>0.95454545454545459</c:v>
                </c:pt>
              </c:numCache>
            </c:numRef>
          </c:val>
          <c:extLst xmlns:c16r2="http://schemas.microsoft.com/office/drawing/2015/06/chart">
            <c:ext xmlns:c16="http://schemas.microsoft.com/office/drawing/2014/chart" uri="{C3380CC4-5D6E-409C-BE32-E72D297353CC}">
              <c16:uniqueId val="{00000000-EEB3-4AEC-97F8-04AED3C16D06}"/>
            </c:ext>
          </c:extLst>
        </c:ser>
        <c:ser>
          <c:idx val="1"/>
          <c:order val="1"/>
          <c:tx>
            <c:strRef>
              <c:f>Arkusz1!$D$13</c:f>
              <c:strCache>
                <c:ptCount val="1"/>
                <c:pt idx="0">
                  <c:v>Raczej się zgadzam</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Arkusz1!$B$14:$B$17</c:f>
              <c:strCache>
                <c:ptCount val="4"/>
                <c:pt idx="0">
                  <c:v>Godziny pracy biura LGD są dogodne dla klientów</c:v>
                </c:pt>
                <c:pt idx="1">
                  <c:v>Strona internetowa zawiera aktualne informacje</c:v>
                </c:pt>
                <c:pt idx="2">
                  <c:v>Odpowiedzi na wiele pytań można uzyskać telefonując do biura LGD</c:v>
                </c:pt>
                <c:pt idx="3">
                  <c:v>Łatwo umówić się na spotkanie z pracownikami biura LGD</c:v>
                </c:pt>
              </c:strCache>
            </c:strRef>
          </c:cat>
          <c:val>
            <c:numRef>
              <c:f>Arkusz1!$D$14:$D$17</c:f>
              <c:numCache>
                <c:formatCode>####%</c:formatCode>
                <c:ptCount val="4"/>
                <c:pt idx="0">
                  <c:v>0.18181818181818182</c:v>
                </c:pt>
                <c:pt idx="1">
                  <c:v>0.13636363636363635</c:v>
                </c:pt>
                <c:pt idx="2">
                  <c:v>9.0909090909090912E-2</c:v>
                </c:pt>
                <c:pt idx="3">
                  <c:v>4.5454545454545456E-2</c:v>
                </c:pt>
              </c:numCache>
            </c:numRef>
          </c:val>
          <c:extLst xmlns:c16r2="http://schemas.microsoft.com/office/drawing/2015/06/chart">
            <c:ext xmlns:c16="http://schemas.microsoft.com/office/drawing/2014/chart" uri="{C3380CC4-5D6E-409C-BE32-E72D297353CC}">
              <c16:uniqueId val="{00000001-EEB3-4AEC-97F8-04AED3C16D06}"/>
            </c:ext>
          </c:extLst>
        </c:ser>
        <c:ser>
          <c:idx val="2"/>
          <c:order val="2"/>
          <c:tx>
            <c:strRef>
              <c:f>Arkusz1!$E$13</c:f>
              <c:strCache>
                <c:ptCount val="1"/>
                <c:pt idx="0">
                  <c:v>Raczej się nie zgadzam</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Arkusz1!$B$14:$B$17</c:f>
              <c:strCache>
                <c:ptCount val="4"/>
                <c:pt idx="0">
                  <c:v>Godziny pracy biura LGD są dogodne dla klientów</c:v>
                </c:pt>
                <c:pt idx="1">
                  <c:v>Strona internetowa zawiera aktualne informacje</c:v>
                </c:pt>
                <c:pt idx="2">
                  <c:v>Odpowiedzi na wiele pytań można uzyskać telefonując do biura LGD</c:v>
                </c:pt>
                <c:pt idx="3">
                  <c:v>Łatwo umówić się na spotkanie z pracownikami biura LGD</c:v>
                </c:pt>
              </c:strCache>
            </c:strRef>
          </c:cat>
          <c:val>
            <c:numRef>
              <c:f>Arkusz1!$E$14:$E$17</c:f>
              <c:numCache>
                <c:formatCode>General</c:formatCode>
                <c:ptCount val="4"/>
              </c:numCache>
            </c:numRef>
          </c:val>
          <c:extLst xmlns:c16r2="http://schemas.microsoft.com/office/drawing/2015/06/chart">
            <c:ext xmlns:c16="http://schemas.microsoft.com/office/drawing/2014/chart" uri="{C3380CC4-5D6E-409C-BE32-E72D297353CC}">
              <c16:uniqueId val="{00000002-EEB3-4AEC-97F8-04AED3C16D06}"/>
            </c:ext>
          </c:extLst>
        </c:ser>
        <c:ser>
          <c:idx val="3"/>
          <c:order val="3"/>
          <c:tx>
            <c:strRef>
              <c:f>Arkusz1!$F$13</c:f>
              <c:strCache>
                <c:ptCount val="1"/>
                <c:pt idx="0">
                  <c:v>Zdecydowanie się nie zgadzam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Arkusz1!$B$14:$B$17</c:f>
              <c:strCache>
                <c:ptCount val="4"/>
                <c:pt idx="0">
                  <c:v>Godziny pracy biura LGD są dogodne dla klientów</c:v>
                </c:pt>
                <c:pt idx="1">
                  <c:v>Strona internetowa zawiera aktualne informacje</c:v>
                </c:pt>
                <c:pt idx="2">
                  <c:v>Odpowiedzi na wiele pytań można uzyskać telefonując do biura LGD</c:v>
                </c:pt>
                <c:pt idx="3">
                  <c:v>Łatwo umówić się na spotkanie z pracownikami biura LGD</c:v>
                </c:pt>
              </c:strCache>
            </c:strRef>
          </c:cat>
          <c:val>
            <c:numRef>
              <c:f>Arkusz1!$F$14:$F$17</c:f>
              <c:numCache>
                <c:formatCode>General</c:formatCode>
                <c:ptCount val="4"/>
              </c:numCache>
            </c:numRef>
          </c:val>
          <c:extLst xmlns:c16r2="http://schemas.microsoft.com/office/drawing/2015/06/chart">
            <c:ext xmlns:c16="http://schemas.microsoft.com/office/drawing/2014/chart" uri="{C3380CC4-5D6E-409C-BE32-E72D297353CC}">
              <c16:uniqueId val="{00000003-EEB3-4AEC-97F8-04AED3C16D06}"/>
            </c:ext>
          </c:extLst>
        </c:ser>
        <c:dLbls>
          <c:showLegendKey val="0"/>
          <c:showVal val="0"/>
          <c:showCatName val="0"/>
          <c:showSerName val="0"/>
          <c:showPercent val="0"/>
          <c:showBubbleSize val="0"/>
        </c:dLbls>
        <c:gapWidth val="150"/>
        <c:overlap val="100"/>
        <c:axId val="473740656"/>
        <c:axId val="473741048"/>
      </c:barChart>
      <c:catAx>
        <c:axId val="4737406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73741048"/>
        <c:crosses val="autoZero"/>
        <c:auto val="1"/>
        <c:lblAlgn val="ctr"/>
        <c:lblOffset val="100"/>
        <c:noMultiLvlLbl val="0"/>
      </c:catAx>
      <c:valAx>
        <c:axId val="47374104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73740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Arkusz1!$C$22</c:f>
              <c:strCache>
                <c:ptCount val="1"/>
                <c:pt idx="0">
                  <c:v>Zdecydowanie się zgadzam</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Arkusz1!$B$23:$B$26</c:f>
              <c:strCache>
                <c:ptCount val="4"/>
                <c:pt idx="0">
                  <c:v>Pracownicy mają wiedzę odpowiednią do wykonywanej pracy</c:v>
                </c:pt>
                <c:pt idx="1">
                  <c:v>Pracownicy z zaangażowaniem wykonują swoje obowiązki</c:v>
                </c:pt>
                <c:pt idx="2">
                  <c:v>Pracownicy udzielają rzetelnych informacji i porad</c:v>
                </c:pt>
                <c:pt idx="3">
                  <c:v>Pracownicy są mili i uprzejmi</c:v>
                </c:pt>
              </c:strCache>
            </c:strRef>
          </c:cat>
          <c:val>
            <c:numRef>
              <c:f>Arkusz1!$C$23:$C$26</c:f>
              <c:numCache>
                <c:formatCode>####%</c:formatCode>
                <c:ptCount val="4"/>
                <c:pt idx="0">
                  <c:v>0.86363636363636365</c:v>
                </c:pt>
                <c:pt idx="1">
                  <c:v>0.95454545454545459</c:v>
                </c:pt>
                <c:pt idx="2">
                  <c:v>0.90909090909090906</c:v>
                </c:pt>
                <c:pt idx="3">
                  <c:v>1</c:v>
                </c:pt>
              </c:numCache>
            </c:numRef>
          </c:val>
          <c:extLst xmlns:c16r2="http://schemas.microsoft.com/office/drawing/2015/06/chart">
            <c:ext xmlns:c16="http://schemas.microsoft.com/office/drawing/2014/chart" uri="{C3380CC4-5D6E-409C-BE32-E72D297353CC}">
              <c16:uniqueId val="{00000000-6146-4F2D-A0D5-07C2C398B81A}"/>
            </c:ext>
          </c:extLst>
        </c:ser>
        <c:ser>
          <c:idx val="1"/>
          <c:order val="1"/>
          <c:tx>
            <c:strRef>
              <c:f>Arkusz1!$D$22</c:f>
              <c:strCache>
                <c:ptCount val="1"/>
                <c:pt idx="0">
                  <c:v>Raczej się zgadzam</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Arkusz1!$B$23:$B$26</c:f>
              <c:strCache>
                <c:ptCount val="4"/>
                <c:pt idx="0">
                  <c:v>Pracownicy mają wiedzę odpowiednią do wykonywanej pracy</c:v>
                </c:pt>
                <c:pt idx="1">
                  <c:v>Pracownicy z zaangażowaniem wykonują swoje obowiązki</c:v>
                </c:pt>
                <c:pt idx="2">
                  <c:v>Pracownicy udzielają rzetelnych informacji i porad</c:v>
                </c:pt>
                <c:pt idx="3">
                  <c:v>Pracownicy są mili i uprzejmi</c:v>
                </c:pt>
              </c:strCache>
            </c:strRef>
          </c:cat>
          <c:val>
            <c:numRef>
              <c:f>Arkusz1!$D$23:$D$26</c:f>
              <c:numCache>
                <c:formatCode>####%</c:formatCode>
                <c:ptCount val="4"/>
                <c:pt idx="0">
                  <c:v>0.13636363636363635</c:v>
                </c:pt>
                <c:pt idx="1">
                  <c:v>4.5454545454545456E-2</c:v>
                </c:pt>
                <c:pt idx="2">
                  <c:v>9.0909090909090912E-2</c:v>
                </c:pt>
                <c:pt idx="3">
                  <c:v>0</c:v>
                </c:pt>
              </c:numCache>
            </c:numRef>
          </c:val>
          <c:extLst xmlns:c16r2="http://schemas.microsoft.com/office/drawing/2015/06/chart">
            <c:ext xmlns:c16="http://schemas.microsoft.com/office/drawing/2014/chart" uri="{C3380CC4-5D6E-409C-BE32-E72D297353CC}">
              <c16:uniqueId val="{00000001-6146-4F2D-A0D5-07C2C398B81A}"/>
            </c:ext>
          </c:extLst>
        </c:ser>
        <c:ser>
          <c:idx val="2"/>
          <c:order val="2"/>
          <c:tx>
            <c:strRef>
              <c:f>Arkusz1!$E$22</c:f>
              <c:strCache>
                <c:ptCount val="1"/>
                <c:pt idx="0">
                  <c:v>Raczej się nie zgadzam</c:v>
                </c:pt>
              </c:strCache>
            </c:strRef>
          </c:tx>
          <c:spPr>
            <a:solidFill>
              <a:schemeClr val="accent1">
                <a:lumMod val="60000"/>
                <a:lumOff val="40000"/>
              </a:schemeClr>
            </a:solidFill>
            <a:ln>
              <a:noFill/>
            </a:ln>
            <a:effectLst/>
          </c:spPr>
          <c:invertIfNegative val="0"/>
          <c:cat>
            <c:strRef>
              <c:f>Arkusz1!$B$23:$B$26</c:f>
              <c:strCache>
                <c:ptCount val="4"/>
                <c:pt idx="0">
                  <c:v>Pracownicy mają wiedzę odpowiednią do wykonywanej pracy</c:v>
                </c:pt>
                <c:pt idx="1">
                  <c:v>Pracownicy z zaangażowaniem wykonują swoje obowiązki</c:v>
                </c:pt>
                <c:pt idx="2">
                  <c:v>Pracownicy udzielają rzetelnych informacji i porad</c:v>
                </c:pt>
                <c:pt idx="3">
                  <c:v>Pracownicy są mili i uprzejmi</c:v>
                </c:pt>
              </c:strCache>
            </c:strRef>
          </c:cat>
          <c:val>
            <c:numRef>
              <c:f>Arkusz1!$E$23:$E$26</c:f>
              <c:numCache>
                <c:formatCode>General</c:formatCode>
                <c:ptCount val="4"/>
              </c:numCache>
            </c:numRef>
          </c:val>
          <c:extLst xmlns:c16r2="http://schemas.microsoft.com/office/drawing/2015/06/chart">
            <c:ext xmlns:c16="http://schemas.microsoft.com/office/drawing/2014/chart" uri="{C3380CC4-5D6E-409C-BE32-E72D297353CC}">
              <c16:uniqueId val="{00000002-6146-4F2D-A0D5-07C2C398B81A}"/>
            </c:ext>
          </c:extLst>
        </c:ser>
        <c:ser>
          <c:idx val="3"/>
          <c:order val="3"/>
          <c:tx>
            <c:strRef>
              <c:f>Arkusz1!$F$22</c:f>
              <c:strCache>
                <c:ptCount val="1"/>
                <c:pt idx="0">
                  <c:v>Zdecydowanie się nie zgadzam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Arkusz1!$B$23:$B$26</c:f>
              <c:strCache>
                <c:ptCount val="4"/>
                <c:pt idx="0">
                  <c:v>Pracownicy mają wiedzę odpowiednią do wykonywanej pracy</c:v>
                </c:pt>
                <c:pt idx="1">
                  <c:v>Pracownicy z zaangażowaniem wykonują swoje obowiązki</c:v>
                </c:pt>
                <c:pt idx="2">
                  <c:v>Pracownicy udzielają rzetelnych informacji i porad</c:v>
                </c:pt>
                <c:pt idx="3">
                  <c:v>Pracownicy są mili i uprzejmi</c:v>
                </c:pt>
              </c:strCache>
            </c:strRef>
          </c:cat>
          <c:val>
            <c:numRef>
              <c:f>Arkusz1!$F$23:$F$26</c:f>
              <c:numCache>
                <c:formatCode>General</c:formatCode>
                <c:ptCount val="4"/>
              </c:numCache>
            </c:numRef>
          </c:val>
          <c:extLst xmlns:c16r2="http://schemas.microsoft.com/office/drawing/2015/06/chart">
            <c:ext xmlns:c16="http://schemas.microsoft.com/office/drawing/2014/chart" uri="{C3380CC4-5D6E-409C-BE32-E72D297353CC}">
              <c16:uniqueId val="{00000003-6146-4F2D-A0D5-07C2C398B81A}"/>
            </c:ext>
          </c:extLst>
        </c:ser>
        <c:dLbls>
          <c:showLegendKey val="0"/>
          <c:showVal val="0"/>
          <c:showCatName val="0"/>
          <c:showSerName val="0"/>
          <c:showPercent val="0"/>
          <c:showBubbleSize val="0"/>
        </c:dLbls>
        <c:gapWidth val="150"/>
        <c:overlap val="100"/>
        <c:axId val="473741832"/>
        <c:axId val="265417504"/>
      </c:barChart>
      <c:catAx>
        <c:axId val="4737418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65417504"/>
        <c:crosses val="autoZero"/>
        <c:auto val="1"/>
        <c:lblAlgn val="ctr"/>
        <c:lblOffset val="100"/>
        <c:noMultiLvlLbl val="0"/>
      </c:catAx>
      <c:valAx>
        <c:axId val="26541750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73741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Arkusz1!$C$30</c:f>
              <c:strCache>
                <c:ptCount val="1"/>
                <c:pt idx="0">
                  <c:v>Bardzo dobrze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Arkusz1!$B$31:$B$36</c:f>
              <c:strCache>
                <c:ptCount val="6"/>
                <c:pt idx="0">
                  <c:v>prowadzenie doradztwa</c:v>
                </c:pt>
                <c:pt idx="1">
                  <c:v>organizacja naborów wniosków</c:v>
                </c:pt>
                <c:pt idx="2">
                  <c:v>pozyskiwanie dodatkowych funduszy zewnętrznych</c:v>
                </c:pt>
                <c:pt idx="3">
                  <c:v>informowanie członków LGD o funkcjonowaniu LGD</c:v>
                </c:pt>
                <c:pt idx="4">
                  <c:v>prowadzenie działań informacyjnych i promocyjnych dla mieszkańców</c:v>
                </c:pt>
                <c:pt idx="5">
                  <c:v>współpraca z innymi LGD</c:v>
                </c:pt>
              </c:strCache>
            </c:strRef>
          </c:cat>
          <c:val>
            <c:numRef>
              <c:f>Arkusz1!$C$31:$C$36</c:f>
              <c:numCache>
                <c:formatCode>####%</c:formatCode>
                <c:ptCount val="6"/>
                <c:pt idx="0">
                  <c:v>0.85</c:v>
                </c:pt>
                <c:pt idx="1">
                  <c:v>0.75</c:v>
                </c:pt>
                <c:pt idx="2">
                  <c:v>0.8</c:v>
                </c:pt>
                <c:pt idx="3">
                  <c:v>0.85</c:v>
                </c:pt>
                <c:pt idx="4">
                  <c:v>0.8</c:v>
                </c:pt>
                <c:pt idx="5">
                  <c:v>0.65</c:v>
                </c:pt>
              </c:numCache>
            </c:numRef>
          </c:val>
          <c:extLst xmlns:c16r2="http://schemas.microsoft.com/office/drawing/2015/06/chart">
            <c:ext xmlns:c16="http://schemas.microsoft.com/office/drawing/2014/chart" uri="{C3380CC4-5D6E-409C-BE32-E72D297353CC}">
              <c16:uniqueId val="{00000000-F57D-4544-9BD9-619FC8C6C347}"/>
            </c:ext>
          </c:extLst>
        </c:ser>
        <c:ser>
          <c:idx val="1"/>
          <c:order val="1"/>
          <c:tx>
            <c:strRef>
              <c:f>Arkusz1!$D$30</c:f>
              <c:strCache>
                <c:ptCount val="1"/>
                <c:pt idx="0">
                  <c:v>Raczej dobrze</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Arkusz1!$B$31:$B$36</c:f>
              <c:strCache>
                <c:ptCount val="6"/>
                <c:pt idx="0">
                  <c:v>prowadzenie doradztwa</c:v>
                </c:pt>
                <c:pt idx="1">
                  <c:v>organizacja naborów wniosków</c:v>
                </c:pt>
                <c:pt idx="2">
                  <c:v>pozyskiwanie dodatkowych funduszy zewnętrznych</c:v>
                </c:pt>
                <c:pt idx="3">
                  <c:v>informowanie członków LGD o funkcjonowaniu LGD</c:v>
                </c:pt>
                <c:pt idx="4">
                  <c:v>prowadzenie działań informacyjnych i promocyjnych dla mieszkańców</c:v>
                </c:pt>
                <c:pt idx="5">
                  <c:v>współpraca z innymi LGD</c:v>
                </c:pt>
              </c:strCache>
            </c:strRef>
          </c:cat>
          <c:val>
            <c:numRef>
              <c:f>Arkusz1!$D$31:$D$36</c:f>
              <c:numCache>
                <c:formatCode>####%</c:formatCode>
                <c:ptCount val="6"/>
                <c:pt idx="0">
                  <c:v>0.15</c:v>
                </c:pt>
                <c:pt idx="1">
                  <c:v>0.2</c:v>
                </c:pt>
                <c:pt idx="2">
                  <c:v>0.2</c:v>
                </c:pt>
                <c:pt idx="3">
                  <c:v>0.15</c:v>
                </c:pt>
                <c:pt idx="4">
                  <c:v>0.15</c:v>
                </c:pt>
                <c:pt idx="5">
                  <c:v>0.3</c:v>
                </c:pt>
              </c:numCache>
            </c:numRef>
          </c:val>
          <c:extLst xmlns:c16r2="http://schemas.microsoft.com/office/drawing/2015/06/chart">
            <c:ext xmlns:c16="http://schemas.microsoft.com/office/drawing/2014/chart" uri="{C3380CC4-5D6E-409C-BE32-E72D297353CC}">
              <c16:uniqueId val="{00000001-F57D-4544-9BD9-619FC8C6C347}"/>
            </c:ext>
          </c:extLst>
        </c:ser>
        <c:ser>
          <c:idx val="2"/>
          <c:order val="2"/>
          <c:tx>
            <c:strRef>
              <c:f>Arkusz1!$E$30</c:f>
              <c:strCache>
                <c:ptCount val="1"/>
                <c:pt idx="0">
                  <c:v>I dobrze i źle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Arkusz1!$B$31:$B$36</c:f>
              <c:strCache>
                <c:ptCount val="6"/>
                <c:pt idx="0">
                  <c:v>prowadzenie doradztwa</c:v>
                </c:pt>
                <c:pt idx="1">
                  <c:v>organizacja naborów wniosków</c:v>
                </c:pt>
                <c:pt idx="2">
                  <c:v>pozyskiwanie dodatkowych funduszy zewnętrznych</c:v>
                </c:pt>
                <c:pt idx="3">
                  <c:v>informowanie członków LGD o funkcjonowaniu LGD</c:v>
                </c:pt>
                <c:pt idx="4">
                  <c:v>prowadzenie działań informacyjnych i promocyjnych dla mieszkańców</c:v>
                </c:pt>
                <c:pt idx="5">
                  <c:v>współpraca z innymi LGD</c:v>
                </c:pt>
              </c:strCache>
            </c:strRef>
          </c:cat>
          <c:val>
            <c:numRef>
              <c:f>Arkusz1!$E$31:$E$36</c:f>
              <c:numCache>
                <c:formatCode>####%</c:formatCode>
                <c:ptCount val="6"/>
                <c:pt idx="0">
                  <c:v>0</c:v>
                </c:pt>
                <c:pt idx="1">
                  <c:v>0.05</c:v>
                </c:pt>
                <c:pt idx="2">
                  <c:v>0</c:v>
                </c:pt>
                <c:pt idx="3">
                  <c:v>0</c:v>
                </c:pt>
                <c:pt idx="4">
                  <c:v>0.05</c:v>
                </c:pt>
                <c:pt idx="5">
                  <c:v>0</c:v>
                </c:pt>
              </c:numCache>
            </c:numRef>
          </c:val>
          <c:extLst xmlns:c16r2="http://schemas.microsoft.com/office/drawing/2015/06/chart">
            <c:ext xmlns:c16="http://schemas.microsoft.com/office/drawing/2014/chart" uri="{C3380CC4-5D6E-409C-BE32-E72D297353CC}">
              <c16:uniqueId val="{00000002-F57D-4544-9BD9-619FC8C6C347}"/>
            </c:ext>
          </c:extLst>
        </c:ser>
        <c:ser>
          <c:idx val="3"/>
          <c:order val="3"/>
          <c:tx>
            <c:strRef>
              <c:f>Arkusz1!$F$30</c:f>
              <c:strCache>
                <c:ptCount val="1"/>
                <c:pt idx="0">
                  <c:v>Raczej źle</c:v>
                </c:pt>
              </c:strCache>
            </c:strRef>
          </c:tx>
          <c:spPr>
            <a:solidFill>
              <a:schemeClr val="accent1">
                <a:lumMod val="60000"/>
                <a:lumOff val="40000"/>
              </a:schemeClr>
            </a:solidFill>
            <a:ln>
              <a:noFill/>
            </a:ln>
            <a:effectLst/>
          </c:spPr>
          <c:invertIfNegative val="0"/>
          <c:cat>
            <c:strRef>
              <c:f>Arkusz1!$B$31:$B$36</c:f>
              <c:strCache>
                <c:ptCount val="6"/>
                <c:pt idx="0">
                  <c:v>prowadzenie doradztwa</c:v>
                </c:pt>
                <c:pt idx="1">
                  <c:v>organizacja naborów wniosków</c:v>
                </c:pt>
                <c:pt idx="2">
                  <c:v>pozyskiwanie dodatkowych funduszy zewnętrznych</c:v>
                </c:pt>
                <c:pt idx="3">
                  <c:v>informowanie członków LGD o funkcjonowaniu LGD</c:v>
                </c:pt>
                <c:pt idx="4">
                  <c:v>prowadzenie działań informacyjnych i promocyjnych dla mieszkańców</c:v>
                </c:pt>
                <c:pt idx="5">
                  <c:v>współpraca z innymi LGD</c:v>
                </c:pt>
              </c:strCache>
            </c:strRef>
          </c:cat>
          <c:val>
            <c:numRef>
              <c:f>Arkusz1!$F$31:$F$36</c:f>
              <c:numCache>
                <c:formatCode>General</c:formatCode>
                <c:ptCount val="6"/>
              </c:numCache>
            </c:numRef>
          </c:val>
          <c:extLst xmlns:c16r2="http://schemas.microsoft.com/office/drawing/2015/06/chart">
            <c:ext xmlns:c16="http://schemas.microsoft.com/office/drawing/2014/chart" uri="{C3380CC4-5D6E-409C-BE32-E72D297353CC}">
              <c16:uniqueId val="{00000003-F57D-4544-9BD9-619FC8C6C347}"/>
            </c:ext>
          </c:extLst>
        </c:ser>
        <c:ser>
          <c:idx val="4"/>
          <c:order val="4"/>
          <c:tx>
            <c:strRef>
              <c:f>Arkusz1!$G$30</c:f>
              <c:strCache>
                <c:ptCount val="1"/>
                <c:pt idx="0">
                  <c:v>Bardzo źle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Arkusz1!$B$31:$B$36</c:f>
              <c:strCache>
                <c:ptCount val="6"/>
                <c:pt idx="0">
                  <c:v>prowadzenie doradztwa</c:v>
                </c:pt>
                <c:pt idx="1">
                  <c:v>organizacja naborów wniosków</c:v>
                </c:pt>
                <c:pt idx="2">
                  <c:v>pozyskiwanie dodatkowych funduszy zewnętrznych</c:v>
                </c:pt>
                <c:pt idx="3">
                  <c:v>informowanie członków LGD o funkcjonowaniu LGD</c:v>
                </c:pt>
                <c:pt idx="4">
                  <c:v>prowadzenie działań informacyjnych i promocyjnych dla mieszkańców</c:v>
                </c:pt>
                <c:pt idx="5">
                  <c:v>współpraca z innymi LGD</c:v>
                </c:pt>
              </c:strCache>
            </c:strRef>
          </c:cat>
          <c:val>
            <c:numRef>
              <c:f>Arkusz1!$G$31:$G$36</c:f>
              <c:numCache>
                <c:formatCode>General</c:formatCode>
                <c:ptCount val="6"/>
              </c:numCache>
            </c:numRef>
          </c:val>
          <c:extLst xmlns:c16r2="http://schemas.microsoft.com/office/drawing/2015/06/chart">
            <c:ext xmlns:c16="http://schemas.microsoft.com/office/drawing/2014/chart" uri="{C3380CC4-5D6E-409C-BE32-E72D297353CC}">
              <c16:uniqueId val="{00000004-F57D-4544-9BD9-619FC8C6C347}"/>
            </c:ext>
          </c:extLst>
        </c:ser>
        <c:ser>
          <c:idx val="5"/>
          <c:order val="5"/>
          <c:tx>
            <c:strRef>
              <c:f>Arkusz1!$H$30</c:f>
              <c:strCache>
                <c:ptCount val="1"/>
                <c:pt idx="0">
                  <c:v>Trudno powiedzieć</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Arkusz1!$B$31:$B$36</c:f>
              <c:strCache>
                <c:ptCount val="6"/>
                <c:pt idx="0">
                  <c:v>prowadzenie doradztwa</c:v>
                </c:pt>
                <c:pt idx="1">
                  <c:v>organizacja naborów wniosków</c:v>
                </c:pt>
                <c:pt idx="2">
                  <c:v>pozyskiwanie dodatkowych funduszy zewnętrznych</c:v>
                </c:pt>
                <c:pt idx="3">
                  <c:v>informowanie członków LGD o funkcjonowaniu LGD</c:v>
                </c:pt>
                <c:pt idx="4">
                  <c:v>prowadzenie działań informacyjnych i promocyjnych dla mieszkańców</c:v>
                </c:pt>
                <c:pt idx="5">
                  <c:v>współpraca z innymi LGD</c:v>
                </c:pt>
              </c:strCache>
            </c:strRef>
          </c:cat>
          <c:val>
            <c:numRef>
              <c:f>Arkusz1!$H$31:$H$36</c:f>
              <c:numCache>
                <c:formatCode>####%</c:formatCode>
                <c:ptCount val="6"/>
                <c:pt idx="0">
                  <c:v>0</c:v>
                </c:pt>
                <c:pt idx="1">
                  <c:v>0</c:v>
                </c:pt>
                <c:pt idx="2">
                  <c:v>0</c:v>
                </c:pt>
                <c:pt idx="3">
                  <c:v>0</c:v>
                </c:pt>
                <c:pt idx="4">
                  <c:v>0</c:v>
                </c:pt>
                <c:pt idx="5">
                  <c:v>0.05</c:v>
                </c:pt>
              </c:numCache>
            </c:numRef>
          </c:val>
          <c:extLst xmlns:c16r2="http://schemas.microsoft.com/office/drawing/2015/06/chart">
            <c:ext xmlns:c16="http://schemas.microsoft.com/office/drawing/2014/chart" uri="{C3380CC4-5D6E-409C-BE32-E72D297353CC}">
              <c16:uniqueId val="{00000005-F57D-4544-9BD9-619FC8C6C347}"/>
            </c:ext>
          </c:extLst>
        </c:ser>
        <c:dLbls>
          <c:showLegendKey val="0"/>
          <c:showVal val="0"/>
          <c:showCatName val="0"/>
          <c:showSerName val="0"/>
          <c:showPercent val="0"/>
          <c:showBubbleSize val="0"/>
        </c:dLbls>
        <c:gapWidth val="150"/>
        <c:overlap val="100"/>
        <c:axId val="265418288"/>
        <c:axId val="265418680"/>
      </c:barChart>
      <c:catAx>
        <c:axId val="2654182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65418680"/>
        <c:crosses val="autoZero"/>
        <c:auto val="1"/>
        <c:lblAlgn val="ctr"/>
        <c:lblOffset val="100"/>
        <c:noMultiLvlLbl val="0"/>
      </c:catAx>
      <c:valAx>
        <c:axId val="2654186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65418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Arkusz1!$B$42:$B$50</c:f>
              <c:strCache>
                <c:ptCount val="9"/>
                <c:pt idx="0">
                  <c:v>Inne sposoby</c:v>
                </c:pt>
                <c:pt idx="1">
                  <c:v>Ogłoszenia na tablicach informacyjnych w miejscowościach na terenie LGD</c:v>
                </c:pt>
                <c:pt idx="2">
                  <c:v>Szkolenie dla potencjalnych beneficjentów (warsztaty, imprezy)</c:v>
                </c:pt>
                <c:pt idx="3">
                  <c:v>Informacja bezpośrednia w siedzibie (biurze) LGD</c:v>
                </c:pt>
                <c:pt idx="4">
                  <c:v>Portale społecznościowe</c:v>
                </c:pt>
                <c:pt idx="5">
                  <c:v>Walne zebranie członków</c:v>
                </c:pt>
                <c:pt idx="6">
                  <c:v>Bezpośrednie kontakty z Władzami LGD</c:v>
                </c:pt>
                <c:pt idx="7">
                  <c:v>Oficjalna strona internetowa LGD</c:v>
                </c:pt>
                <c:pt idx="8">
                  <c:v>Bezpośrednie kontakty z pracownikami Biura</c:v>
                </c:pt>
              </c:strCache>
            </c:strRef>
          </c:cat>
          <c:val>
            <c:numRef>
              <c:f>Arkusz1!$C$42:$C$50</c:f>
              <c:numCache>
                <c:formatCode>####%</c:formatCode>
                <c:ptCount val="9"/>
                <c:pt idx="0">
                  <c:v>0</c:v>
                </c:pt>
                <c:pt idx="1">
                  <c:v>8.6956521739130432E-2</c:v>
                </c:pt>
                <c:pt idx="2">
                  <c:v>8.6956521739130432E-2</c:v>
                </c:pt>
                <c:pt idx="3">
                  <c:v>0.17391304347826086</c:v>
                </c:pt>
                <c:pt idx="4">
                  <c:v>0.21739130434782608</c:v>
                </c:pt>
                <c:pt idx="5">
                  <c:v>0.39130434782608697</c:v>
                </c:pt>
                <c:pt idx="6">
                  <c:v>0.65217391304347827</c:v>
                </c:pt>
                <c:pt idx="7">
                  <c:v>0.69565217391304346</c:v>
                </c:pt>
                <c:pt idx="8">
                  <c:v>0.73913043478260865</c:v>
                </c:pt>
              </c:numCache>
            </c:numRef>
          </c:val>
          <c:extLst xmlns:c16r2="http://schemas.microsoft.com/office/drawing/2015/06/chart">
            <c:ext xmlns:c16="http://schemas.microsoft.com/office/drawing/2014/chart" uri="{C3380CC4-5D6E-409C-BE32-E72D297353CC}">
              <c16:uniqueId val="{00000000-E2E4-45A1-9141-1970906EDD91}"/>
            </c:ext>
          </c:extLst>
        </c:ser>
        <c:dLbls>
          <c:showLegendKey val="0"/>
          <c:showVal val="0"/>
          <c:showCatName val="0"/>
          <c:showSerName val="0"/>
          <c:showPercent val="0"/>
          <c:showBubbleSize val="0"/>
        </c:dLbls>
        <c:gapWidth val="182"/>
        <c:axId val="265419464"/>
        <c:axId val="265419856"/>
      </c:barChart>
      <c:catAx>
        <c:axId val="2654194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65419856"/>
        <c:crosses val="autoZero"/>
        <c:auto val="1"/>
        <c:lblAlgn val="ctr"/>
        <c:lblOffset val="100"/>
        <c:noMultiLvlLbl val="0"/>
      </c:catAx>
      <c:valAx>
        <c:axId val="265419856"/>
        <c:scaling>
          <c:orientation val="minMax"/>
        </c:scaling>
        <c:delete val="0"/>
        <c:axPos val="b"/>
        <c:majorGridlines>
          <c:spPr>
            <a:ln w="9525" cap="flat" cmpd="sng" algn="ctr">
              <a:solidFill>
                <a:schemeClr val="tx1">
                  <a:lumMod val="15000"/>
                  <a:lumOff val="85000"/>
                </a:schemeClr>
              </a:solidFill>
              <a:round/>
            </a:ln>
            <a:effectLst/>
          </c:spPr>
        </c:majorGridlines>
        <c:numFmt formatCode="####%"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65419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Arkusz1!$B$55:$B$62</c:f>
              <c:strCache>
                <c:ptCount val="8"/>
                <c:pt idx="0">
                  <c:v>Inny</c:v>
                </c:pt>
                <c:pt idx="1">
                  <c:v>Ankieta papierowa</c:v>
                </c:pt>
                <c:pt idx="2">
                  <c:v>Kontakt poprzez portal społecznościowy (np. czat z pracownikiem LGD)</c:v>
                </c:pt>
                <c:pt idx="3">
                  <c:v>Panel dyskusyjny po zakończeniu szkoleń i spotkań (możliwość zadawania pytań, zgłaszania uwag)</c:v>
                </c:pt>
                <c:pt idx="4">
                  <c:v>Kontakt telefoniczny</c:v>
                </c:pt>
                <c:pt idx="5">
                  <c:v>Ankieta elektroniczna</c:v>
                </c:pt>
                <c:pt idx="6">
                  <c:v>Kontakt bezpośredni z przedstawicielem LGD</c:v>
                </c:pt>
                <c:pt idx="7">
                  <c:v>Kontakt mailowy</c:v>
                </c:pt>
              </c:strCache>
            </c:strRef>
          </c:cat>
          <c:val>
            <c:numRef>
              <c:f>Arkusz1!$C$55:$C$62</c:f>
              <c:numCache>
                <c:formatCode>####%</c:formatCode>
                <c:ptCount val="8"/>
                <c:pt idx="0">
                  <c:v>0</c:v>
                </c:pt>
                <c:pt idx="1">
                  <c:v>8.6956521739130432E-2</c:v>
                </c:pt>
                <c:pt idx="2">
                  <c:v>8.6956521739130432E-2</c:v>
                </c:pt>
                <c:pt idx="3">
                  <c:v>0.17391304347826086</c:v>
                </c:pt>
                <c:pt idx="4">
                  <c:v>0.30434782608695654</c:v>
                </c:pt>
                <c:pt idx="5">
                  <c:v>0.43478260869565216</c:v>
                </c:pt>
                <c:pt idx="6">
                  <c:v>0.47826086956521741</c:v>
                </c:pt>
                <c:pt idx="7">
                  <c:v>0.60869565217391308</c:v>
                </c:pt>
              </c:numCache>
            </c:numRef>
          </c:val>
          <c:extLst xmlns:c16r2="http://schemas.microsoft.com/office/drawing/2015/06/chart">
            <c:ext xmlns:c16="http://schemas.microsoft.com/office/drawing/2014/chart" uri="{C3380CC4-5D6E-409C-BE32-E72D297353CC}">
              <c16:uniqueId val="{00000000-6599-459E-9DA6-F06B6C9C9059}"/>
            </c:ext>
          </c:extLst>
        </c:ser>
        <c:dLbls>
          <c:showLegendKey val="0"/>
          <c:showVal val="0"/>
          <c:showCatName val="0"/>
          <c:showSerName val="0"/>
          <c:showPercent val="0"/>
          <c:showBubbleSize val="0"/>
        </c:dLbls>
        <c:gapWidth val="182"/>
        <c:axId val="265420640"/>
        <c:axId val="265421032"/>
      </c:barChart>
      <c:catAx>
        <c:axId val="2654206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65421032"/>
        <c:crosses val="autoZero"/>
        <c:auto val="1"/>
        <c:lblAlgn val="ctr"/>
        <c:lblOffset val="100"/>
        <c:noMultiLvlLbl val="0"/>
      </c:catAx>
      <c:valAx>
        <c:axId val="265421032"/>
        <c:scaling>
          <c:orientation val="minMax"/>
        </c:scaling>
        <c:delete val="0"/>
        <c:axPos val="b"/>
        <c:majorGridlines>
          <c:spPr>
            <a:ln w="9525" cap="flat" cmpd="sng" algn="ctr">
              <a:solidFill>
                <a:schemeClr val="tx1">
                  <a:lumMod val="15000"/>
                  <a:lumOff val="85000"/>
                </a:schemeClr>
              </a:solidFill>
              <a:round/>
            </a:ln>
            <a:effectLst/>
          </c:spPr>
        </c:majorGridlines>
        <c:numFmt formatCode="####%"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65420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Arkusz1!$B$67:$B$73</c:f>
              <c:strCache>
                <c:ptCount val="7"/>
                <c:pt idx="0">
                  <c:v>Z mediów (lokalna prasa, telewizja, radio)</c:v>
                </c:pt>
                <c:pt idx="1">
                  <c:v>Z innych źródeł</c:v>
                </c:pt>
                <c:pt idx="2">
                  <c:v>Z Internetu (portale, wortale, fora dyskusyjne)</c:v>
                </c:pt>
                <c:pt idx="3">
                  <c:v>Z badań społecznych i analiz gospodarczych</c:v>
                </c:pt>
                <c:pt idx="4">
                  <c:v>Z rozmów z samorządowcami, członkami organizacji pozarządowych itp.</c:v>
                </c:pt>
                <c:pt idx="5">
                  <c:v>Z własnego doświadczenia</c:v>
                </c:pt>
                <c:pt idx="6">
                  <c:v>Z rozmów z mieszkańcami</c:v>
                </c:pt>
              </c:strCache>
            </c:strRef>
          </c:cat>
          <c:val>
            <c:numRef>
              <c:f>Arkusz1!$C$67:$C$73</c:f>
              <c:numCache>
                <c:formatCode>####%</c:formatCode>
                <c:ptCount val="7"/>
                <c:pt idx="0">
                  <c:v>0</c:v>
                </c:pt>
                <c:pt idx="1">
                  <c:v>0</c:v>
                </c:pt>
                <c:pt idx="2">
                  <c:v>8.6956521739130432E-2</c:v>
                </c:pt>
                <c:pt idx="3">
                  <c:v>8.6956521739130432E-2</c:v>
                </c:pt>
                <c:pt idx="4">
                  <c:v>0.60869565217391308</c:v>
                </c:pt>
                <c:pt idx="5">
                  <c:v>0.65217391304347827</c:v>
                </c:pt>
                <c:pt idx="6">
                  <c:v>0.73913043478260865</c:v>
                </c:pt>
              </c:numCache>
            </c:numRef>
          </c:val>
          <c:extLst xmlns:c16r2="http://schemas.microsoft.com/office/drawing/2015/06/chart">
            <c:ext xmlns:c16="http://schemas.microsoft.com/office/drawing/2014/chart" uri="{C3380CC4-5D6E-409C-BE32-E72D297353CC}">
              <c16:uniqueId val="{00000000-98F2-4961-9252-0062991C718B}"/>
            </c:ext>
          </c:extLst>
        </c:ser>
        <c:dLbls>
          <c:showLegendKey val="0"/>
          <c:showVal val="0"/>
          <c:showCatName val="0"/>
          <c:showSerName val="0"/>
          <c:showPercent val="0"/>
          <c:showBubbleSize val="0"/>
        </c:dLbls>
        <c:gapWidth val="182"/>
        <c:axId val="515097136"/>
        <c:axId val="515097528"/>
      </c:barChart>
      <c:catAx>
        <c:axId val="5150971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15097528"/>
        <c:crosses val="autoZero"/>
        <c:auto val="1"/>
        <c:lblAlgn val="ctr"/>
        <c:lblOffset val="100"/>
        <c:noMultiLvlLbl val="0"/>
      </c:catAx>
      <c:valAx>
        <c:axId val="515097528"/>
        <c:scaling>
          <c:orientation val="minMax"/>
        </c:scaling>
        <c:delete val="0"/>
        <c:axPos val="b"/>
        <c:majorGridlines>
          <c:spPr>
            <a:ln w="9525" cap="flat" cmpd="sng" algn="ctr">
              <a:solidFill>
                <a:schemeClr val="tx1">
                  <a:lumMod val="15000"/>
                  <a:lumOff val="85000"/>
                </a:schemeClr>
              </a:solidFill>
              <a:round/>
            </a:ln>
            <a:effectLst/>
          </c:spPr>
        </c:majorGridlines>
        <c:numFmt formatCode="####%"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15097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Arkusz1!$B$14:$B$19</c:f>
              <c:strCache>
                <c:ptCount val="6"/>
                <c:pt idx="0">
                  <c:v>Zdecydowanie się zgadzam</c:v>
                </c:pt>
                <c:pt idx="1">
                  <c:v>Raczej się zgadzam</c:v>
                </c:pt>
                <c:pt idx="2">
                  <c:v>Trochę tak/trochę nie</c:v>
                </c:pt>
                <c:pt idx="3">
                  <c:v>Raczej się nie zgadzam</c:v>
                </c:pt>
                <c:pt idx="4">
                  <c:v>Zdecydowanie się nie zgadzam</c:v>
                </c:pt>
                <c:pt idx="5">
                  <c:v>Nie mam zdania</c:v>
                </c:pt>
              </c:strCache>
            </c:strRef>
          </c:cat>
          <c:val>
            <c:numRef>
              <c:f>Arkusz1!$E$14:$E$19</c:f>
              <c:numCache>
                <c:formatCode>0%</c:formatCode>
                <c:ptCount val="6"/>
                <c:pt idx="0">
                  <c:v>0.29487179487179488</c:v>
                </c:pt>
                <c:pt idx="1">
                  <c:v>0.37179487179487192</c:v>
                </c:pt>
                <c:pt idx="2">
                  <c:v>0.25641025641025639</c:v>
                </c:pt>
                <c:pt idx="3">
                  <c:v>7.6923076923076927E-2</c:v>
                </c:pt>
                <c:pt idx="4">
                  <c:v>0.19780219780219788</c:v>
                </c:pt>
                <c:pt idx="5">
                  <c:v>4.3956043956043973E-2</c:v>
                </c:pt>
              </c:numCache>
            </c:numRef>
          </c:val>
          <c:extLst xmlns:c16r2="http://schemas.microsoft.com/office/drawing/2015/06/chart">
            <c:ext xmlns:c16="http://schemas.microsoft.com/office/drawing/2014/chart" uri="{C3380CC4-5D6E-409C-BE32-E72D297353CC}">
              <c16:uniqueId val="{00000000-375A-4C15-BD26-FD79EA70DC7A}"/>
            </c:ext>
          </c:extLst>
        </c:ser>
        <c:dLbls>
          <c:showLegendKey val="0"/>
          <c:showVal val="0"/>
          <c:showCatName val="0"/>
          <c:showSerName val="0"/>
          <c:showPercent val="0"/>
          <c:showBubbleSize val="0"/>
        </c:dLbls>
        <c:gapWidth val="182"/>
        <c:axId val="469741392"/>
        <c:axId val="469742960"/>
      </c:barChart>
      <c:catAx>
        <c:axId val="469741392"/>
        <c:scaling>
          <c:orientation val="maxMin"/>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69742960"/>
        <c:crosses val="autoZero"/>
        <c:auto val="1"/>
        <c:lblAlgn val="ctr"/>
        <c:lblOffset val="100"/>
        <c:noMultiLvlLbl val="0"/>
      </c:catAx>
      <c:valAx>
        <c:axId val="469742960"/>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crossAx val="469741392"/>
        <c:crosses val="max"/>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bg2"/>
      </a:solidFill>
      <a:round/>
    </a:ln>
    <a:effectLst/>
  </c:spPr>
  <c:txPr>
    <a:bodyPr/>
    <a:lstStyle/>
    <a:p>
      <a:pPr>
        <a:defRPr/>
      </a:pPr>
      <a:endParaRPr lang="pl-PL"/>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Arkusz1!$B$77:$B$81</c:f>
              <c:strCache>
                <c:ptCount val="5"/>
                <c:pt idx="0">
                  <c:v>Idealnie wpisywały się w potrzeby mieszkańców</c:v>
                </c:pt>
                <c:pt idx="1">
                  <c:v>W większości przypadków wpisywały się w potrzeby mieszkańców</c:v>
                </c:pt>
                <c:pt idx="2">
                  <c:v>Często mijały się z potrzebami mieszkańców</c:v>
                </c:pt>
                <c:pt idx="3">
                  <c:v>Prawie w ogóle nie odpowiadały na potrzeby mieszkańców</c:v>
                </c:pt>
                <c:pt idx="4">
                  <c:v>Trudno powiedzieć</c:v>
                </c:pt>
              </c:strCache>
            </c:strRef>
          </c:cat>
          <c:val>
            <c:numRef>
              <c:f>Arkusz1!$C$77:$C$81</c:f>
              <c:numCache>
                <c:formatCode>####</c:formatCode>
                <c:ptCount val="5"/>
                <c:pt idx="0">
                  <c:v>22.222222222222221</c:v>
                </c:pt>
                <c:pt idx="1">
                  <c:v>77.777777777777786</c:v>
                </c:pt>
                <c:pt idx="2">
                  <c:v>0</c:v>
                </c:pt>
                <c:pt idx="3">
                  <c:v>0</c:v>
                </c:pt>
                <c:pt idx="4">
                  <c:v>0</c:v>
                </c:pt>
              </c:numCache>
            </c:numRef>
          </c:val>
          <c:extLst xmlns:c16r2="http://schemas.microsoft.com/office/drawing/2015/06/chart">
            <c:ext xmlns:c16="http://schemas.microsoft.com/office/drawing/2014/chart" uri="{C3380CC4-5D6E-409C-BE32-E72D297353CC}">
              <c16:uniqueId val="{00000000-6D8D-45D6-A51B-184342CDC5DF}"/>
            </c:ext>
          </c:extLst>
        </c:ser>
        <c:dLbls>
          <c:showLegendKey val="0"/>
          <c:showVal val="0"/>
          <c:showCatName val="0"/>
          <c:showSerName val="0"/>
          <c:showPercent val="0"/>
          <c:showBubbleSize val="0"/>
        </c:dLbls>
        <c:gapWidth val="182"/>
        <c:axId val="515098312"/>
        <c:axId val="515098704"/>
      </c:barChart>
      <c:catAx>
        <c:axId val="51509831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15098704"/>
        <c:crosses val="autoZero"/>
        <c:auto val="1"/>
        <c:lblAlgn val="ctr"/>
        <c:lblOffset val="100"/>
        <c:noMultiLvlLbl val="0"/>
      </c:catAx>
      <c:valAx>
        <c:axId val="515098704"/>
        <c:scaling>
          <c:orientation val="minMax"/>
        </c:scaling>
        <c:delete val="0"/>
        <c:axPos val="b"/>
        <c:majorGridlines>
          <c:spPr>
            <a:ln w="9525" cap="flat" cmpd="sng" algn="ctr">
              <a:solidFill>
                <a:schemeClr val="tx1">
                  <a:lumMod val="15000"/>
                  <a:lumOff val="85000"/>
                </a:schemeClr>
              </a:solidFill>
              <a:round/>
            </a:ln>
            <a:effectLst/>
          </c:spPr>
        </c:majorGridlines>
        <c:numFmt formatCode="####"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15098312"/>
        <c:crosses val="max"/>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Arkusz1!$C$96</c:f>
              <c:strCache>
                <c:ptCount val="1"/>
                <c:pt idx="0">
                  <c:v>Zdecydowanie tak</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Arkusz1!$B$97:$B$101</c:f>
              <c:strCache>
                <c:ptCount val="5"/>
                <c:pt idx="0">
                  <c:v>Związane z potrzebą zakładania i rozwijania działalności gospodarczej</c:v>
                </c:pt>
                <c:pt idx="1">
                  <c:v>Związane z potrzebą budowy lub remontu infrastruktury drogowej</c:v>
                </c:pt>
                <c:pt idx="2">
                  <c:v>Związane z potrzebą rozwoju infrastruktury społecznej i kulturalnej (np. świetlice wiejskie, place zabaw dla dzieci) </c:v>
                </c:pt>
                <c:pt idx="3">
                  <c:v>Związane z potrzebą rozwoju infrastruktury sportowej i rekreacyjnej (np. boiska, siłownie zewnętrzne, altany)</c:v>
                </c:pt>
                <c:pt idx="4">
                  <c:v>Związane z potrzebą rozwoju aktywności społecznej mieszkańców (np. warsztaty, spotkania, pikniki)</c:v>
                </c:pt>
              </c:strCache>
            </c:strRef>
          </c:cat>
          <c:val>
            <c:numRef>
              <c:f>Arkusz1!$C$97:$C$101</c:f>
              <c:numCache>
                <c:formatCode>####%</c:formatCode>
                <c:ptCount val="5"/>
                <c:pt idx="0">
                  <c:v>0.625</c:v>
                </c:pt>
                <c:pt idx="1">
                  <c:v>0.375</c:v>
                </c:pt>
                <c:pt idx="2">
                  <c:v>0.625</c:v>
                </c:pt>
                <c:pt idx="3">
                  <c:v>0.5</c:v>
                </c:pt>
                <c:pt idx="4">
                  <c:v>0.75</c:v>
                </c:pt>
              </c:numCache>
            </c:numRef>
          </c:val>
          <c:extLst xmlns:c16r2="http://schemas.microsoft.com/office/drawing/2015/06/chart">
            <c:ext xmlns:c16="http://schemas.microsoft.com/office/drawing/2014/chart" uri="{C3380CC4-5D6E-409C-BE32-E72D297353CC}">
              <c16:uniqueId val="{00000000-8EB0-4138-B0CD-975FBC320C0E}"/>
            </c:ext>
          </c:extLst>
        </c:ser>
        <c:ser>
          <c:idx val="1"/>
          <c:order val="1"/>
          <c:tx>
            <c:strRef>
              <c:f>Arkusz1!$D$96</c:f>
              <c:strCache>
                <c:ptCount val="1"/>
                <c:pt idx="0">
                  <c:v>Raczej tak</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Arkusz1!$B$97:$B$101</c:f>
              <c:strCache>
                <c:ptCount val="5"/>
                <c:pt idx="0">
                  <c:v>Związane z potrzebą zakładania i rozwijania działalności gospodarczej</c:v>
                </c:pt>
                <c:pt idx="1">
                  <c:v>Związane z potrzebą budowy lub remontu infrastruktury drogowej</c:v>
                </c:pt>
                <c:pt idx="2">
                  <c:v>Związane z potrzebą rozwoju infrastruktury społecznej i kulturalnej (np. świetlice wiejskie, place zabaw dla dzieci) </c:v>
                </c:pt>
                <c:pt idx="3">
                  <c:v>Związane z potrzebą rozwoju infrastruktury sportowej i rekreacyjnej (np. boiska, siłownie zewnętrzne, altany)</c:v>
                </c:pt>
                <c:pt idx="4">
                  <c:v>Związane z potrzebą rozwoju aktywności społecznej mieszkańców (np. warsztaty, spotkania, pikniki)</c:v>
                </c:pt>
              </c:strCache>
            </c:strRef>
          </c:cat>
          <c:val>
            <c:numRef>
              <c:f>Arkusz1!$D$97:$D$101</c:f>
              <c:numCache>
                <c:formatCode>####%</c:formatCode>
                <c:ptCount val="5"/>
                <c:pt idx="0">
                  <c:v>0.375</c:v>
                </c:pt>
                <c:pt idx="1">
                  <c:v>0.25</c:v>
                </c:pt>
                <c:pt idx="2">
                  <c:v>0.3125</c:v>
                </c:pt>
                <c:pt idx="3">
                  <c:v>0.375</c:v>
                </c:pt>
                <c:pt idx="4">
                  <c:v>0.125</c:v>
                </c:pt>
              </c:numCache>
            </c:numRef>
          </c:val>
          <c:extLst xmlns:c16r2="http://schemas.microsoft.com/office/drawing/2015/06/chart">
            <c:ext xmlns:c16="http://schemas.microsoft.com/office/drawing/2014/chart" uri="{C3380CC4-5D6E-409C-BE32-E72D297353CC}">
              <c16:uniqueId val="{00000001-8EB0-4138-B0CD-975FBC320C0E}"/>
            </c:ext>
          </c:extLst>
        </c:ser>
        <c:ser>
          <c:idx val="2"/>
          <c:order val="2"/>
          <c:tx>
            <c:strRef>
              <c:f>Arkusz1!$E$96</c:f>
              <c:strCache>
                <c:ptCount val="1"/>
                <c:pt idx="0">
                  <c:v>I tak i nie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Arkusz1!$B$97:$B$101</c:f>
              <c:strCache>
                <c:ptCount val="5"/>
                <c:pt idx="0">
                  <c:v>Związane z potrzebą zakładania i rozwijania działalności gospodarczej</c:v>
                </c:pt>
                <c:pt idx="1">
                  <c:v>Związane z potrzebą budowy lub remontu infrastruktury drogowej</c:v>
                </c:pt>
                <c:pt idx="2">
                  <c:v>Związane z potrzebą rozwoju infrastruktury społecznej i kulturalnej (np. świetlice wiejskie, place zabaw dla dzieci) </c:v>
                </c:pt>
                <c:pt idx="3">
                  <c:v>Związane z potrzebą rozwoju infrastruktury sportowej i rekreacyjnej (np. boiska, siłownie zewnętrzne, altany)</c:v>
                </c:pt>
                <c:pt idx="4">
                  <c:v>Związane z potrzebą rozwoju aktywności społecznej mieszkańców (np. warsztaty, spotkania, pikniki)</c:v>
                </c:pt>
              </c:strCache>
            </c:strRef>
          </c:cat>
          <c:val>
            <c:numRef>
              <c:f>Arkusz1!$E$97:$E$101</c:f>
              <c:numCache>
                <c:formatCode>####%</c:formatCode>
                <c:ptCount val="5"/>
                <c:pt idx="0">
                  <c:v>0</c:v>
                </c:pt>
                <c:pt idx="1">
                  <c:v>6.25E-2</c:v>
                </c:pt>
                <c:pt idx="2">
                  <c:v>6.25E-2</c:v>
                </c:pt>
                <c:pt idx="3">
                  <c:v>0.125</c:v>
                </c:pt>
                <c:pt idx="4">
                  <c:v>0</c:v>
                </c:pt>
              </c:numCache>
            </c:numRef>
          </c:val>
          <c:extLst xmlns:c16r2="http://schemas.microsoft.com/office/drawing/2015/06/chart">
            <c:ext xmlns:c16="http://schemas.microsoft.com/office/drawing/2014/chart" uri="{C3380CC4-5D6E-409C-BE32-E72D297353CC}">
              <c16:uniqueId val="{00000002-8EB0-4138-B0CD-975FBC320C0E}"/>
            </c:ext>
          </c:extLst>
        </c:ser>
        <c:ser>
          <c:idx val="3"/>
          <c:order val="3"/>
          <c:tx>
            <c:strRef>
              <c:f>Arkusz1!$F$96</c:f>
              <c:strCache>
                <c:ptCount val="1"/>
                <c:pt idx="0">
                  <c:v>Raczej nie</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Arkusz1!$B$97:$B$101</c:f>
              <c:strCache>
                <c:ptCount val="5"/>
                <c:pt idx="0">
                  <c:v>Związane z potrzebą zakładania i rozwijania działalności gospodarczej</c:v>
                </c:pt>
                <c:pt idx="1">
                  <c:v>Związane z potrzebą budowy lub remontu infrastruktury drogowej</c:v>
                </c:pt>
                <c:pt idx="2">
                  <c:v>Związane z potrzebą rozwoju infrastruktury społecznej i kulturalnej (np. świetlice wiejskie, place zabaw dla dzieci) </c:v>
                </c:pt>
                <c:pt idx="3">
                  <c:v>Związane z potrzebą rozwoju infrastruktury sportowej i rekreacyjnej (np. boiska, siłownie zewnętrzne, altany)</c:v>
                </c:pt>
                <c:pt idx="4">
                  <c:v>Związane z potrzebą rozwoju aktywności społecznej mieszkańców (np. warsztaty, spotkania, pikniki)</c:v>
                </c:pt>
              </c:strCache>
            </c:strRef>
          </c:cat>
          <c:val>
            <c:numRef>
              <c:f>Arkusz1!$F$97:$F$101</c:f>
              <c:numCache>
                <c:formatCode>####%</c:formatCode>
                <c:ptCount val="5"/>
                <c:pt idx="0">
                  <c:v>0</c:v>
                </c:pt>
                <c:pt idx="1">
                  <c:v>0.1875</c:v>
                </c:pt>
                <c:pt idx="2">
                  <c:v>0</c:v>
                </c:pt>
                <c:pt idx="3">
                  <c:v>0</c:v>
                </c:pt>
                <c:pt idx="4">
                  <c:v>6.25E-2</c:v>
                </c:pt>
              </c:numCache>
            </c:numRef>
          </c:val>
          <c:extLst xmlns:c16r2="http://schemas.microsoft.com/office/drawing/2015/06/chart">
            <c:ext xmlns:c16="http://schemas.microsoft.com/office/drawing/2014/chart" uri="{C3380CC4-5D6E-409C-BE32-E72D297353CC}">
              <c16:uniqueId val="{00000003-8EB0-4138-B0CD-975FBC320C0E}"/>
            </c:ext>
          </c:extLst>
        </c:ser>
        <c:ser>
          <c:idx val="4"/>
          <c:order val="4"/>
          <c:tx>
            <c:strRef>
              <c:f>Arkusz1!$G$96</c:f>
              <c:strCache>
                <c:ptCount val="1"/>
                <c:pt idx="0">
                  <c:v>Zdecydowanie nie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Arkusz1!$B$97:$B$101</c:f>
              <c:strCache>
                <c:ptCount val="5"/>
                <c:pt idx="0">
                  <c:v>Związane z potrzebą zakładania i rozwijania działalności gospodarczej</c:v>
                </c:pt>
                <c:pt idx="1">
                  <c:v>Związane z potrzebą budowy lub remontu infrastruktury drogowej</c:v>
                </c:pt>
                <c:pt idx="2">
                  <c:v>Związane z potrzebą rozwoju infrastruktury społecznej i kulturalnej (np. świetlice wiejskie, place zabaw dla dzieci) </c:v>
                </c:pt>
                <c:pt idx="3">
                  <c:v>Związane z potrzebą rozwoju infrastruktury sportowej i rekreacyjnej (np. boiska, siłownie zewnętrzne, altany)</c:v>
                </c:pt>
                <c:pt idx="4">
                  <c:v>Związane z potrzebą rozwoju aktywności społecznej mieszkańców (np. warsztaty, spotkania, pikniki)</c:v>
                </c:pt>
              </c:strCache>
            </c:strRef>
          </c:cat>
          <c:val>
            <c:numRef>
              <c:f>Arkusz1!$G$97:$G$101</c:f>
              <c:numCache>
                <c:formatCode>####%</c:formatCode>
                <c:ptCount val="5"/>
                <c:pt idx="0">
                  <c:v>0</c:v>
                </c:pt>
                <c:pt idx="1">
                  <c:v>6.25E-2</c:v>
                </c:pt>
                <c:pt idx="2">
                  <c:v>0</c:v>
                </c:pt>
                <c:pt idx="3">
                  <c:v>0</c:v>
                </c:pt>
                <c:pt idx="4">
                  <c:v>0</c:v>
                </c:pt>
              </c:numCache>
            </c:numRef>
          </c:val>
          <c:extLst xmlns:c16r2="http://schemas.microsoft.com/office/drawing/2015/06/chart">
            <c:ext xmlns:c16="http://schemas.microsoft.com/office/drawing/2014/chart" uri="{C3380CC4-5D6E-409C-BE32-E72D297353CC}">
              <c16:uniqueId val="{00000004-8EB0-4138-B0CD-975FBC320C0E}"/>
            </c:ext>
          </c:extLst>
        </c:ser>
        <c:ser>
          <c:idx val="5"/>
          <c:order val="5"/>
          <c:tx>
            <c:strRef>
              <c:f>Arkusz1!$H$96</c:f>
              <c:strCache>
                <c:ptCount val="1"/>
                <c:pt idx="0">
                  <c:v>Nie dotyczy</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Arkusz1!$B$97:$B$101</c:f>
              <c:strCache>
                <c:ptCount val="5"/>
                <c:pt idx="0">
                  <c:v>Związane z potrzebą zakładania i rozwijania działalności gospodarczej</c:v>
                </c:pt>
                <c:pt idx="1">
                  <c:v>Związane z potrzebą budowy lub remontu infrastruktury drogowej</c:v>
                </c:pt>
                <c:pt idx="2">
                  <c:v>Związane z potrzebą rozwoju infrastruktury społecznej i kulturalnej (np. świetlice wiejskie, place zabaw dla dzieci) </c:v>
                </c:pt>
                <c:pt idx="3">
                  <c:v>Związane z potrzebą rozwoju infrastruktury sportowej i rekreacyjnej (np. boiska, siłownie zewnętrzne, altany)</c:v>
                </c:pt>
                <c:pt idx="4">
                  <c:v>Związane z potrzebą rozwoju aktywności społecznej mieszkańców (np. warsztaty, spotkania, pikniki)</c:v>
                </c:pt>
              </c:strCache>
            </c:strRef>
          </c:cat>
          <c:val>
            <c:numRef>
              <c:f>Arkusz1!$H$97:$H$101</c:f>
              <c:numCache>
                <c:formatCode>####%</c:formatCode>
                <c:ptCount val="5"/>
                <c:pt idx="0">
                  <c:v>0</c:v>
                </c:pt>
                <c:pt idx="1">
                  <c:v>6.25E-2</c:v>
                </c:pt>
                <c:pt idx="2">
                  <c:v>0</c:v>
                </c:pt>
                <c:pt idx="3">
                  <c:v>0</c:v>
                </c:pt>
                <c:pt idx="4">
                  <c:v>6.25E-2</c:v>
                </c:pt>
              </c:numCache>
            </c:numRef>
          </c:val>
          <c:extLst xmlns:c16r2="http://schemas.microsoft.com/office/drawing/2015/06/chart">
            <c:ext xmlns:c16="http://schemas.microsoft.com/office/drawing/2014/chart" uri="{C3380CC4-5D6E-409C-BE32-E72D297353CC}">
              <c16:uniqueId val="{00000005-8EB0-4138-B0CD-975FBC320C0E}"/>
            </c:ext>
          </c:extLst>
        </c:ser>
        <c:dLbls>
          <c:showLegendKey val="0"/>
          <c:showVal val="0"/>
          <c:showCatName val="0"/>
          <c:showSerName val="0"/>
          <c:showPercent val="0"/>
          <c:showBubbleSize val="0"/>
        </c:dLbls>
        <c:gapWidth val="150"/>
        <c:overlap val="100"/>
        <c:axId val="515099488"/>
        <c:axId val="515099880"/>
      </c:barChart>
      <c:catAx>
        <c:axId val="5150994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15099880"/>
        <c:crosses val="autoZero"/>
        <c:auto val="1"/>
        <c:lblAlgn val="ctr"/>
        <c:lblOffset val="100"/>
        <c:noMultiLvlLbl val="0"/>
      </c:catAx>
      <c:valAx>
        <c:axId val="5150998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15099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Arkusz1!$B$115:$B$118</c:f>
              <c:strCache>
                <c:ptCount val="4"/>
                <c:pt idx="0">
                  <c:v>Tak, inne projekty byłyby bardziej efektywne</c:v>
                </c:pt>
                <c:pt idx="1">
                  <c:v>Zastosowanie innych projektów dałoby podobne rezultaty</c:v>
                </c:pt>
                <c:pt idx="2">
                  <c:v>Nie, inne projekty byłyby mniej efektywne</c:v>
                </c:pt>
                <c:pt idx="3">
                  <c:v>Trudno powiedzieć</c:v>
                </c:pt>
              </c:strCache>
            </c:strRef>
          </c:cat>
          <c:val>
            <c:numRef>
              <c:f>Arkusz1!$C$115:$C$118</c:f>
              <c:numCache>
                <c:formatCode>####</c:formatCode>
                <c:ptCount val="4"/>
                <c:pt idx="0">
                  <c:v>12.5</c:v>
                </c:pt>
                <c:pt idx="1">
                  <c:v>37.5</c:v>
                </c:pt>
                <c:pt idx="2">
                  <c:v>12.5</c:v>
                </c:pt>
                <c:pt idx="3">
                  <c:v>37.5</c:v>
                </c:pt>
              </c:numCache>
            </c:numRef>
          </c:val>
          <c:extLst xmlns:c16r2="http://schemas.microsoft.com/office/drawing/2015/06/chart">
            <c:ext xmlns:c16="http://schemas.microsoft.com/office/drawing/2014/chart" uri="{C3380CC4-5D6E-409C-BE32-E72D297353CC}">
              <c16:uniqueId val="{00000000-9483-45E2-BE09-9FDBC4FD24A9}"/>
            </c:ext>
          </c:extLst>
        </c:ser>
        <c:dLbls>
          <c:showLegendKey val="0"/>
          <c:showVal val="0"/>
          <c:showCatName val="0"/>
          <c:showSerName val="0"/>
          <c:showPercent val="0"/>
          <c:showBubbleSize val="0"/>
        </c:dLbls>
        <c:gapWidth val="182"/>
        <c:axId val="515100664"/>
        <c:axId val="515101056"/>
      </c:barChart>
      <c:catAx>
        <c:axId val="515100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15101056"/>
        <c:crosses val="autoZero"/>
        <c:auto val="1"/>
        <c:lblAlgn val="ctr"/>
        <c:lblOffset val="100"/>
        <c:noMultiLvlLbl val="0"/>
      </c:catAx>
      <c:valAx>
        <c:axId val="515101056"/>
        <c:scaling>
          <c:orientation val="minMax"/>
        </c:scaling>
        <c:delete val="0"/>
        <c:axPos val="b"/>
        <c:majorGridlines>
          <c:spPr>
            <a:ln w="9525" cap="flat" cmpd="sng" algn="ctr">
              <a:solidFill>
                <a:schemeClr val="tx1">
                  <a:lumMod val="15000"/>
                  <a:lumOff val="85000"/>
                </a:schemeClr>
              </a:solidFill>
              <a:round/>
            </a:ln>
            <a:effectLst/>
          </c:spPr>
        </c:majorGridlines>
        <c:numFmt formatCode="####"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15100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Arkusz1!$B$107:$B$111</c:f>
              <c:strCache>
                <c:ptCount val="5"/>
                <c:pt idx="0">
                  <c:v>Zdecydowanie tak</c:v>
                </c:pt>
                <c:pt idx="1">
                  <c:v>Raczej tak</c:v>
                </c:pt>
                <c:pt idx="2">
                  <c:v>Raczej nie</c:v>
                </c:pt>
                <c:pt idx="3">
                  <c:v>Zdecydowanie nie</c:v>
                </c:pt>
                <c:pt idx="4">
                  <c:v>Trudno powiedzieć</c:v>
                </c:pt>
              </c:strCache>
            </c:strRef>
          </c:cat>
          <c:val>
            <c:numRef>
              <c:f>Arkusz1!$C$107:$C$111</c:f>
              <c:numCache>
                <c:formatCode>####</c:formatCode>
                <c:ptCount val="5"/>
                <c:pt idx="0">
                  <c:v>81.25</c:v>
                </c:pt>
                <c:pt idx="1">
                  <c:v>12.5</c:v>
                </c:pt>
                <c:pt idx="2">
                  <c:v>0</c:v>
                </c:pt>
                <c:pt idx="3">
                  <c:v>0</c:v>
                </c:pt>
                <c:pt idx="4">
                  <c:v>6.25</c:v>
                </c:pt>
              </c:numCache>
            </c:numRef>
          </c:val>
          <c:extLst xmlns:c16r2="http://schemas.microsoft.com/office/drawing/2015/06/chart">
            <c:ext xmlns:c16="http://schemas.microsoft.com/office/drawing/2014/chart" uri="{C3380CC4-5D6E-409C-BE32-E72D297353CC}">
              <c16:uniqueId val="{00000000-8C7A-4078-A6D8-B3B6DC77DA7F}"/>
            </c:ext>
          </c:extLst>
        </c:ser>
        <c:dLbls>
          <c:showLegendKey val="0"/>
          <c:showVal val="0"/>
          <c:showCatName val="0"/>
          <c:showSerName val="0"/>
          <c:showPercent val="0"/>
          <c:showBubbleSize val="0"/>
        </c:dLbls>
        <c:gapWidth val="182"/>
        <c:axId val="515101448"/>
        <c:axId val="515101840"/>
      </c:barChart>
      <c:catAx>
        <c:axId val="51510144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15101840"/>
        <c:crosses val="autoZero"/>
        <c:auto val="1"/>
        <c:lblAlgn val="ctr"/>
        <c:lblOffset val="100"/>
        <c:noMultiLvlLbl val="0"/>
      </c:catAx>
      <c:valAx>
        <c:axId val="515101840"/>
        <c:scaling>
          <c:orientation val="minMax"/>
        </c:scaling>
        <c:delete val="0"/>
        <c:axPos val="b"/>
        <c:majorGridlines>
          <c:spPr>
            <a:ln w="9525" cap="flat" cmpd="sng" algn="ctr">
              <a:solidFill>
                <a:schemeClr val="tx1">
                  <a:lumMod val="15000"/>
                  <a:lumOff val="85000"/>
                </a:schemeClr>
              </a:solidFill>
              <a:round/>
            </a:ln>
            <a:effectLst/>
          </c:spPr>
        </c:majorGridlines>
        <c:numFmt formatCode="####"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15101448"/>
        <c:crosses val="max"/>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Arkusz1!$B$122:$B$124</c:f>
              <c:strCache>
                <c:ptCount val="3"/>
                <c:pt idx="0">
                  <c:v>LGD powinna ograniczyć się do założeń Lokalnej Strategii Rozwoju</c:v>
                </c:pt>
                <c:pt idx="1">
                  <c:v>LGD powinna podejmować również wyzwania wykraczające poza LSR</c:v>
                </c:pt>
                <c:pt idx="2">
                  <c:v>Trudno powiedzieć</c:v>
                </c:pt>
              </c:strCache>
            </c:strRef>
          </c:cat>
          <c:val>
            <c:numRef>
              <c:f>Arkusz1!$C$122:$C$124</c:f>
              <c:numCache>
                <c:formatCode>####</c:formatCode>
                <c:ptCount val="3"/>
                <c:pt idx="0">
                  <c:v>43.75</c:v>
                </c:pt>
                <c:pt idx="1">
                  <c:v>37.5</c:v>
                </c:pt>
                <c:pt idx="2">
                  <c:v>18.75</c:v>
                </c:pt>
              </c:numCache>
            </c:numRef>
          </c:val>
          <c:extLst xmlns:c16r2="http://schemas.microsoft.com/office/drawing/2015/06/chart">
            <c:ext xmlns:c16="http://schemas.microsoft.com/office/drawing/2014/chart" uri="{C3380CC4-5D6E-409C-BE32-E72D297353CC}">
              <c16:uniqueId val="{00000000-7E0E-4537-B462-5EA9DFB74BBD}"/>
            </c:ext>
          </c:extLst>
        </c:ser>
        <c:dLbls>
          <c:showLegendKey val="0"/>
          <c:showVal val="0"/>
          <c:showCatName val="0"/>
          <c:showSerName val="0"/>
          <c:showPercent val="0"/>
          <c:showBubbleSize val="0"/>
        </c:dLbls>
        <c:gapWidth val="182"/>
        <c:axId val="515102624"/>
        <c:axId val="515103016"/>
      </c:barChart>
      <c:catAx>
        <c:axId val="51510262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15103016"/>
        <c:crosses val="autoZero"/>
        <c:auto val="1"/>
        <c:lblAlgn val="ctr"/>
        <c:lblOffset val="100"/>
        <c:noMultiLvlLbl val="0"/>
      </c:catAx>
      <c:valAx>
        <c:axId val="515103016"/>
        <c:scaling>
          <c:orientation val="minMax"/>
        </c:scaling>
        <c:delete val="0"/>
        <c:axPos val="b"/>
        <c:majorGridlines>
          <c:spPr>
            <a:ln w="9525" cap="flat" cmpd="sng" algn="ctr">
              <a:solidFill>
                <a:schemeClr val="tx1">
                  <a:lumMod val="15000"/>
                  <a:lumOff val="85000"/>
                </a:schemeClr>
              </a:solidFill>
              <a:round/>
            </a:ln>
            <a:effectLst/>
          </c:spPr>
        </c:majorGridlines>
        <c:numFmt formatCode="####"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15102624"/>
        <c:crosses val="max"/>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B9EE-4959-8CAB-5CBBABBEA5CE}"/>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B9EE-4959-8CAB-5CBBABBEA5C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Arkusz1!$B$131:$B$132</c:f>
              <c:strCache>
                <c:ptCount val="2"/>
                <c:pt idx="0">
                  <c:v>Tak znam, słyszałam/em</c:v>
                </c:pt>
                <c:pt idx="1">
                  <c:v>Nie znam, nie słyszałam/em</c:v>
                </c:pt>
              </c:strCache>
            </c:strRef>
          </c:cat>
          <c:val>
            <c:numRef>
              <c:f>Arkusz1!$E$131:$E$132</c:f>
              <c:numCache>
                <c:formatCode>0%</c:formatCode>
                <c:ptCount val="2"/>
                <c:pt idx="0">
                  <c:v>0.84615384615384615</c:v>
                </c:pt>
                <c:pt idx="1">
                  <c:v>0.15384615384615385</c:v>
                </c:pt>
              </c:numCache>
            </c:numRef>
          </c:val>
          <c:extLst xmlns:c16r2="http://schemas.microsoft.com/office/drawing/2015/06/chart">
            <c:ext xmlns:c16="http://schemas.microsoft.com/office/drawing/2014/chart" uri="{C3380CC4-5D6E-409C-BE32-E72D297353CC}">
              <c16:uniqueId val="{00000004-B9EE-4959-8CAB-5CBBABBEA5C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bg2"/>
      </a:solidFill>
      <a:round/>
    </a:ln>
    <a:effectLst/>
  </c:spPr>
  <c:txPr>
    <a:bodyPr/>
    <a:lstStyle/>
    <a:p>
      <a:pPr>
        <a:defRPr/>
      </a:pPr>
      <a:endParaRPr lang="pl-PL"/>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pl-PL" sz="1100" b="0" i="0" u="none" strike="noStrike" baseline="0">
                <a:effectLst/>
              </a:rPr>
              <a:t>W jaki sposób dowiedział się Pan/i o Lokalnej Grupie Działania?</a:t>
            </a:r>
            <a:r>
              <a:rPr lang="pl-PL" sz="1100" b="0" i="0" u="none" strike="noStrike" baseline="0"/>
              <a:t> </a:t>
            </a:r>
            <a:endParaRPr lang="pl-PL" sz="1100" b="0"/>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Arkusz1!$B$136:$B$140</c:f>
              <c:strCache>
                <c:ptCount val="5"/>
                <c:pt idx="0">
                  <c:v>od znajomych, sąsiadów</c:v>
                </c:pt>
                <c:pt idx="1">
                  <c:v>w instytucji (urząd, szkoła)</c:v>
                </c:pt>
                <c:pt idx="2">
                  <c:v>z lokalnej prasy</c:v>
                </c:pt>
                <c:pt idx="3">
                  <c:v>widziałem/am działania LGD</c:v>
                </c:pt>
                <c:pt idx="4">
                  <c:v>uczestniczyłem/am w działaniach LGD/ brałem/am udział w projekcie</c:v>
                </c:pt>
              </c:strCache>
            </c:strRef>
          </c:cat>
          <c:val>
            <c:numRef>
              <c:f>Arkusz1!$E$136:$E$140</c:f>
              <c:numCache>
                <c:formatCode>0%</c:formatCode>
                <c:ptCount val="5"/>
                <c:pt idx="0">
                  <c:v>0.12121212121212122</c:v>
                </c:pt>
                <c:pt idx="1">
                  <c:v>0.2121212121212121</c:v>
                </c:pt>
                <c:pt idx="2">
                  <c:v>0.2121212121212121</c:v>
                </c:pt>
                <c:pt idx="3">
                  <c:v>0.18181818181818182</c:v>
                </c:pt>
                <c:pt idx="4">
                  <c:v>0.27272727272727271</c:v>
                </c:pt>
              </c:numCache>
            </c:numRef>
          </c:val>
          <c:extLst xmlns:c16r2="http://schemas.microsoft.com/office/drawing/2015/06/chart">
            <c:ext xmlns:c16="http://schemas.microsoft.com/office/drawing/2014/chart" uri="{C3380CC4-5D6E-409C-BE32-E72D297353CC}">
              <c16:uniqueId val="{00000000-57DE-4F39-9CB4-A3C72C2F5421}"/>
            </c:ext>
          </c:extLst>
        </c:ser>
        <c:dLbls>
          <c:showLegendKey val="0"/>
          <c:showVal val="0"/>
          <c:showCatName val="0"/>
          <c:showSerName val="0"/>
          <c:showPercent val="0"/>
          <c:showBubbleSize val="0"/>
        </c:dLbls>
        <c:gapWidth val="182"/>
        <c:axId val="515104192"/>
        <c:axId val="474031040"/>
      </c:barChart>
      <c:catAx>
        <c:axId val="5151041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74031040"/>
        <c:crosses val="autoZero"/>
        <c:auto val="1"/>
        <c:lblAlgn val="ctr"/>
        <c:lblOffset val="100"/>
        <c:noMultiLvlLbl val="0"/>
      </c:catAx>
      <c:valAx>
        <c:axId val="474031040"/>
        <c:scaling>
          <c:orientation val="minMax"/>
          <c:max val="0.5"/>
          <c:min val="0"/>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515104192"/>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bg2"/>
      </a:solidFill>
      <a:round/>
    </a:ln>
    <a:effectLst/>
  </c:spPr>
  <c:txPr>
    <a:bodyPr/>
    <a:lstStyle/>
    <a:p>
      <a:pPr>
        <a:defRPr/>
      </a:pPr>
      <a:endParaRPr lang="pl-PL"/>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Arkusz1!$C$20</c:f>
              <c:strCache>
                <c:ptCount val="1"/>
                <c:pt idx="0">
                  <c:v>wypłacone</c:v>
                </c:pt>
              </c:strCache>
            </c:strRef>
          </c:tx>
          <c:spPr>
            <a:solidFill>
              <a:schemeClr val="accent1"/>
            </a:solidFill>
            <a:ln>
              <a:noFill/>
            </a:ln>
            <a:effectLst/>
          </c:spPr>
          <c:invertIfNegative val="0"/>
          <c:dLbls>
            <c:dLbl>
              <c:idx val="1"/>
              <c:layout>
                <c:manualLayout>
                  <c:x val="3.0441400304414001E-2"/>
                  <c:y val="3.340013360053440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36F-4F5C-AC7A-DD6D10FEE9BE}"/>
                </c:ext>
                <c:ext xmlns:c15="http://schemas.microsoft.com/office/drawing/2012/chart" uri="{CE6537A1-D6FC-4f65-9D91-7224C49458BB}"/>
              </c:extLst>
            </c:dLbl>
            <c:dLbl>
              <c:idx val="4"/>
              <c:layout>
                <c:manualLayout>
                  <c:x val="3.8051750380517502E-2"/>
                  <c:y val="4.230683589401024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36F-4F5C-AC7A-DD6D10FEE9B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Arkusz1!$B$21:$B$30</c:f>
              <c:strCache>
                <c:ptCount val="10"/>
                <c:pt idx="0">
                  <c:v>Rozwój ogólnodostępnej i niekomercyjnej infrastruktury turystycznej, rekreacyjnej lub kulturalnej</c:v>
                </c:pt>
                <c:pt idx="1">
                  <c:v>Podejmowanie działalności gospodarczej                                </c:v>
                </c:pt>
                <c:pt idx="2">
                  <c:v>Rozwijanie działalności gospodarczej</c:v>
                </c:pt>
                <c:pt idx="3">
                  <c:v>Działania na rzecz grup zagrożonych wykluczeniem, w tym grupy defaworyzowanej</c:v>
                </c:pt>
                <c:pt idx="4">
                  <c:v>Rozwój kapitału społecznego w oparciu o istniejącą niekomercyjną infrastrukturę turystyczną, rekreacyjną i kulturalną </c:v>
                </c:pt>
                <c:pt idx="5">
                  <c:v>Działania pro środowiskowe i ekologiczne w oparciu o lokalne zasoby                                                       </c:v>
                </c:pt>
                <c:pt idx="6">
                  <c:v>Organizacja działań promujących obszar LGD i wzmacniających kapitał społeczny</c:v>
                </c:pt>
                <c:pt idx="7">
                  <c:v>Działania szkoleniowe na rzecz potencjalnych beneficjentów i organów decyzyjnych</c:v>
                </c:pt>
                <c:pt idx="8">
                  <c:v>Działania aktywizujące społeczność lokalną do działań na rzecz dobra wspólnego</c:v>
                </c:pt>
                <c:pt idx="9">
                  <c:v>Przygotowanie oddolnych koncepcji rozwoju</c:v>
                </c:pt>
              </c:strCache>
            </c:strRef>
          </c:cat>
          <c:val>
            <c:numRef>
              <c:f>Arkusz1!$C$21:$C$30</c:f>
              <c:numCache>
                <c:formatCode>#,##0</c:formatCode>
                <c:ptCount val="10"/>
                <c:pt idx="0">
                  <c:v>447674.36</c:v>
                </c:pt>
                <c:pt idx="1">
                  <c:v>57901.82</c:v>
                </c:pt>
                <c:pt idx="2">
                  <c:v>256036.17</c:v>
                </c:pt>
                <c:pt idx="4">
                  <c:v>19840.22</c:v>
                </c:pt>
              </c:numCache>
            </c:numRef>
          </c:val>
          <c:extLst xmlns:c16r2="http://schemas.microsoft.com/office/drawing/2015/06/chart">
            <c:ext xmlns:c16="http://schemas.microsoft.com/office/drawing/2014/chart" uri="{C3380CC4-5D6E-409C-BE32-E72D297353CC}">
              <c16:uniqueId val="{00000002-936F-4F5C-AC7A-DD6D10FEE9BE}"/>
            </c:ext>
          </c:extLst>
        </c:ser>
        <c:ser>
          <c:idx val="1"/>
          <c:order val="1"/>
          <c:tx>
            <c:strRef>
              <c:f>Arkusz1!$D$20</c:f>
              <c:strCache>
                <c:ptCount val="1"/>
                <c:pt idx="0">
                  <c:v>zakontraktowane</c:v>
                </c:pt>
              </c:strCache>
            </c:strRef>
          </c:tx>
          <c:spPr>
            <a:solidFill>
              <a:schemeClr val="accent2"/>
            </a:solidFill>
            <a:ln>
              <a:noFill/>
            </a:ln>
            <a:effectLst/>
          </c:spPr>
          <c:invertIfNegative val="0"/>
          <c:dLbls>
            <c:dLbl>
              <c:idx val="1"/>
              <c:layout>
                <c:manualLayout>
                  <c:x val="4.5662100456621002E-2"/>
                  <c:y val="-2.89467824537964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36F-4F5C-AC7A-DD6D10FEE9B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Arkusz1!$B$21:$B$30</c:f>
              <c:strCache>
                <c:ptCount val="10"/>
                <c:pt idx="0">
                  <c:v>Rozwój ogólnodostępnej i niekomercyjnej infrastruktury turystycznej, rekreacyjnej lub kulturalnej</c:v>
                </c:pt>
                <c:pt idx="1">
                  <c:v>Podejmowanie działalności gospodarczej                                </c:v>
                </c:pt>
                <c:pt idx="2">
                  <c:v>Rozwijanie działalności gospodarczej</c:v>
                </c:pt>
                <c:pt idx="3">
                  <c:v>Działania na rzecz grup zagrożonych wykluczeniem, w tym grupy defaworyzowanej</c:v>
                </c:pt>
                <c:pt idx="4">
                  <c:v>Rozwój kapitału społecznego w oparciu o istniejącą niekomercyjną infrastrukturę turystyczną, rekreacyjną i kulturalną </c:v>
                </c:pt>
                <c:pt idx="5">
                  <c:v>Działania pro środowiskowe i ekologiczne w oparciu o lokalne zasoby                                                       </c:v>
                </c:pt>
                <c:pt idx="6">
                  <c:v>Organizacja działań promujących obszar LGD i wzmacniających kapitał społeczny</c:v>
                </c:pt>
                <c:pt idx="7">
                  <c:v>Działania szkoleniowe na rzecz potencjalnych beneficjentów i organów decyzyjnych</c:v>
                </c:pt>
                <c:pt idx="8">
                  <c:v>Działania aktywizujące społeczność lokalną do działań na rzecz dobra wspólnego</c:v>
                </c:pt>
                <c:pt idx="9">
                  <c:v>Przygotowanie oddolnych koncepcji rozwoju</c:v>
                </c:pt>
              </c:strCache>
            </c:strRef>
          </c:cat>
          <c:val>
            <c:numRef>
              <c:f>Arkusz1!$D$21:$D$30</c:f>
              <c:numCache>
                <c:formatCode>#,##0</c:formatCode>
                <c:ptCount val="10"/>
                <c:pt idx="1">
                  <c:v>65274.15</c:v>
                </c:pt>
                <c:pt idx="2">
                  <c:v>114010.00999999998</c:v>
                </c:pt>
              </c:numCache>
            </c:numRef>
          </c:val>
          <c:extLst xmlns:c16r2="http://schemas.microsoft.com/office/drawing/2015/06/chart">
            <c:ext xmlns:c16="http://schemas.microsoft.com/office/drawing/2014/chart" uri="{C3380CC4-5D6E-409C-BE32-E72D297353CC}">
              <c16:uniqueId val="{00000004-936F-4F5C-AC7A-DD6D10FEE9BE}"/>
            </c:ext>
          </c:extLst>
        </c:ser>
        <c:ser>
          <c:idx val="2"/>
          <c:order val="2"/>
          <c:tx>
            <c:strRef>
              <c:f>Arkusz1!$E$20</c:f>
              <c:strCache>
                <c:ptCount val="1"/>
                <c:pt idx="0">
                  <c:v>pozostałe do realizacji</c:v>
                </c:pt>
              </c:strCache>
            </c:strRef>
          </c:tx>
          <c:spPr>
            <a:solidFill>
              <a:schemeClr val="accent3"/>
            </a:solidFill>
            <a:ln>
              <a:noFill/>
            </a:ln>
            <a:effectLst/>
          </c:spPr>
          <c:invertIfNegative val="0"/>
          <c:dLbls>
            <c:dLbl>
              <c:idx val="1"/>
              <c:layout>
                <c:manualLayout>
                  <c:x val="0.10083713850837138"/>
                  <c:y val="-6.680026720106880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936F-4F5C-AC7A-DD6D10FEE9BE}"/>
                </c:ext>
                <c:ext xmlns:c15="http://schemas.microsoft.com/office/drawing/2012/chart" uri="{CE6537A1-D6FC-4f65-9D91-7224C49458BB}"/>
              </c:extLst>
            </c:dLbl>
            <c:dLbl>
              <c:idx val="3"/>
              <c:layout>
                <c:manualLayout>
                  <c:x val="3.6149162861491627E-2"/>
                  <c:y val="-2.2266755733689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36F-4F5C-AC7A-DD6D10FEE9BE}"/>
                </c:ext>
                <c:ext xmlns:c15="http://schemas.microsoft.com/office/drawing/2012/chart" uri="{CE6537A1-D6FC-4f65-9D91-7224C49458BB}"/>
              </c:extLst>
            </c:dLbl>
            <c:dLbl>
              <c:idx val="4"/>
              <c:layout>
                <c:manualLayout>
                  <c:x val="7.8006088280060809E-2"/>
                  <c:y val="-2.22667557336896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36F-4F5C-AC7A-DD6D10FEE9BE}"/>
                </c:ext>
                <c:ext xmlns:c15="http://schemas.microsoft.com/office/drawing/2012/chart" uri="{CE6537A1-D6FC-4f65-9D91-7224C49458BB}"/>
              </c:extLst>
            </c:dLbl>
            <c:dLbl>
              <c:idx val="5"/>
              <c:layout>
                <c:manualLayout>
                  <c:x val="5.7077625570776253E-2"/>
                  <c:y val="2.2266755733689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936F-4F5C-AC7A-DD6D10FEE9BE}"/>
                </c:ext>
                <c:ext xmlns:c15="http://schemas.microsoft.com/office/drawing/2012/chart" uri="{CE6537A1-D6FC-4f65-9D91-7224C49458BB}"/>
              </c:extLst>
            </c:dLbl>
            <c:dLbl>
              <c:idx val="7"/>
              <c:layout>
                <c:manualLayout>
                  <c:x val="5.1369863013698558E-2"/>
                  <c:y val="2.2266755733689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936F-4F5C-AC7A-DD6D10FEE9BE}"/>
                </c:ext>
                <c:ext xmlns:c15="http://schemas.microsoft.com/office/drawing/2012/chart" uri="{CE6537A1-D6FC-4f65-9D91-7224C49458BB}"/>
              </c:extLst>
            </c:dLbl>
            <c:dLbl>
              <c:idx val="8"/>
              <c:layout>
                <c:manualLayout>
                  <c:x val="5.1369863013698489E-2"/>
                  <c:y val="-2.2266755733689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936F-4F5C-AC7A-DD6D10FEE9BE}"/>
                </c:ext>
                <c:ext xmlns:c15="http://schemas.microsoft.com/office/drawing/2012/chart" uri="{CE6537A1-D6FC-4f65-9D91-7224C49458BB}"/>
              </c:extLst>
            </c:dLbl>
            <c:dLbl>
              <c:idx val="9"/>
              <c:layout>
                <c:manualLayout>
                  <c:x val="6.0882800608828079E-2"/>
                  <c:y val="-2.2266755733689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936F-4F5C-AC7A-DD6D10FEE9B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Arkusz1!$B$21:$B$30</c:f>
              <c:strCache>
                <c:ptCount val="10"/>
                <c:pt idx="0">
                  <c:v>Rozwój ogólnodostępnej i niekomercyjnej infrastruktury turystycznej, rekreacyjnej lub kulturalnej</c:v>
                </c:pt>
                <c:pt idx="1">
                  <c:v>Podejmowanie działalności gospodarczej                                </c:v>
                </c:pt>
                <c:pt idx="2">
                  <c:v>Rozwijanie działalności gospodarczej</c:v>
                </c:pt>
                <c:pt idx="3">
                  <c:v>Działania na rzecz grup zagrożonych wykluczeniem, w tym grupy defaworyzowanej</c:v>
                </c:pt>
                <c:pt idx="4">
                  <c:v>Rozwój kapitału społecznego w oparciu o istniejącą niekomercyjną infrastrukturę turystyczną, rekreacyjną i kulturalną </c:v>
                </c:pt>
                <c:pt idx="5">
                  <c:v>Działania pro środowiskowe i ekologiczne w oparciu o lokalne zasoby                                                       </c:v>
                </c:pt>
                <c:pt idx="6">
                  <c:v>Organizacja działań promujących obszar LGD i wzmacniających kapitał społeczny</c:v>
                </c:pt>
                <c:pt idx="7">
                  <c:v>Działania szkoleniowe na rzecz potencjalnych beneficjentów i organów decyzyjnych</c:v>
                </c:pt>
                <c:pt idx="8">
                  <c:v>Działania aktywizujące społeczność lokalną do działań na rzecz dobra wspólnego</c:v>
                </c:pt>
                <c:pt idx="9">
                  <c:v>Przygotowanie oddolnych koncepcji rozwoju</c:v>
                </c:pt>
              </c:strCache>
            </c:strRef>
          </c:cat>
          <c:val>
            <c:numRef>
              <c:f>Arkusz1!$E$21:$E$30</c:f>
              <c:numCache>
                <c:formatCode>#,##0</c:formatCode>
                <c:ptCount val="10"/>
                <c:pt idx="0">
                  <c:v>363325.64</c:v>
                </c:pt>
                <c:pt idx="1">
                  <c:v>189324.03</c:v>
                </c:pt>
                <c:pt idx="2">
                  <c:v>279953.81999999995</c:v>
                </c:pt>
                <c:pt idx="3">
                  <c:v>5000</c:v>
                </c:pt>
                <c:pt idx="4">
                  <c:v>30159.78</c:v>
                </c:pt>
                <c:pt idx="5">
                  <c:v>12500</c:v>
                </c:pt>
                <c:pt idx="6">
                  <c:v>152500</c:v>
                </c:pt>
                <c:pt idx="7">
                  <c:v>25000</c:v>
                </c:pt>
                <c:pt idx="8">
                  <c:v>32500</c:v>
                </c:pt>
                <c:pt idx="9">
                  <c:v>5000</c:v>
                </c:pt>
              </c:numCache>
            </c:numRef>
          </c:val>
          <c:extLst xmlns:c16r2="http://schemas.microsoft.com/office/drawing/2015/06/chart">
            <c:ext xmlns:c16="http://schemas.microsoft.com/office/drawing/2014/chart" uri="{C3380CC4-5D6E-409C-BE32-E72D297353CC}">
              <c16:uniqueId val="{0000000C-936F-4F5C-AC7A-DD6D10FEE9BE}"/>
            </c:ext>
          </c:extLst>
        </c:ser>
        <c:dLbls>
          <c:showLegendKey val="0"/>
          <c:showVal val="0"/>
          <c:showCatName val="0"/>
          <c:showSerName val="0"/>
          <c:showPercent val="0"/>
          <c:showBubbleSize val="0"/>
        </c:dLbls>
        <c:gapWidth val="150"/>
        <c:overlap val="100"/>
        <c:axId val="474031824"/>
        <c:axId val="474032216"/>
      </c:barChart>
      <c:catAx>
        <c:axId val="4740318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pl-PL"/>
          </a:p>
        </c:txPr>
        <c:crossAx val="474032216"/>
        <c:crosses val="autoZero"/>
        <c:auto val="1"/>
        <c:lblAlgn val="ctr"/>
        <c:lblOffset val="100"/>
        <c:noMultiLvlLbl val="0"/>
      </c:catAx>
      <c:valAx>
        <c:axId val="474032216"/>
        <c:scaling>
          <c:orientation val="minMax"/>
          <c:max val="900000"/>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74031824"/>
        <c:crosses val="autoZero"/>
        <c:crossBetween val="between"/>
        <c:majorUnit val="400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pl-PL" sz="1100" b="1" i="0" u="none" strike="noStrike" baseline="0">
                <a:effectLst/>
              </a:rPr>
              <a:t>Jak obecnie ocenia Pan/i swoją gminę pod względem:</a:t>
            </a:r>
            <a:r>
              <a:rPr lang="pl-PL" sz="1100" b="1" i="0" u="none" strike="noStrike" baseline="0"/>
              <a:t> </a:t>
            </a:r>
            <a:endParaRPr lang="pl-PL" sz="1100" b="1"/>
          </a:p>
        </c:rich>
      </c:tx>
      <c:overlay val="0"/>
      <c:spPr>
        <a:noFill/>
        <a:ln>
          <a:noFill/>
        </a:ln>
        <a:effectLst/>
      </c:spPr>
    </c:title>
    <c:autoTitleDeleted val="0"/>
    <c:plotArea>
      <c:layout/>
      <c:barChart>
        <c:barDir val="bar"/>
        <c:grouping val="percentStacked"/>
        <c:varyColors val="0"/>
        <c:ser>
          <c:idx val="0"/>
          <c:order val="0"/>
          <c:tx>
            <c:strRef>
              <c:f>Arkusz1!$C$23</c:f>
              <c:strCache>
                <c:ptCount val="1"/>
                <c:pt idx="0">
                  <c:v>Bardzo dobrze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Arkusz1!$B$24:$B$37</c:f>
              <c:strCache>
                <c:ptCount val="14"/>
                <c:pt idx="0">
                  <c:v>Działań i usprawnień na rzecz osób niepełnosprawnych</c:v>
                </c:pt>
                <c:pt idx="1">
                  <c:v>Działań na rzecz osób przed 34 rokiem życia</c:v>
                </c:pt>
                <c:pt idx="2">
                  <c:v>Działań na rzecz bezrobotnych</c:v>
                </c:pt>
                <c:pt idx="3">
                  <c:v>Zaangażowania mieszkańców w rozwiązywanie lokalnych problemów</c:v>
                </c:pt>
                <c:pt idx="4">
                  <c:v>Infrastruktury i oferty kulturalnej</c:v>
                </c:pt>
                <c:pt idx="5">
                  <c:v>Sprzyjających warunków dla przedsiębiorców i prowadzenia firmy</c:v>
                </c:pt>
                <c:pt idx="6">
                  <c:v>Tożsamości mieszkańców z regionem</c:v>
                </c:pt>
                <c:pt idx="7">
                  <c:v>Działań na rzecz kobiet</c:v>
                </c:pt>
                <c:pt idx="8">
                  <c:v>Możliwości zatrudnienia poza rolnictwem</c:v>
                </c:pt>
                <c:pt idx="9">
                  <c:v>Infrastruktury drogowej</c:v>
                </c:pt>
                <c:pt idx="10">
                  <c:v>Działań na rzecz osób po 50 roku życia</c:v>
                </c:pt>
                <c:pt idx="11">
                  <c:v>Atrakcyjności turystycznej</c:v>
                </c:pt>
                <c:pt idx="12">
                  <c:v>Promocji dziedzictwa kulturowego, zasobów naturalnych i turystyki</c:v>
                </c:pt>
                <c:pt idx="13">
                  <c:v>Infrastruktury i oferty sportowej i rekreacyjnej</c:v>
                </c:pt>
              </c:strCache>
            </c:strRef>
          </c:cat>
          <c:val>
            <c:numRef>
              <c:f>Arkusz1!$C$24:$C$37</c:f>
              <c:numCache>
                <c:formatCode>####%</c:formatCode>
                <c:ptCount val="14"/>
                <c:pt idx="0">
                  <c:v>4.4117647058823546E-2</c:v>
                </c:pt>
                <c:pt idx="1">
                  <c:v>4.4117647058823546E-2</c:v>
                </c:pt>
                <c:pt idx="2">
                  <c:v>4.4117647058823546E-2</c:v>
                </c:pt>
                <c:pt idx="3">
                  <c:v>4.4117647058823546E-2</c:v>
                </c:pt>
                <c:pt idx="4">
                  <c:v>0.11764705882352941</c:v>
                </c:pt>
                <c:pt idx="5">
                  <c:v>4.4117647058823546E-2</c:v>
                </c:pt>
                <c:pt idx="6">
                  <c:v>7.3529411764705885E-2</c:v>
                </c:pt>
                <c:pt idx="7">
                  <c:v>4.4117647058823546E-2</c:v>
                </c:pt>
                <c:pt idx="8">
                  <c:v>5.8823529411764698E-2</c:v>
                </c:pt>
                <c:pt idx="9">
                  <c:v>8.8235294117647078E-2</c:v>
                </c:pt>
                <c:pt idx="10">
                  <c:v>4.4117647058823546E-2</c:v>
                </c:pt>
                <c:pt idx="11">
                  <c:v>0.23529411764705879</c:v>
                </c:pt>
                <c:pt idx="12">
                  <c:v>0.17647058823529416</c:v>
                </c:pt>
                <c:pt idx="13">
                  <c:v>0.11764705882352941</c:v>
                </c:pt>
              </c:numCache>
            </c:numRef>
          </c:val>
          <c:extLst xmlns:c16r2="http://schemas.microsoft.com/office/drawing/2015/06/chart">
            <c:ext xmlns:c16="http://schemas.microsoft.com/office/drawing/2014/chart" uri="{C3380CC4-5D6E-409C-BE32-E72D297353CC}">
              <c16:uniqueId val="{00000000-CEE8-4C63-97C0-668D20A10E0F}"/>
            </c:ext>
          </c:extLst>
        </c:ser>
        <c:ser>
          <c:idx val="1"/>
          <c:order val="1"/>
          <c:tx>
            <c:strRef>
              <c:f>Arkusz1!$D$23</c:f>
              <c:strCache>
                <c:ptCount val="1"/>
                <c:pt idx="0">
                  <c:v>Dobrze</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Arkusz1!$B$24:$B$37</c:f>
              <c:strCache>
                <c:ptCount val="14"/>
                <c:pt idx="0">
                  <c:v>Działań i usprawnień na rzecz osób niepełnosprawnych</c:v>
                </c:pt>
                <c:pt idx="1">
                  <c:v>Działań na rzecz osób przed 34 rokiem życia</c:v>
                </c:pt>
                <c:pt idx="2">
                  <c:v>Działań na rzecz bezrobotnych</c:v>
                </c:pt>
                <c:pt idx="3">
                  <c:v>Zaangażowania mieszkańców w rozwiązywanie lokalnych problemów</c:v>
                </c:pt>
                <c:pt idx="4">
                  <c:v>Infrastruktury i oferty kulturalnej</c:v>
                </c:pt>
                <c:pt idx="5">
                  <c:v>Sprzyjających warunków dla przedsiębiorców i prowadzenia firmy</c:v>
                </c:pt>
                <c:pt idx="6">
                  <c:v>Tożsamości mieszkańców z regionem</c:v>
                </c:pt>
                <c:pt idx="7">
                  <c:v>Działań na rzecz kobiet</c:v>
                </c:pt>
                <c:pt idx="8">
                  <c:v>Możliwości zatrudnienia poza rolnictwem</c:v>
                </c:pt>
                <c:pt idx="9">
                  <c:v>Infrastruktury drogowej</c:v>
                </c:pt>
                <c:pt idx="10">
                  <c:v>Działań na rzecz osób po 50 roku życia</c:v>
                </c:pt>
                <c:pt idx="11">
                  <c:v>Atrakcyjności turystycznej</c:v>
                </c:pt>
                <c:pt idx="12">
                  <c:v>Promocji dziedzictwa kulturowego, zasobów naturalnych i turystyki</c:v>
                </c:pt>
                <c:pt idx="13">
                  <c:v>Infrastruktury i oferty sportowej i rekreacyjnej</c:v>
                </c:pt>
              </c:strCache>
            </c:strRef>
          </c:cat>
          <c:val>
            <c:numRef>
              <c:f>Arkusz1!$D$24:$D$37</c:f>
              <c:numCache>
                <c:formatCode>####%</c:formatCode>
                <c:ptCount val="14"/>
                <c:pt idx="0">
                  <c:v>5.8823529411764698E-2</c:v>
                </c:pt>
                <c:pt idx="1">
                  <c:v>5.8823529411764698E-2</c:v>
                </c:pt>
                <c:pt idx="2">
                  <c:v>7.3529411764705885E-2</c:v>
                </c:pt>
                <c:pt idx="3">
                  <c:v>8.8235294117647078E-2</c:v>
                </c:pt>
                <c:pt idx="4">
                  <c:v>7.3529411764705885E-2</c:v>
                </c:pt>
                <c:pt idx="5">
                  <c:v>0.17647058823529416</c:v>
                </c:pt>
                <c:pt idx="6">
                  <c:v>0.16176470588235295</c:v>
                </c:pt>
                <c:pt idx="7">
                  <c:v>0.22058823529411764</c:v>
                </c:pt>
                <c:pt idx="8">
                  <c:v>0.20588235294117646</c:v>
                </c:pt>
                <c:pt idx="9">
                  <c:v>0.19117647058823528</c:v>
                </c:pt>
                <c:pt idx="10">
                  <c:v>0.25</c:v>
                </c:pt>
                <c:pt idx="11">
                  <c:v>7.3529411764705885E-2</c:v>
                </c:pt>
                <c:pt idx="12">
                  <c:v>0.19117647058823528</c:v>
                </c:pt>
                <c:pt idx="13">
                  <c:v>0.27941176470588241</c:v>
                </c:pt>
              </c:numCache>
            </c:numRef>
          </c:val>
          <c:extLst xmlns:c16r2="http://schemas.microsoft.com/office/drawing/2015/06/chart">
            <c:ext xmlns:c16="http://schemas.microsoft.com/office/drawing/2014/chart" uri="{C3380CC4-5D6E-409C-BE32-E72D297353CC}">
              <c16:uniqueId val="{00000001-CEE8-4C63-97C0-668D20A10E0F}"/>
            </c:ext>
          </c:extLst>
        </c:ser>
        <c:ser>
          <c:idx val="2"/>
          <c:order val="2"/>
          <c:tx>
            <c:strRef>
              <c:f>Arkusz1!$E$23</c:f>
              <c:strCache>
                <c:ptCount val="1"/>
                <c:pt idx="0">
                  <c:v>Przeciętnie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Arkusz1!$B$24:$B$37</c:f>
              <c:strCache>
                <c:ptCount val="14"/>
                <c:pt idx="0">
                  <c:v>Działań i usprawnień na rzecz osób niepełnosprawnych</c:v>
                </c:pt>
                <c:pt idx="1">
                  <c:v>Działań na rzecz osób przed 34 rokiem życia</c:v>
                </c:pt>
                <c:pt idx="2">
                  <c:v>Działań na rzecz bezrobotnych</c:v>
                </c:pt>
                <c:pt idx="3">
                  <c:v>Zaangażowania mieszkańców w rozwiązywanie lokalnych problemów</c:v>
                </c:pt>
                <c:pt idx="4">
                  <c:v>Infrastruktury i oferty kulturalnej</c:v>
                </c:pt>
                <c:pt idx="5">
                  <c:v>Sprzyjających warunków dla przedsiębiorców i prowadzenia firmy</c:v>
                </c:pt>
                <c:pt idx="6">
                  <c:v>Tożsamości mieszkańców z regionem</c:v>
                </c:pt>
                <c:pt idx="7">
                  <c:v>Działań na rzecz kobiet</c:v>
                </c:pt>
                <c:pt idx="8">
                  <c:v>Możliwości zatrudnienia poza rolnictwem</c:v>
                </c:pt>
                <c:pt idx="9">
                  <c:v>Infrastruktury drogowej</c:v>
                </c:pt>
                <c:pt idx="10">
                  <c:v>Działań na rzecz osób po 50 roku życia</c:v>
                </c:pt>
                <c:pt idx="11">
                  <c:v>Atrakcyjności turystycznej</c:v>
                </c:pt>
                <c:pt idx="12">
                  <c:v>Promocji dziedzictwa kulturowego, zasobów naturalnych i turystyki</c:v>
                </c:pt>
                <c:pt idx="13">
                  <c:v>Infrastruktury i oferty sportowej i rekreacyjnej</c:v>
                </c:pt>
              </c:strCache>
            </c:strRef>
          </c:cat>
          <c:val>
            <c:numRef>
              <c:f>Arkusz1!$E$24:$E$37</c:f>
              <c:numCache>
                <c:formatCode>####%</c:formatCode>
                <c:ptCount val="14"/>
                <c:pt idx="0">
                  <c:v>0.41176470588235298</c:v>
                </c:pt>
                <c:pt idx="1">
                  <c:v>0.42647058823529427</c:v>
                </c:pt>
                <c:pt idx="2">
                  <c:v>0.38235294117647067</c:v>
                </c:pt>
                <c:pt idx="3">
                  <c:v>0.44117647058823528</c:v>
                </c:pt>
                <c:pt idx="4">
                  <c:v>0.42647058823529427</c:v>
                </c:pt>
                <c:pt idx="5">
                  <c:v>0.42647058823529427</c:v>
                </c:pt>
                <c:pt idx="6">
                  <c:v>0.41176470588235298</c:v>
                </c:pt>
                <c:pt idx="7">
                  <c:v>0.32352941176470595</c:v>
                </c:pt>
                <c:pt idx="8">
                  <c:v>0.27941176470588241</c:v>
                </c:pt>
                <c:pt idx="9">
                  <c:v>0.35294117647058826</c:v>
                </c:pt>
                <c:pt idx="10">
                  <c:v>0.41176470588235298</c:v>
                </c:pt>
                <c:pt idx="11">
                  <c:v>0.39705882352941191</c:v>
                </c:pt>
                <c:pt idx="12">
                  <c:v>0.29411764705882359</c:v>
                </c:pt>
                <c:pt idx="13">
                  <c:v>0.36764705882352938</c:v>
                </c:pt>
              </c:numCache>
            </c:numRef>
          </c:val>
          <c:extLst xmlns:c16r2="http://schemas.microsoft.com/office/drawing/2015/06/chart">
            <c:ext xmlns:c16="http://schemas.microsoft.com/office/drawing/2014/chart" uri="{C3380CC4-5D6E-409C-BE32-E72D297353CC}">
              <c16:uniqueId val="{00000002-CEE8-4C63-97C0-668D20A10E0F}"/>
            </c:ext>
          </c:extLst>
        </c:ser>
        <c:ser>
          <c:idx val="3"/>
          <c:order val="3"/>
          <c:tx>
            <c:strRef>
              <c:f>Arkusz1!$F$23</c:f>
              <c:strCache>
                <c:ptCount val="1"/>
                <c:pt idx="0">
                  <c:v>Źle</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Arkusz1!$B$24:$B$37</c:f>
              <c:strCache>
                <c:ptCount val="14"/>
                <c:pt idx="0">
                  <c:v>Działań i usprawnień na rzecz osób niepełnosprawnych</c:v>
                </c:pt>
                <c:pt idx="1">
                  <c:v>Działań na rzecz osób przed 34 rokiem życia</c:v>
                </c:pt>
                <c:pt idx="2">
                  <c:v>Działań na rzecz bezrobotnych</c:v>
                </c:pt>
                <c:pt idx="3">
                  <c:v>Zaangażowania mieszkańców w rozwiązywanie lokalnych problemów</c:v>
                </c:pt>
                <c:pt idx="4">
                  <c:v>Infrastruktury i oferty kulturalnej</c:v>
                </c:pt>
                <c:pt idx="5">
                  <c:v>Sprzyjających warunków dla przedsiębiorców i prowadzenia firmy</c:v>
                </c:pt>
                <c:pt idx="6">
                  <c:v>Tożsamości mieszkańców z regionem</c:v>
                </c:pt>
                <c:pt idx="7">
                  <c:v>Działań na rzecz kobiet</c:v>
                </c:pt>
                <c:pt idx="8">
                  <c:v>Możliwości zatrudnienia poza rolnictwem</c:v>
                </c:pt>
                <c:pt idx="9">
                  <c:v>Infrastruktury drogowej</c:v>
                </c:pt>
                <c:pt idx="10">
                  <c:v>Działań na rzecz osób po 50 roku życia</c:v>
                </c:pt>
                <c:pt idx="11">
                  <c:v>Atrakcyjności turystycznej</c:v>
                </c:pt>
                <c:pt idx="12">
                  <c:v>Promocji dziedzictwa kulturowego, zasobów naturalnych i turystyki</c:v>
                </c:pt>
                <c:pt idx="13">
                  <c:v>Infrastruktury i oferty sportowej i rekreacyjnej</c:v>
                </c:pt>
              </c:strCache>
            </c:strRef>
          </c:cat>
          <c:val>
            <c:numRef>
              <c:f>Arkusz1!$F$24:$F$37</c:f>
              <c:numCache>
                <c:formatCode>####%</c:formatCode>
                <c:ptCount val="14"/>
                <c:pt idx="0">
                  <c:v>0.20588235294117646</c:v>
                </c:pt>
                <c:pt idx="1">
                  <c:v>0.32352941176470595</c:v>
                </c:pt>
                <c:pt idx="2">
                  <c:v>0.27941176470588241</c:v>
                </c:pt>
                <c:pt idx="3">
                  <c:v>0.32352941176470595</c:v>
                </c:pt>
                <c:pt idx="4">
                  <c:v>0.20588235294117646</c:v>
                </c:pt>
                <c:pt idx="5">
                  <c:v>0.19117647058823528</c:v>
                </c:pt>
                <c:pt idx="6">
                  <c:v>0.23529411764705879</c:v>
                </c:pt>
                <c:pt idx="7">
                  <c:v>0.1470588235294118</c:v>
                </c:pt>
                <c:pt idx="8">
                  <c:v>0.19117647058823528</c:v>
                </c:pt>
                <c:pt idx="9">
                  <c:v>0.32352941176470595</c:v>
                </c:pt>
                <c:pt idx="10">
                  <c:v>0.16176470588235295</c:v>
                </c:pt>
                <c:pt idx="11">
                  <c:v>0.23529411764705879</c:v>
                </c:pt>
                <c:pt idx="12">
                  <c:v>0.27941176470588241</c:v>
                </c:pt>
                <c:pt idx="13">
                  <c:v>0.17647058823529416</c:v>
                </c:pt>
              </c:numCache>
            </c:numRef>
          </c:val>
          <c:extLst xmlns:c16r2="http://schemas.microsoft.com/office/drawing/2015/06/chart">
            <c:ext xmlns:c16="http://schemas.microsoft.com/office/drawing/2014/chart" uri="{C3380CC4-5D6E-409C-BE32-E72D297353CC}">
              <c16:uniqueId val="{00000003-CEE8-4C63-97C0-668D20A10E0F}"/>
            </c:ext>
          </c:extLst>
        </c:ser>
        <c:ser>
          <c:idx val="4"/>
          <c:order val="4"/>
          <c:tx>
            <c:strRef>
              <c:f>Arkusz1!$G$23</c:f>
              <c:strCache>
                <c:ptCount val="1"/>
                <c:pt idx="0">
                  <c:v>Bardzo źle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Arkusz1!$B$24:$B$37</c:f>
              <c:strCache>
                <c:ptCount val="14"/>
                <c:pt idx="0">
                  <c:v>Działań i usprawnień na rzecz osób niepełnosprawnych</c:v>
                </c:pt>
                <c:pt idx="1">
                  <c:v>Działań na rzecz osób przed 34 rokiem życia</c:v>
                </c:pt>
                <c:pt idx="2">
                  <c:v>Działań na rzecz bezrobotnych</c:v>
                </c:pt>
                <c:pt idx="3">
                  <c:v>Zaangażowania mieszkańców w rozwiązywanie lokalnych problemów</c:v>
                </c:pt>
                <c:pt idx="4">
                  <c:v>Infrastruktury i oferty kulturalnej</c:v>
                </c:pt>
                <c:pt idx="5">
                  <c:v>Sprzyjających warunków dla przedsiębiorców i prowadzenia firmy</c:v>
                </c:pt>
                <c:pt idx="6">
                  <c:v>Tożsamości mieszkańców z regionem</c:v>
                </c:pt>
                <c:pt idx="7">
                  <c:v>Działań na rzecz kobiet</c:v>
                </c:pt>
                <c:pt idx="8">
                  <c:v>Możliwości zatrudnienia poza rolnictwem</c:v>
                </c:pt>
                <c:pt idx="9">
                  <c:v>Infrastruktury drogowej</c:v>
                </c:pt>
                <c:pt idx="10">
                  <c:v>Działań na rzecz osób po 50 roku życia</c:v>
                </c:pt>
                <c:pt idx="11">
                  <c:v>Atrakcyjności turystycznej</c:v>
                </c:pt>
                <c:pt idx="12">
                  <c:v>Promocji dziedzictwa kulturowego, zasobów naturalnych i turystyki</c:v>
                </c:pt>
                <c:pt idx="13">
                  <c:v>Infrastruktury i oferty sportowej i rekreacyjnej</c:v>
                </c:pt>
              </c:strCache>
            </c:strRef>
          </c:cat>
          <c:val>
            <c:numRef>
              <c:f>Arkusz1!$G$24:$G$37</c:f>
              <c:numCache>
                <c:formatCode>####%</c:formatCode>
                <c:ptCount val="14"/>
                <c:pt idx="0">
                  <c:v>0.25</c:v>
                </c:pt>
                <c:pt idx="1">
                  <c:v>0.1470588235294118</c:v>
                </c:pt>
                <c:pt idx="2">
                  <c:v>0.1470588235294118</c:v>
                </c:pt>
                <c:pt idx="3">
                  <c:v>0.10294117647058824</c:v>
                </c:pt>
                <c:pt idx="4">
                  <c:v>0.11764705882352941</c:v>
                </c:pt>
                <c:pt idx="5">
                  <c:v>0.11764705882352941</c:v>
                </c:pt>
                <c:pt idx="6">
                  <c:v>5.8823529411764698E-2</c:v>
                </c:pt>
                <c:pt idx="7">
                  <c:v>0.20588235294117646</c:v>
                </c:pt>
                <c:pt idx="8">
                  <c:v>0.22058823529411764</c:v>
                </c:pt>
                <c:pt idx="9">
                  <c:v>4.4117647058823546E-2</c:v>
                </c:pt>
                <c:pt idx="10">
                  <c:v>0.13235294117647062</c:v>
                </c:pt>
                <c:pt idx="11">
                  <c:v>0</c:v>
                </c:pt>
                <c:pt idx="12">
                  <c:v>0</c:v>
                </c:pt>
                <c:pt idx="13">
                  <c:v>0</c:v>
                </c:pt>
              </c:numCache>
            </c:numRef>
          </c:val>
          <c:extLst xmlns:c16r2="http://schemas.microsoft.com/office/drawing/2015/06/chart">
            <c:ext xmlns:c16="http://schemas.microsoft.com/office/drawing/2014/chart" uri="{C3380CC4-5D6E-409C-BE32-E72D297353CC}">
              <c16:uniqueId val="{00000004-CEE8-4C63-97C0-668D20A10E0F}"/>
            </c:ext>
          </c:extLst>
        </c:ser>
        <c:ser>
          <c:idx val="5"/>
          <c:order val="5"/>
          <c:tx>
            <c:strRef>
              <c:f>Arkusz1!$H$23</c:f>
              <c:strCache>
                <c:ptCount val="1"/>
                <c:pt idx="0">
                  <c:v>Nie mam zdania</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Arkusz1!$B$24:$B$37</c:f>
              <c:strCache>
                <c:ptCount val="14"/>
                <c:pt idx="0">
                  <c:v>Działań i usprawnień na rzecz osób niepełnosprawnych</c:v>
                </c:pt>
                <c:pt idx="1">
                  <c:v>Działań na rzecz osób przed 34 rokiem życia</c:v>
                </c:pt>
                <c:pt idx="2">
                  <c:v>Działań na rzecz bezrobotnych</c:v>
                </c:pt>
                <c:pt idx="3">
                  <c:v>Zaangażowania mieszkańców w rozwiązywanie lokalnych problemów</c:v>
                </c:pt>
                <c:pt idx="4">
                  <c:v>Infrastruktury i oferty kulturalnej</c:v>
                </c:pt>
                <c:pt idx="5">
                  <c:v>Sprzyjających warunków dla przedsiębiorców i prowadzenia firmy</c:v>
                </c:pt>
                <c:pt idx="6">
                  <c:v>Tożsamości mieszkańców z regionem</c:v>
                </c:pt>
                <c:pt idx="7">
                  <c:v>Działań na rzecz kobiet</c:v>
                </c:pt>
                <c:pt idx="8">
                  <c:v>Możliwości zatrudnienia poza rolnictwem</c:v>
                </c:pt>
                <c:pt idx="9">
                  <c:v>Infrastruktury drogowej</c:v>
                </c:pt>
                <c:pt idx="10">
                  <c:v>Działań na rzecz osób po 50 roku życia</c:v>
                </c:pt>
                <c:pt idx="11">
                  <c:v>Atrakcyjności turystycznej</c:v>
                </c:pt>
                <c:pt idx="12">
                  <c:v>Promocji dziedzictwa kulturowego, zasobów naturalnych i turystyki</c:v>
                </c:pt>
                <c:pt idx="13">
                  <c:v>Infrastruktury i oferty sportowej i rekreacyjnej</c:v>
                </c:pt>
              </c:strCache>
            </c:strRef>
          </c:cat>
          <c:val>
            <c:numRef>
              <c:f>Arkusz1!$H$24:$H$37</c:f>
              <c:numCache>
                <c:formatCode>####%</c:formatCode>
                <c:ptCount val="14"/>
                <c:pt idx="0">
                  <c:v>2.9411764705882349E-2</c:v>
                </c:pt>
                <c:pt idx="1">
                  <c:v>0</c:v>
                </c:pt>
                <c:pt idx="2">
                  <c:v>7.3529411764705885E-2</c:v>
                </c:pt>
                <c:pt idx="3">
                  <c:v>0</c:v>
                </c:pt>
                <c:pt idx="4">
                  <c:v>5.8823529411764698E-2</c:v>
                </c:pt>
                <c:pt idx="5">
                  <c:v>4.4117647058823546E-2</c:v>
                </c:pt>
                <c:pt idx="6">
                  <c:v>5.8823529411764698E-2</c:v>
                </c:pt>
                <c:pt idx="7">
                  <c:v>5.8823529411764698E-2</c:v>
                </c:pt>
                <c:pt idx="8">
                  <c:v>4.4117647058823546E-2</c:v>
                </c:pt>
                <c:pt idx="9">
                  <c:v>0</c:v>
                </c:pt>
                <c:pt idx="10">
                  <c:v>0</c:v>
                </c:pt>
                <c:pt idx="11">
                  <c:v>5.8823529411764698E-2</c:v>
                </c:pt>
                <c:pt idx="12">
                  <c:v>5.8823529411764698E-2</c:v>
                </c:pt>
                <c:pt idx="13">
                  <c:v>5.8823529411764698E-2</c:v>
                </c:pt>
              </c:numCache>
            </c:numRef>
          </c:val>
          <c:extLst xmlns:c16r2="http://schemas.microsoft.com/office/drawing/2015/06/chart">
            <c:ext xmlns:c16="http://schemas.microsoft.com/office/drawing/2014/chart" uri="{C3380CC4-5D6E-409C-BE32-E72D297353CC}">
              <c16:uniqueId val="{00000005-CEE8-4C63-97C0-668D20A10E0F}"/>
            </c:ext>
          </c:extLst>
        </c:ser>
        <c:dLbls>
          <c:showLegendKey val="0"/>
          <c:showVal val="0"/>
          <c:showCatName val="0"/>
          <c:showSerName val="0"/>
          <c:showPercent val="0"/>
          <c:showBubbleSize val="0"/>
        </c:dLbls>
        <c:gapWidth val="150"/>
        <c:overlap val="100"/>
        <c:axId val="469742176"/>
        <c:axId val="52375664"/>
      </c:barChart>
      <c:catAx>
        <c:axId val="46974217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2375664"/>
        <c:crosses val="autoZero"/>
        <c:auto val="1"/>
        <c:lblAlgn val="ctr"/>
        <c:lblOffset val="100"/>
        <c:noMultiLvlLbl val="0"/>
      </c:catAx>
      <c:valAx>
        <c:axId val="52375664"/>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crossAx val="469742176"/>
        <c:crosses val="autoZero"/>
        <c:crossBetween val="between"/>
        <c:majorUnit val="0.2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bg2"/>
      </a:solidFill>
      <a:round/>
    </a:ln>
    <a:effectLst/>
  </c:spPr>
  <c:txPr>
    <a:bodyPr/>
    <a:lstStyle/>
    <a:p>
      <a:pPr>
        <a:defRPr/>
      </a:pPr>
      <a:endParaRPr lang="pl-P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pl-PL" sz="1100" b="1" i="0" u="none" strike="noStrike" baseline="0">
                <a:effectLst/>
              </a:rPr>
              <a:t>Proszę ustosunkować się do poniższych stwierdzeń:</a:t>
            </a:r>
            <a:r>
              <a:rPr lang="pl-PL" sz="1100" b="1" i="0" u="none" strike="noStrike" baseline="0"/>
              <a:t> </a:t>
            </a:r>
            <a:endParaRPr lang="pl-PL" sz="1100" b="1"/>
          </a:p>
        </c:rich>
      </c:tx>
      <c:overlay val="0"/>
      <c:spPr>
        <a:noFill/>
        <a:ln>
          <a:noFill/>
        </a:ln>
        <a:effectLst/>
      </c:spPr>
    </c:title>
    <c:autoTitleDeleted val="0"/>
    <c:plotArea>
      <c:layout/>
      <c:barChart>
        <c:barDir val="bar"/>
        <c:grouping val="percentStacked"/>
        <c:varyColors val="0"/>
        <c:ser>
          <c:idx val="0"/>
          <c:order val="0"/>
          <c:tx>
            <c:strRef>
              <c:f>Arkusz1!$C$47</c:f>
              <c:strCache>
                <c:ptCount val="1"/>
                <c:pt idx="0">
                  <c:v>Zdecydowanie tak</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Arkusz1!$B$48:$B$59</c:f>
              <c:strCache>
                <c:ptCount val="12"/>
                <c:pt idx="0">
                  <c:v>Jestem członkiem rady/komitetu (np. w szkole, klubie sportowym, przedsiębiorstwie)</c:v>
                </c:pt>
                <c:pt idx="1">
                  <c:v>W mojej gminie chętnie inwestują przedsiębiorcy</c:v>
                </c:pt>
                <c:pt idx="2">
                  <c:v>Na terenie mojej gminy mogę rozwijać się zawodowo</c:v>
                </c:pt>
                <c:pt idx="3">
                  <c:v>W mojej gminie powstaje wiele firm</c:v>
                </c:pt>
                <c:pt idx="4">
                  <c:v>Należę do nieformalnej grupy społecznej (koła gospodyń etc.)</c:v>
                </c:pt>
                <c:pt idx="5">
                  <c:v>Na terenie mojej gminy są sprzyjające warunki dla turystów i osób przyjezdnych</c:v>
                </c:pt>
                <c:pt idx="6">
                  <c:v>Biorę udział w przygotowywaniu gminnych wydarzeń (sam(a) albo w ramach grupy, do której należę)</c:v>
                </c:pt>
                <c:pt idx="7">
                  <c:v>Należę do stowarzyszenia/organizacji pozarządowej (stowarzyszenie, fundacja)</c:v>
                </c:pt>
                <c:pt idx="8">
                  <c:v>Mam możliwości, by wypowiadać się na temat ważnych zagadnień (dotyczących gminy i mojej miejscowości)</c:v>
                </c:pt>
                <c:pt idx="9">
                  <c:v>Uczestniczę w wydarzeniach organizowanych w gminie (kulturalnych, rekreacyjno-sportowych, obchodach świąt etc.)</c:v>
                </c:pt>
                <c:pt idx="10">
                  <c:v>Znam najważniejsze fakty historyczne dotyczące mojej miejscowości/gminy</c:v>
                </c:pt>
                <c:pt idx="11">
                  <c:v>Potrafię wskazać najważniejsze atrakcje turystyczne w okolicy</c:v>
                </c:pt>
              </c:strCache>
            </c:strRef>
          </c:cat>
          <c:val>
            <c:numRef>
              <c:f>Arkusz1!$C$48:$C$59</c:f>
              <c:numCache>
                <c:formatCode>####%</c:formatCode>
                <c:ptCount val="12"/>
                <c:pt idx="0">
                  <c:v>0.16666666666666663</c:v>
                </c:pt>
                <c:pt idx="1">
                  <c:v>4.5454545454545463E-2</c:v>
                </c:pt>
                <c:pt idx="2">
                  <c:v>4.5454545454545463E-2</c:v>
                </c:pt>
                <c:pt idx="3">
                  <c:v>4.5454545454545463E-2</c:v>
                </c:pt>
                <c:pt idx="4">
                  <c:v>0.21212121212121213</c:v>
                </c:pt>
                <c:pt idx="5">
                  <c:v>4.5454545454545463E-2</c:v>
                </c:pt>
                <c:pt idx="6">
                  <c:v>0.21212121212121213</c:v>
                </c:pt>
                <c:pt idx="7">
                  <c:v>0.3636363636363637</c:v>
                </c:pt>
                <c:pt idx="8">
                  <c:v>0.21212121212121213</c:v>
                </c:pt>
                <c:pt idx="9">
                  <c:v>0.15151515151515157</c:v>
                </c:pt>
                <c:pt idx="10">
                  <c:v>0.25757575757575757</c:v>
                </c:pt>
                <c:pt idx="11">
                  <c:v>0.3636363636363637</c:v>
                </c:pt>
              </c:numCache>
            </c:numRef>
          </c:val>
          <c:extLst xmlns:c16r2="http://schemas.microsoft.com/office/drawing/2015/06/chart">
            <c:ext xmlns:c16="http://schemas.microsoft.com/office/drawing/2014/chart" uri="{C3380CC4-5D6E-409C-BE32-E72D297353CC}">
              <c16:uniqueId val="{00000000-1BB6-4607-91DE-B8E1BF8F3667}"/>
            </c:ext>
          </c:extLst>
        </c:ser>
        <c:ser>
          <c:idx val="1"/>
          <c:order val="1"/>
          <c:tx>
            <c:strRef>
              <c:f>Arkusz1!$D$47</c:f>
              <c:strCache>
                <c:ptCount val="1"/>
                <c:pt idx="0">
                  <c:v>Raczej tak</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Arkusz1!$B$48:$B$59</c:f>
              <c:strCache>
                <c:ptCount val="12"/>
                <c:pt idx="0">
                  <c:v>Jestem członkiem rady/komitetu (np. w szkole, klubie sportowym, przedsiębiorstwie)</c:v>
                </c:pt>
                <c:pt idx="1">
                  <c:v>W mojej gminie chętnie inwestują przedsiębiorcy</c:v>
                </c:pt>
                <c:pt idx="2">
                  <c:v>Na terenie mojej gminy mogę rozwijać się zawodowo</c:v>
                </c:pt>
                <c:pt idx="3">
                  <c:v>W mojej gminie powstaje wiele firm</c:v>
                </c:pt>
                <c:pt idx="4">
                  <c:v>Należę do nieformalnej grupy społecznej (koła gospodyń etc.)</c:v>
                </c:pt>
                <c:pt idx="5">
                  <c:v>Na terenie mojej gminy są sprzyjające warunki dla turystów i osób przyjezdnych</c:v>
                </c:pt>
                <c:pt idx="6">
                  <c:v>Biorę udział w przygotowywaniu gminnych wydarzeń (sam(a) albo w ramach grupy, do której należę)</c:v>
                </c:pt>
                <c:pt idx="7">
                  <c:v>Należę do stowarzyszenia/organizacji pozarządowej (stowarzyszenie, fundacja)</c:v>
                </c:pt>
                <c:pt idx="8">
                  <c:v>Mam możliwości, by wypowiadać się na temat ważnych zagadnień (dotyczących gminy i mojej miejscowości)</c:v>
                </c:pt>
                <c:pt idx="9">
                  <c:v>Uczestniczę w wydarzeniach organizowanych w gminie (kulturalnych, rekreacyjno-sportowych, obchodach świąt etc.)</c:v>
                </c:pt>
                <c:pt idx="10">
                  <c:v>Znam najważniejsze fakty historyczne dotyczące mojej miejscowości/gminy</c:v>
                </c:pt>
                <c:pt idx="11">
                  <c:v>Potrafię wskazać najważniejsze atrakcje turystyczne w okolicy</c:v>
                </c:pt>
              </c:strCache>
            </c:strRef>
          </c:cat>
          <c:val>
            <c:numRef>
              <c:f>Arkusz1!$D$48:$D$59</c:f>
              <c:numCache>
                <c:formatCode>####%</c:formatCode>
                <c:ptCount val="12"/>
                <c:pt idx="0">
                  <c:v>4.5454545454545463E-2</c:v>
                </c:pt>
                <c:pt idx="1">
                  <c:v>0.19696969696969696</c:v>
                </c:pt>
                <c:pt idx="2">
                  <c:v>0.27272727272727276</c:v>
                </c:pt>
                <c:pt idx="3">
                  <c:v>0.27272727272727276</c:v>
                </c:pt>
                <c:pt idx="4">
                  <c:v>0.22727272727272727</c:v>
                </c:pt>
                <c:pt idx="5">
                  <c:v>0.39393939393939398</c:v>
                </c:pt>
                <c:pt idx="6">
                  <c:v>0.30303030303030309</c:v>
                </c:pt>
                <c:pt idx="7">
                  <c:v>0.18181818181818188</c:v>
                </c:pt>
                <c:pt idx="8">
                  <c:v>0.3636363636363637</c:v>
                </c:pt>
                <c:pt idx="9">
                  <c:v>0.56060606060606055</c:v>
                </c:pt>
                <c:pt idx="10">
                  <c:v>0.45454545454545453</c:v>
                </c:pt>
                <c:pt idx="11">
                  <c:v>0.48484848484848492</c:v>
                </c:pt>
              </c:numCache>
            </c:numRef>
          </c:val>
          <c:extLst xmlns:c16r2="http://schemas.microsoft.com/office/drawing/2015/06/chart">
            <c:ext xmlns:c16="http://schemas.microsoft.com/office/drawing/2014/chart" uri="{C3380CC4-5D6E-409C-BE32-E72D297353CC}">
              <c16:uniqueId val="{00000001-1BB6-4607-91DE-B8E1BF8F3667}"/>
            </c:ext>
          </c:extLst>
        </c:ser>
        <c:ser>
          <c:idx val="2"/>
          <c:order val="2"/>
          <c:tx>
            <c:strRef>
              <c:f>Arkusz1!$E$47</c:f>
              <c:strCache>
                <c:ptCount val="1"/>
                <c:pt idx="0">
                  <c:v>Raczej nie</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Arkusz1!$B$48:$B$59</c:f>
              <c:strCache>
                <c:ptCount val="12"/>
                <c:pt idx="0">
                  <c:v>Jestem członkiem rady/komitetu (np. w szkole, klubie sportowym, przedsiębiorstwie)</c:v>
                </c:pt>
                <c:pt idx="1">
                  <c:v>W mojej gminie chętnie inwestują przedsiębiorcy</c:v>
                </c:pt>
                <c:pt idx="2">
                  <c:v>Na terenie mojej gminy mogę rozwijać się zawodowo</c:v>
                </c:pt>
                <c:pt idx="3">
                  <c:v>W mojej gminie powstaje wiele firm</c:v>
                </c:pt>
                <c:pt idx="4">
                  <c:v>Należę do nieformalnej grupy społecznej (koła gospodyń etc.)</c:v>
                </c:pt>
                <c:pt idx="5">
                  <c:v>Na terenie mojej gminy są sprzyjające warunki dla turystów i osób przyjezdnych</c:v>
                </c:pt>
                <c:pt idx="6">
                  <c:v>Biorę udział w przygotowywaniu gminnych wydarzeń (sam(a) albo w ramach grupy, do której należę)</c:v>
                </c:pt>
                <c:pt idx="7">
                  <c:v>Należę do stowarzyszenia/organizacji pozarządowej (stowarzyszenie, fundacja)</c:v>
                </c:pt>
                <c:pt idx="8">
                  <c:v>Mam możliwości, by wypowiadać się na temat ważnych zagadnień (dotyczących gminy i mojej miejscowości)</c:v>
                </c:pt>
                <c:pt idx="9">
                  <c:v>Uczestniczę w wydarzeniach organizowanych w gminie (kulturalnych, rekreacyjno-sportowych, obchodach świąt etc.)</c:v>
                </c:pt>
                <c:pt idx="10">
                  <c:v>Znam najważniejsze fakty historyczne dotyczące mojej miejscowości/gminy</c:v>
                </c:pt>
                <c:pt idx="11">
                  <c:v>Potrafię wskazać najważniejsze atrakcje turystyczne w okolicy</c:v>
                </c:pt>
              </c:strCache>
            </c:strRef>
          </c:cat>
          <c:val>
            <c:numRef>
              <c:f>Arkusz1!$E$48:$E$59</c:f>
              <c:numCache>
                <c:formatCode>####%</c:formatCode>
                <c:ptCount val="12"/>
                <c:pt idx="0">
                  <c:v>0.22727272727272727</c:v>
                </c:pt>
                <c:pt idx="1">
                  <c:v>0.28787878787878801</c:v>
                </c:pt>
                <c:pt idx="2">
                  <c:v>0.48484848484848492</c:v>
                </c:pt>
                <c:pt idx="3">
                  <c:v>0.46969696969696972</c:v>
                </c:pt>
                <c:pt idx="4">
                  <c:v>0.21212121212121213</c:v>
                </c:pt>
                <c:pt idx="5">
                  <c:v>0.34848484848484862</c:v>
                </c:pt>
                <c:pt idx="6">
                  <c:v>0.25757575757575757</c:v>
                </c:pt>
                <c:pt idx="7">
                  <c:v>0.24242424242424246</c:v>
                </c:pt>
                <c:pt idx="8">
                  <c:v>0.27272727272727276</c:v>
                </c:pt>
                <c:pt idx="9">
                  <c:v>0.12121212121212123</c:v>
                </c:pt>
                <c:pt idx="10">
                  <c:v>9.0909090909090939E-2</c:v>
                </c:pt>
                <c:pt idx="11">
                  <c:v>0.15151515151515157</c:v>
                </c:pt>
              </c:numCache>
            </c:numRef>
          </c:val>
          <c:extLst xmlns:c16r2="http://schemas.microsoft.com/office/drawing/2015/06/chart">
            <c:ext xmlns:c16="http://schemas.microsoft.com/office/drawing/2014/chart" uri="{C3380CC4-5D6E-409C-BE32-E72D297353CC}">
              <c16:uniqueId val="{00000002-1BB6-4607-91DE-B8E1BF8F3667}"/>
            </c:ext>
          </c:extLst>
        </c:ser>
        <c:ser>
          <c:idx val="3"/>
          <c:order val="3"/>
          <c:tx>
            <c:strRef>
              <c:f>Arkusz1!$F$47</c:f>
              <c:strCache>
                <c:ptCount val="1"/>
                <c:pt idx="0">
                  <c:v>Zdecydowanie nie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Arkusz1!$B$48:$B$59</c:f>
              <c:strCache>
                <c:ptCount val="12"/>
                <c:pt idx="0">
                  <c:v>Jestem członkiem rady/komitetu (np. w szkole, klubie sportowym, przedsiębiorstwie)</c:v>
                </c:pt>
                <c:pt idx="1">
                  <c:v>W mojej gminie chętnie inwestują przedsiębiorcy</c:v>
                </c:pt>
                <c:pt idx="2">
                  <c:v>Na terenie mojej gminy mogę rozwijać się zawodowo</c:v>
                </c:pt>
                <c:pt idx="3">
                  <c:v>W mojej gminie powstaje wiele firm</c:v>
                </c:pt>
                <c:pt idx="4">
                  <c:v>Należę do nieformalnej grupy społecznej (koła gospodyń etc.)</c:v>
                </c:pt>
                <c:pt idx="5">
                  <c:v>Na terenie mojej gminy są sprzyjające warunki dla turystów i osób przyjezdnych</c:v>
                </c:pt>
                <c:pt idx="6">
                  <c:v>Biorę udział w przygotowywaniu gminnych wydarzeń (sam(a) albo w ramach grupy, do której należę)</c:v>
                </c:pt>
                <c:pt idx="7">
                  <c:v>Należę do stowarzyszenia/organizacji pozarządowej (stowarzyszenie, fundacja)</c:v>
                </c:pt>
                <c:pt idx="8">
                  <c:v>Mam możliwości, by wypowiadać się na temat ważnych zagadnień (dotyczących gminy i mojej miejscowości)</c:v>
                </c:pt>
                <c:pt idx="9">
                  <c:v>Uczestniczę w wydarzeniach organizowanych w gminie (kulturalnych, rekreacyjno-sportowych, obchodach świąt etc.)</c:v>
                </c:pt>
                <c:pt idx="10">
                  <c:v>Znam najważniejsze fakty historyczne dotyczące mojej miejscowości/gminy</c:v>
                </c:pt>
                <c:pt idx="11">
                  <c:v>Potrafię wskazać najważniejsze atrakcje turystyczne w okolicy</c:v>
                </c:pt>
              </c:strCache>
            </c:strRef>
          </c:cat>
          <c:val>
            <c:numRef>
              <c:f>Arkusz1!$F$48:$F$59</c:f>
              <c:numCache>
                <c:formatCode>####%</c:formatCode>
                <c:ptCount val="12"/>
                <c:pt idx="0">
                  <c:v>0.56060606060606055</c:v>
                </c:pt>
                <c:pt idx="1">
                  <c:v>0.40909090909090917</c:v>
                </c:pt>
                <c:pt idx="2">
                  <c:v>0.19696969696969696</c:v>
                </c:pt>
                <c:pt idx="3">
                  <c:v>0.21212121212121213</c:v>
                </c:pt>
                <c:pt idx="4">
                  <c:v>0.34848484848484862</c:v>
                </c:pt>
                <c:pt idx="5">
                  <c:v>0.21212121212121213</c:v>
                </c:pt>
                <c:pt idx="6">
                  <c:v>0.22727272727272727</c:v>
                </c:pt>
                <c:pt idx="7">
                  <c:v>0.21212121212121213</c:v>
                </c:pt>
                <c:pt idx="8">
                  <c:v>9.0909090909090939E-2</c:v>
                </c:pt>
                <c:pt idx="9">
                  <c:v>0.10606060606060608</c:v>
                </c:pt>
                <c:pt idx="10">
                  <c:v>0.19696969696969696</c:v>
                </c:pt>
                <c:pt idx="11">
                  <c:v>0</c:v>
                </c:pt>
              </c:numCache>
            </c:numRef>
          </c:val>
          <c:extLst xmlns:c16r2="http://schemas.microsoft.com/office/drawing/2015/06/chart">
            <c:ext xmlns:c16="http://schemas.microsoft.com/office/drawing/2014/chart" uri="{C3380CC4-5D6E-409C-BE32-E72D297353CC}">
              <c16:uniqueId val="{00000003-1BB6-4607-91DE-B8E1BF8F3667}"/>
            </c:ext>
          </c:extLst>
        </c:ser>
        <c:ser>
          <c:idx val="4"/>
          <c:order val="4"/>
          <c:tx>
            <c:strRef>
              <c:f>Arkusz1!$G$47</c:f>
              <c:strCache>
                <c:ptCount val="1"/>
                <c:pt idx="0">
                  <c:v>nie wiem</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Arkusz1!$B$48:$B$59</c:f>
              <c:strCache>
                <c:ptCount val="12"/>
                <c:pt idx="0">
                  <c:v>Jestem członkiem rady/komitetu (np. w szkole, klubie sportowym, przedsiębiorstwie)</c:v>
                </c:pt>
                <c:pt idx="1">
                  <c:v>W mojej gminie chętnie inwestują przedsiębiorcy</c:v>
                </c:pt>
                <c:pt idx="2">
                  <c:v>Na terenie mojej gminy mogę rozwijać się zawodowo</c:v>
                </c:pt>
                <c:pt idx="3">
                  <c:v>W mojej gminie powstaje wiele firm</c:v>
                </c:pt>
                <c:pt idx="4">
                  <c:v>Należę do nieformalnej grupy społecznej (koła gospodyń etc.)</c:v>
                </c:pt>
                <c:pt idx="5">
                  <c:v>Na terenie mojej gminy są sprzyjające warunki dla turystów i osób przyjezdnych</c:v>
                </c:pt>
                <c:pt idx="6">
                  <c:v>Biorę udział w przygotowywaniu gminnych wydarzeń (sam(a) albo w ramach grupy, do której należę)</c:v>
                </c:pt>
                <c:pt idx="7">
                  <c:v>Należę do stowarzyszenia/organizacji pozarządowej (stowarzyszenie, fundacja)</c:v>
                </c:pt>
                <c:pt idx="8">
                  <c:v>Mam możliwości, by wypowiadać się na temat ważnych zagadnień (dotyczących gminy i mojej miejscowości)</c:v>
                </c:pt>
                <c:pt idx="9">
                  <c:v>Uczestniczę w wydarzeniach organizowanych w gminie (kulturalnych, rekreacyjno-sportowych, obchodach świąt etc.)</c:v>
                </c:pt>
                <c:pt idx="10">
                  <c:v>Znam najważniejsze fakty historyczne dotyczące mojej miejscowości/gminy</c:v>
                </c:pt>
                <c:pt idx="11">
                  <c:v>Potrafię wskazać najważniejsze atrakcje turystyczne w okolicy</c:v>
                </c:pt>
              </c:strCache>
            </c:strRef>
          </c:cat>
          <c:val>
            <c:numRef>
              <c:f>Arkusz1!$G$48:$G$59</c:f>
              <c:numCache>
                <c:formatCode>####%</c:formatCode>
                <c:ptCount val="12"/>
                <c:pt idx="0">
                  <c:v>0</c:v>
                </c:pt>
                <c:pt idx="1">
                  <c:v>6.0606060606060615E-2</c:v>
                </c:pt>
                <c:pt idx="2">
                  <c:v>0</c:v>
                </c:pt>
                <c:pt idx="3">
                  <c:v>0</c:v>
                </c:pt>
                <c:pt idx="4">
                  <c:v>0</c:v>
                </c:pt>
                <c:pt idx="5">
                  <c:v>0</c:v>
                </c:pt>
                <c:pt idx="6">
                  <c:v>0</c:v>
                </c:pt>
                <c:pt idx="7">
                  <c:v>0</c:v>
                </c:pt>
                <c:pt idx="8">
                  <c:v>6.0606060606060615E-2</c:v>
                </c:pt>
                <c:pt idx="9">
                  <c:v>6.0606060606060615E-2</c:v>
                </c:pt>
                <c:pt idx="10">
                  <c:v>0</c:v>
                </c:pt>
                <c:pt idx="11">
                  <c:v>0</c:v>
                </c:pt>
              </c:numCache>
            </c:numRef>
          </c:val>
          <c:extLst xmlns:c16r2="http://schemas.microsoft.com/office/drawing/2015/06/chart">
            <c:ext xmlns:c16="http://schemas.microsoft.com/office/drawing/2014/chart" uri="{C3380CC4-5D6E-409C-BE32-E72D297353CC}">
              <c16:uniqueId val="{00000004-1BB6-4607-91DE-B8E1BF8F3667}"/>
            </c:ext>
          </c:extLst>
        </c:ser>
        <c:dLbls>
          <c:showLegendKey val="0"/>
          <c:showVal val="0"/>
          <c:showCatName val="0"/>
          <c:showSerName val="0"/>
          <c:showPercent val="0"/>
          <c:showBubbleSize val="0"/>
        </c:dLbls>
        <c:gapWidth val="150"/>
        <c:overlap val="100"/>
        <c:axId val="52375272"/>
        <c:axId val="471363184"/>
      </c:barChart>
      <c:catAx>
        <c:axId val="523752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71363184"/>
        <c:crosses val="autoZero"/>
        <c:auto val="1"/>
        <c:lblAlgn val="ctr"/>
        <c:lblOffset val="100"/>
        <c:noMultiLvlLbl val="0"/>
      </c:catAx>
      <c:valAx>
        <c:axId val="471363184"/>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52375272"/>
        <c:crosses val="autoZero"/>
        <c:crossBetween val="between"/>
        <c:majorUnit val="0.2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bg2"/>
      </a:solidFill>
      <a:round/>
    </a:ln>
    <a:effectLst/>
  </c:spPr>
  <c:txPr>
    <a:bodyPr/>
    <a:lstStyle/>
    <a:p>
      <a:pPr>
        <a:defRPr/>
      </a:pPr>
      <a:endParaRPr lang="pl-PL"/>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Arkusz1!$B$63:$B$68</c:f>
              <c:strCache>
                <c:ptCount val="6"/>
                <c:pt idx="0">
                  <c:v>Zdecydowanie tak</c:v>
                </c:pt>
                <c:pt idx="1">
                  <c:v>Raczej Tak</c:v>
                </c:pt>
                <c:pt idx="2">
                  <c:v>Trochę tak/trochę nie</c:v>
                </c:pt>
                <c:pt idx="3">
                  <c:v>Raczej nie</c:v>
                </c:pt>
                <c:pt idx="4">
                  <c:v>Zdecydowanie nie</c:v>
                </c:pt>
                <c:pt idx="5">
                  <c:v>Nie mam zdania</c:v>
                </c:pt>
              </c:strCache>
            </c:strRef>
          </c:cat>
          <c:val>
            <c:numRef>
              <c:f>Arkusz1!$E$63:$E$68</c:f>
              <c:numCache>
                <c:formatCode>0%</c:formatCode>
                <c:ptCount val="6"/>
                <c:pt idx="0">
                  <c:v>6.0606060606060615E-2</c:v>
                </c:pt>
                <c:pt idx="1">
                  <c:v>0.22727272727272727</c:v>
                </c:pt>
                <c:pt idx="2">
                  <c:v>0.56060606060606055</c:v>
                </c:pt>
                <c:pt idx="3">
                  <c:v>0.10606060606060608</c:v>
                </c:pt>
                <c:pt idx="4">
                  <c:v>4.5454545454545463E-2</c:v>
                </c:pt>
                <c:pt idx="5">
                  <c:v>0</c:v>
                </c:pt>
              </c:numCache>
            </c:numRef>
          </c:val>
          <c:extLst xmlns:c16r2="http://schemas.microsoft.com/office/drawing/2015/06/chart">
            <c:ext xmlns:c16="http://schemas.microsoft.com/office/drawing/2014/chart" uri="{C3380CC4-5D6E-409C-BE32-E72D297353CC}">
              <c16:uniqueId val="{00000000-89CF-47CE-AA61-E6588124DA0A}"/>
            </c:ext>
          </c:extLst>
        </c:ser>
        <c:dLbls>
          <c:showLegendKey val="0"/>
          <c:showVal val="0"/>
          <c:showCatName val="0"/>
          <c:showSerName val="0"/>
          <c:showPercent val="0"/>
          <c:showBubbleSize val="0"/>
        </c:dLbls>
        <c:gapWidth val="182"/>
        <c:axId val="464783624"/>
        <c:axId val="464784016"/>
      </c:barChart>
      <c:catAx>
        <c:axId val="46478362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64784016"/>
        <c:crosses val="autoZero"/>
        <c:auto val="1"/>
        <c:lblAlgn val="ctr"/>
        <c:lblOffset val="100"/>
        <c:noMultiLvlLbl val="0"/>
      </c:catAx>
      <c:valAx>
        <c:axId val="464784016"/>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464783624"/>
        <c:crosses val="max"/>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bg2"/>
      </a:solidFill>
      <a:round/>
    </a:ln>
    <a:effectLst/>
  </c:spPr>
  <c:txPr>
    <a:bodyPr/>
    <a:lstStyle/>
    <a:p>
      <a:pPr>
        <a:defRPr/>
      </a:pPr>
      <a:endParaRPr lang="pl-PL"/>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422D-4050-8105-F8CD9F411EE1}"/>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422D-4050-8105-F8CD9F411EE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Arkusz1!$B$71:$B$72</c:f>
              <c:strCache>
                <c:ptCount val="2"/>
                <c:pt idx="0">
                  <c:v>tak</c:v>
                </c:pt>
                <c:pt idx="1">
                  <c:v>nie</c:v>
                </c:pt>
              </c:strCache>
            </c:strRef>
          </c:cat>
          <c:val>
            <c:numRef>
              <c:f>Arkusz1!$E$71:$E$72</c:f>
              <c:numCache>
                <c:formatCode>0%</c:formatCode>
                <c:ptCount val="2"/>
                <c:pt idx="0">
                  <c:v>0.40909090909090917</c:v>
                </c:pt>
                <c:pt idx="1">
                  <c:v>0.59090909090909094</c:v>
                </c:pt>
              </c:numCache>
            </c:numRef>
          </c:val>
          <c:extLst xmlns:c16r2="http://schemas.microsoft.com/office/drawing/2015/06/chart">
            <c:ext xmlns:c16="http://schemas.microsoft.com/office/drawing/2014/chart" uri="{C3380CC4-5D6E-409C-BE32-E72D297353CC}">
              <c16:uniqueId val="{00000004-422D-4050-8105-F8CD9F411EE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zero"/>
    <c:showDLblsOverMax val="0"/>
  </c:chart>
  <c:spPr>
    <a:solidFill>
      <a:schemeClr val="bg1"/>
    </a:solidFill>
    <a:ln w="9525" cap="flat" cmpd="sng" algn="ctr">
      <a:solidFill>
        <a:schemeClr val="bg2"/>
      </a:solidFill>
      <a:round/>
    </a:ln>
    <a:effectLst/>
  </c:spPr>
  <c:txPr>
    <a:bodyPr/>
    <a:lstStyle/>
    <a:p>
      <a:pPr>
        <a:defRPr/>
      </a:pPr>
      <a:endParaRPr lang="pl-PL"/>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Arkusz1!$B$77:$B$82</c:f>
              <c:strCache>
                <c:ptCount val="6"/>
                <c:pt idx="0">
                  <c:v>Trudny dostęp do edukacji</c:v>
                </c:pt>
                <c:pt idx="1">
                  <c:v>Trudny dostęp do instytucji kultury</c:v>
                </c:pt>
                <c:pt idx="2">
                  <c:v>Utrudniony dostęp do placówek opieki nad dziećmi</c:v>
                </c:pt>
                <c:pt idx="3">
                  <c:v>Brak perspektyw zawodowych</c:v>
                </c:pt>
                <c:pt idx="4">
                  <c:v>Powody osobiste/ rodzinne</c:v>
                </c:pt>
                <c:pt idx="5">
                  <c:v>Inne (jakie?) </c:v>
                </c:pt>
              </c:strCache>
            </c:strRef>
          </c:cat>
          <c:val>
            <c:numRef>
              <c:f>Arkusz1!$C$77:$C$82</c:f>
              <c:numCache>
                <c:formatCode>####%</c:formatCode>
                <c:ptCount val="6"/>
                <c:pt idx="0">
                  <c:v>0</c:v>
                </c:pt>
                <c:pt idx="1">
                  <c:v>3.8461538461538464E-2</c:v>
                </c:pt>
                <c:pt idx="2">
                  <c:v>0</c:v>
                </c:pt>
                <c:pt idx="3">
                  <c:v>0.23076923076923081</c:v>
                </c:pt>
                <c:pt idx="4">
                  <c:v>0.12820512820512819</c:v>
                </c:pt>
                <c:pt idx="5">
                  <c:v>0.11538461538461539</c:v>
                </c:pt>
              </c:numCache>
            </c:numRef>
          </c:val>
          <c:extLst xmlns:c16r2="http://schemas.microsoft.com/office/drawing/2015/06/chart">
            <c:ext xmlns:c16="http://schemas.microsoft.com/office/drawing/2014/chart" uri="{C3380CC4-5D6E-409C-BE32-E72D297353CC}">
              <c16:uniqueId val="{00000000-F98B-468C-9DD0-7CDF86E6368B}"/>
            </c:ext>
          </c:extLst>
        </c:ser>
        <c:dLbls>
          <c:showLegendKey val="0"/>
          <c:showVal val="0"/>
          <c:showCatName val="0"/>
          <c:showSerName val="0"/>
          <c:showPercent val="0"/>
          <c:showBubbleSize val="0"/>
        </c:dLbls>
        <c:gapWidth val="182"/>
        <c:axId val="464785192"/>
        <c:axId val="464785584"/>
      </c:barChart>
      <c:catAx>
        <c:axId val="46478519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pl-PL"/>
          </a:p>
        </c:txPr>
        <c:crossAx val="464785584"/>
        <c:crosses val="autoZero"/>
        <c:auto val="1"/>
        <c:lblAlgn val="ctr"/>
        <c:lblOffset val="100"/>
        <c:noMultiLvlLbl val="0"/>
      </c:catAx>
      <c:valAx>
        <c:axId val="464785584"/>
        <c:scaling>
          <c:orientation val="minMax"/>
        </c:scaling>
        <c:delete val="1"/>
        <c:axPos val="b"/>
        <c:majorGridlines>
          <c:spPr>
            <a:ln w="9525" cap="flat" cmpd="sng" algn="ctr">
              <a:solidFill>
                <a:schemeClr val="tx1">
                  <a:lumMod val="15000"/>
                  <a:lumOff val="85000"/>
                </a:schemeClr>
              </a:solidFill>
              <a:round/>
            </a:ln>
            <a:effectLst/>
          </c:spPr>
        </c:majorGridlines>
        <c:numFmt formatCode="####%" sourceLinked="1"/>
        <c:majorTickMark val="none"/>
        <c:minorTickMark val="none"/>
        <c:tickLblPos val="nextTo"/>
        <c:crossAx val="464785192"/>
        <c:crosses val="max"/>
        <c:crossBetween val="between"/>
        <c:majorUnit val="0.1"/>
      </c:valAx>
      <c:spPr>
        <a:noFill/>
        <a:ln>
          <a:noFill/>
        </a:ln>
        <a:effectLst/>
      </c:spPr>
    </c:plotArea>
    <c:plotVisOnly val="1"/>
    <c:dispBlanksAs val="gap"/>
    <c:showDLblsOverMax val="0"/>
  </c:chart>
  <c:spPr>
    <a:solidFill>
      <a:schemeClr val="bg1"/>
    </a:solidFill>
    <a:ln w="9525" cap="flat" cmpd="sng" algn="ctr">
      <a:solidFill>
        <a:schemeClr val="bg2"/>
      </a:solidFill>
      <a:round/>
    </a:ln>
    <a:effectLst/>
  </c:spPr>
  <c:txPr>
    <a:bodyPr/>
    <a:lstStyle/>
    <a:p>
      <a:pPr>
        <a:defRPr/>
      </a:pPr>
      <a:endParaRPr lang="pl-PL"/>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Arkusz1!$B$86:$B$89</c:f>
              <c:strCache>
                <c:ptCount val="4"/>
                <c:pt idx="0">
                  <c:v>Tak często</c:v>
                </c:pt>
                <c:pt idx="1">
                  <c:v>Tak, czasem</c:v>
                </c:pt>
                <c:pt idx="2">
                  <c:v>Trudno powiedzieć</c:v>
                </c:pt>
                <c:pt idx="3">
                  <c:v>Nie</c:v>
                </c:pt>
              </c:strCache>
            </c:strRef>
          </c:cat>
          <c:val>
            <c:numRef>
              <c:f>Arkusz1!$E$86:$E$89</c:f>
              <c:numCache>
                <c:formatCode>0%</c:formatCode>
                <c:ptCount val="4"/>
                <c:pt idx="0">
                  <c:v>0.30303030303030309</c:v>
                </c:pt>
                <c:pt idx="1">
                  <c:v>0.31818181818181823</c:v>
                </c:pt>
                <c:pt idx="2">
                  <c:v>0.10606060606060608</c:v>
                </c:pt>
                <c:pt idx="3">
                  <c:v>0.27272727272727276</c:v>
                </c:pt>
              </c:numCache>
            </c:numRef>
          </c:val>
          <c:extLst xmlns:c16r2="http://schemas.microsoft.com/office/drawing/2015/06/chart">
            <c:ext xmlns:c16="http://schemas.microsoft.com/office/drawing/2014/chart" uri="{C3380CC4-5D6E-409C-BE32-E72D297353CC}">
              <c16:uniqueId val="{00000000-96AC-4EB7-851E-C31AFD8F78F8}"/>
            </c:ext>
          </c:extLst>
        </c:ser>
        <c:dLbls>
          <c:showLegendKey val="0"/>
          <c:showVal val="0"/>
          <c:showCatName val="0"/>
          <c:showSerName val="0"/>
          <c:showPercent val="0"/>
          <c:showBubbleSize val="0"/>
        </c:dLbls>
        <c:gapWidth val="182"/>
        <c:axId val="464786368"/>
        <c:axId val="464786760"/>
      </c:barChart>
      <c:catAx>
        <c:axId val="46478636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64786760"/>
        <c:crosses val="autoZero"/>
        <c:auto val="1"/>
        <c:lblAlgn val="ctr"/>
        <c:lblOffset val="100"/>
        <c:noMultiLvlLbl val="0"/>
      </c:catAx>
      <c:valAx>
        <c:axId val="464786760"/>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464786368"/>
        <c:crosses val="max"/>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bg2"/>
      </a:solidFill>
      <a:round/>
    </a:ln>
    <a:effectLst/>
  </c:spPr>
  <c:txPr>
    <a:bodyPr/>
    <a:lstStyle/>
    <a:p>
      <a:pPr>
        <a:defRPr/>
      </a:pPr>
      <a:endParaRPr lang="pl-PL"/>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Arkusz1!$B$93:$B$95</c:f>
              <c:strCache>
                <c:ptCount val="3"/>
                <c:pt idx="0">
                  <c:v>Tak</c:v>
                </c:pt>
                <c:pt idx="1">
                  <c:v>Ani tak, ani nie</c:v>
                </c:pt>
                <c:pt idx="2">
                  <c:v>Nie</c:v>
                </c:pt>
              </c:strCache>
            </c:strRef>
          </c:cat>
          <c:val>
            <c:numRef>
              <c:f>Arkusz1!$E$93:$E$95</c:f>
              <c:numCache>
                <c:formatCode>0%</c:formatCode>
                <c:ptCount val="3"/>
                <c:pt idx="0">
                  <c:v>0.5757575757575758</c:v>
                </c:pt>
                <c:pt idx="1">
                  <c:v>0.3787878787878789</c:v>
                </c:pt>
                <c:pt idx="2">
                  <c:v>4.5454545454545463E-2</c:v>
                </c:pt>
              </c:numCache>
            </c:numRef>
          </c:val>
          <c:extLst xmlns:c16r2="http://schemas.microsoft.com/office/drawing/2015/06/chart">
            <c:ext xmlns:c16="http://schemas.microsoft.com/office/drawing/2014/chart" uri="{C3380CC4-5D6E-409C-BE32-E72D297353CC}">
              <c16:uniqueId val="{00000000-EAA2-445B-8458-5C98E2CDC083}"/>
            </c:ext>
          </c:extLst>
        </c:ser>
        <c:dLbls>
          <c:showLegendKey val="0"/>
          <c:showVal val="0"/>
          <c:showCatName val="0"/>
          <c:showSerName val="0"/>
          <c:showPercent val="0"/>
          <c:showBubbleSize val="0"/>
        </c:dLbls>
        <c:gapWidth val="182"/>
        <c:axId val="464787544"/>
        <c:axId val="464787936"/>
      </c:barChart>
      <c:catAx>
        <c:axId val="46478754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64787936"/>
        <c:crosses val="autoZero"/>
        <c:auto val="1"/>
        <c:lblAlgn val="ctr"/>
        <c:lblOffset val="100"/>
        <c:noMultiLvlLbl val="0"/>
      </c:catAx>
      <c:valAx>
        <c:axId val="464787936"/>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464787544"/>
        <c:crosses val="max"/>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bg2"/>
      </a:solidFill>
      <a:round/>
    </a:ln>
    <a:effectLst/>
  </c:spPr>
  <c:txPr>
    <a:bodyPr/>
    <a:lstStyle/>
    <a:p>
      <a:pPr>
        <a:defRPr/>
      </a:pPr>
      <a:endParaRPr lang="pl-PL"/>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ABDA8-C2F8-4C17-B492-E545B3410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13807</Words>
  <Characters>82844</Characters>
  <Application>Microsoft Office Word</Application>
  <DocSecurity>0</DocSecurity>
  <Lines>690</Lines>
  <Paragraphs>192</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96459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 Wachowicz</dc:creator>
  <cp:lastModifiedBy>LGD</cp:lastModifiedBy>
  <cp:revision>2</cp:revision>
  <cp:lastPrinted>2019-08-20T08:34:00Z</cp:lastPrinted>
  <dcterms:created xsi:type="dcterms:W3CDTF">2023-01-30T12:07:00Z</dcterms:created>
  <dcterms:modified xsi:type="dcterms:W3CDTF">2023-01-30T12:07:00Z</dcterms:modified>
</cp:coreProperties>
</file>