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CF" w:rsidRDefault="007850CF" w:rsidP="007850CF">
      <w:pPr>
        <w:jc w:val="both"/>
      </w:pPr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>
        <w:rPr>
          <w:b/>
        </w:rPr>
        <w:t xml:space="preserve"> planowanych </w:t>
      </w:r>
      <w:r w:rsidRPr="001957F5">
        <w:rPr>
          <w:b/>
        </w:rPr>
        <w:t xml:space="preserve"> naborów wniosków o udzielenie wsparcia na wdrażanie operacji w ramach strategii rozwoju lokalneg</w:t>
      </w:r>
      <w:r>
        <w:rPr>
          <w:b/>
        </w:rPr>
        <w:t>o kierowanego przez społeczność</w:t>
      </w:r>
    </w:p>
    <w:tbl>
      <w:tblPr>
        <w:tblpPr w:leftFromText="141" w:rightFromText="141" w:vertAnchor="page" w:horzAnchor="margin" w:tblpXSpec="center" w:tblpY="2746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085"/>
        <w:gridCol w:w="1559"/>
        <w:gridCol w:w="1701"/>
        <w:gridCol w:w="1814"/>
      </w:tblGrid>
      <w:tr w:rsidR="007850CF" w:rsidTr="00B27064">
        <w:trPr>
          <w:trHeight w:val="978"/>
        </w:trPr>
        <w:tc>
          <w:tcPr>
            <w:tcW w:w="13394" w:type="dxa"/>
            <w:gridSpan w:val="6"/>
            <w:shd w:val="clear" w:color="auto" w:fill="BFBFBF"/>
            <w:vAlign w:val="center"/>
          </w:tcPr>
          <w:p w:rsidR="007850CF" w:rsidRPr="004F46B6" w:rsidRDefault="007850CF" w:rsidP="00B27064">
            <w:pPr>
              <w:jc w:val="both"/>
              <w:rPr>
                <w:b/>
              </w:rPr>
            </w:pPr>
            <w:r w:rsidRPr="004F46B6">
              <w:rPr>
                <w:b/>
              </w:rPr>
              <w:t xml:space="preserve">Poddziałanie: </w:t>
            </w:r>
          </w:p>
          <w:p w:rsidR="007850CF" w:rsidRPr="004F46B6" w:rsidRDefault="007850CF" w:rsidP="00B27064">
            <w:pPr>
              <w:jc w:val="both"/>
              <w:rPr>
                <w:b/>
              </w:rPr>
            </w:pPr>
            <w:r w:rsidRPr="004F46B6">
              <w:rPr>
                <w:b/>
              </w:rPr>
              <w:t>„Wsparcie na wdrażanie operacji w ramach strategii rozwoju lokalnego kierowanego przez społeczność”</w:t>
            </w:r>
          </w:p>
        </w:tc>
      </w:tr>
      <w:tr w:rsidR="007850CF" w:rsidRPr="00534BF3" w:rsidTr="00B27064">
        <w:trPr>
          <w:trHeight w:val="495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850CF" w:rsidRDefault="007850CF" w:rsidP="00B27064">
            <w:pPr>
              <w:jc w:val="center"/>
            </w:pPr>
            <w:r w:rsidRPr="004F46B6">
              <w:rPr>
                <w:b/>
              </w:rPr>
              <w:t>półrocze</w:t>
            </w:r>
          </w:p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fundusz/zakres tematyczny/planowana alokacja</w:t>
            </w:r>
          </w:p>
        </w:tc>
      </w:tr>
      <w:tr w:rsidR="007850CF" w:rsidRPr="00534BF3" w:rsidTr="00B27064">
        <w:trPr>
          <w:trHeight w:val="330"/>
        </w:trPr>
        <w:tc>
          <w:tcPr>
            <w:tcW w:w="1101" w:type="dxa"/>
            <w:vMerge/>
            <w:shd w:val="clear" w:color="auto" w:fill="D9D9D9"/>
            <w:vAlign w:val="center"/>
          </w:tcPr>
          <w:p w:rsidR="007850CF" w:rsidRPr="004F46B6" w:rsidRDefault="007850CF" w:rsidP="00B27064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850CF" w:rsidRPr="004F46B6" w:rsidRDefault="007850CF" w:rsidP="00B27064">
            <w:pPr>
              <w:rPr>
                <w:b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EFRROW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EFRR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EFMR</w:t>
            </w:r>
          </w:p>
        </w:tc>
      </w:tr>
      <w:tr w:rsidR="007850CF" w:rsidTr="00B27064">
        <w:trPr>
          <w:trHeight w:val="452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>
            <w:r w:rsidRPr="004F46B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812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50CF" w:rsidRPr="00606C6A" w:rsidRDefault="007850CF" w:rsidP="00B27064">
            <w:pPr>
              <w:jc w:val="center"/>
              <w:rPr>
                <w:color w:val="000000" w:themeColor="text1"/>
              </w:rPr>
            </w:pPr>
            <w:r w:rsidRPr="00606C6A">
              <w:rPr>
                <w:color w:val="000000" w:themeColor="text1"/>
              </w:rP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BF0BC8" w:rsidRDefault="003B4588" w:rsidP="00B27064">
            <w:pPr>
              <w:rPr>
                <w:sz w:val="18"/>
                <w:szCs w:val="18"/>
              </w:rPr>
            </w:pPr>
            <w:r w:rsidRPr="00BF0BC8">
              <w:rPr>
                <w:sz w:val="18"/>
                <w:szCs w:val="18"/>
              </w:rPr>
              <w:t>Rozwój</w:t>
            </w:r>
            <w:r w:rsidR="00BF0BC8" w:rsidRPr="00BF0BC8">
              <w:rPr>
                <w:sz w:val="18"/>
                <w:szCs w:val="18"/>
              </w:rPr>
              <w:t xml:space="preserve"> </w:t>
            </w:r>
            <w:r w:rsidR="007850CF" w:rsidRPr="00BF0BC8">
              <w:rPr>
                <w:sz w:val="18"/>
                <w:szCs w:val="18"/>
              </w:rPr>
              <w:t>ogólnodostępnej i niekomercyjnej infrastruktury turystycznej lub rekreacyjnej, lub kulturalnej/</w:t>
            </w:r>
          </w:p>
          <w:p w:rsidR="007850CF" w:rsidRPr="004C760F" w:rsidRDefault="004C760F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BF0BC8">
              <w:rPr>
                <w:sz w:val="18"/>
                <w:szCs w:val="18"/>
              </w:rPr>
              <w:t>963 384,17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837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BF0BC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Rozwój działalności gospodarczej wraz z podnoszeniem kompetencji osób zaangażowanych w projekt/</w:t>
            </w:r>
          </w:p>
          <w:p w:rsidR="007850CF" w:rsidRPr="00BF0BC8" w:rsidRDefault="004C760F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752 351,00</w:t>
            </w: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Pr="004F46B6" w:rsidDel="002661DF" w:rsidRDefault="007850CF" w:rsidP="00B2706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07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BF0BC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 xml:space="preserve">Podejmowanie działalności gospodarczej wraz z podnoszeniem kompetencji osób zaangażowanych w projekt/ 250 000,00 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986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22304B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22304B">
              <w:rPr>
                <w:color w:val="000000" w:themeColor="text1"/>
                <w:sz w:val="18"/>
                <w:szCs w:val="18"/>
              </w:rPr>
              <w:t>Projekty grantowe – infrastruktura w małą przestrzeń publiczną/</w:t>
            </w:r>
          </w:p>
          <w:p w:rsidR="007850CF" w:rsidRPr="0022304B" w:rsidRDefault="00753E48" w:rsidP="00B27064">
            <w:pPr>
              <w:rPr>
                <w:color w:val="000000" w:themeColor="text1"/>
                <w:sz w:val="18"/>
                <w:szCs w:val="18"/>
              </w:rPr>
            </w:pPr>
            <w:r w:rsidRPr="0022304B">
              <w:rPr>
                <w:color w:val="000000" w:themeColor="text1"/>
                <w:sz w:val="18"/>
                <w:szCs w:val="18"/>
              </w:rPr>
              <w:t>158 819</w:t>
            </w:r>
            <w:r w:rsidR="007850CF" w:rsidRPr="0022304B">
              <w:rPr>
                <w:color w:val="000000" w:themeColor="text1"/>
                <w:sz w:val="18"/>
                <w:szCs w:val="18"/>
              </w:rPr>
              <w:t xml:space="preserve">,00; Projekty grantowe – rozwój kapitału społecznego w oparciu o lokalne zasoby/ </w:t>
            </w:r>
          </w:p>
          <w:p w:rsidR="007850CF" w:rsidRPr="00BF0BC8" w:rsidRDefault="00753E48" w:rsidP="00B27064">
            <w:pPr>
              <w:rPr>
                <w:color w:val="000000" w:themeColor="text1"/>
                <w:sz w:val="18"/>
                <w:szCs w:val="18"/>
              </w:rPr>
            </w:pPr>
            <w:r w:rsidRPr="0022304B">
              <w:rPr>
                <w:color w:val="000000" w:themeColor="text1"/>
                <w:sz w:val="18"/>
                <w:szCs w:val="18"/>
              </w:rPr>
              <w:t>85 061</w:t>
            </w:r>
            <w:r w:rsidR="007850CF" w:rsidRPr="0022304B">
              <w:rPr>
                <w:color w:val="000000" w:themeColor="text1"/>
                <w:sz w:val="18"/>
                <w:szCs w:val="18"/>
              </w:rPr>
              <w:t>,00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25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CF" w:rsidRPr="00BF0BC8" w:rsidRDefault="003B4588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 xml:space="preserve">Rozwój </w:t>
            </w:r>
            <w:r w:rsidR="007850CF" w:rsidRPr="00BF0BC8">
              <w:rPr>
                <w:color w:val="000000" w:themeColor="text1"/>
                <w:sz w:val="18"/>
                <w:szCs w:val="18"/>
              </w:rPr>
              <w:t>ogólnodostępnej i niekomercyjnej infrastruktury turystycznej lub rekreacyjnej, lub kulturalnej/</w:t>
            </w:r>
          </w:p>
          <w:p w:rsidR="007850CF" w:rsidRPr="00BF0BC8" w:rsidRDefault="007850CF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936 615,83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69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Pr="00BF0BC8" w:rsidRDefault="007850CF" w:rsidP="00B2706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0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BF0BC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Rozwój działalności gospodarczej wraz z podnoszeniem kompetencji osób zaangażowanych w projekt/</w:t>
            </w:r>
          </w:p>
          <w:p w:rsidR="007850CF" w:rsidRPr="00BF0BC8" w:rsidRDefault="007850CF" w:rsidP="00B27064">
            <w:pPr>
              <w:rPr>
                <w:strike/>
                <w:color w:val="000000" w:themeColor="text1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1 497 649,00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BF0BC8" w:rsidTr="00B27064">
        <w:trPr>
          <w:trHeight w:val="416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BF0BC8" w:rsidRPr="004F46B6" w:rsidRDefault="00BF0BC8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BC8" w:rsidRDefault="00BF0BC8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BC8" w:rsidRPr="00BF0BC8" w:rsidRDefault="00FE4D75" w:rsidP="00FE4D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  <w:t>-------------------------------------------------------------------------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</w:tr>
      <w:tr w:rsidR="00BF0BC8" w:rsidTr="00B27064">
        <w:trPr>
          <w:trHeight w:val="416"/>
        </w:trPr>
        <w:tc>
          <w:tcPr>
            <w:tcW w:w="1101" w:type="dxa"/>
            <w:vMerge/>
            <w:shd w:val="clear" w:color="auto" w:fill="EEECE1"/>
            <w:vAlign w:val="center"/>
          </w:tcPr>
          <w:p w:rsidR="00BF0BC8" w:rsidRPr="004F46B6" w:rsidRDefault="00BF0BC8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0BC8" w:rsidRDefault="00BF0BC8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BC8" w:rsidRPr="00FE4D75" w:rsidRDefault="0022304B" w:rsidP="0022304B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strike/>
                <w:color w:val="000000" w:themeColor="text1"/>
                <w:sz w:val="18"/>
                <w:szCs w:val="18"/>
              </w:rPr>
              <w:t>-------------------------------------------------------------------------------------------------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</w:tr>
      <w:tr w:rsidR="007850CF" w:rsidTr="00B27064">
        <w:trPr>
          <w:trHeight w:val="413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CF" w:rsidRPr="00BF0BC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>Nabory uzupełniające –</w:t>
            </w:r>
          </w:p>
          <w:p w:rsidR="007850CF" w:rsidRDefault="003B4588" w:rsidP="00B27064">
            <w:pPr>
              <w:rPr>
                <w:color w:val="000000" w:themeColor="text1"/>
                <w:sz w:val="18"/>
                <w:szCs w:val="18"/>
              </w:rPr>
            </w:pPr>
            <w:r w:rsidRPr="00BF0BC8">
              <w:rPr>
                <w:color w:val="000000" w:themeColor="text1"/>
                <w:sz w:val="18"/>
                <w:szCs w:val="18"/>
              </w:rPr>
              <w:t xml:space="preserve">Rozwój </w:t>
            </w:r>
            <w:r w:rsidR="007850CF" w:rsidRPr="00BF0BC8">
              <w:rPr>
                <w:color w:val="000000" w:themeColor="text1"/>
                <w:sz w:val="18"/>
                <w:szCs w:val="18"/>
              </w:rPr>
              <w:t xml:space="preserve">ogólnodostępnej i niekomercyjnej infrastruktury turystycznej lub rekreacyjnej, lub kulturalnej; </w:t>
            </w:r>
          </w:p>
          <w:p w:rsidR="005F36E6" w:rsidRPr="0022304B" w:rsidRDefault="005F36E6" w:rsidP="005F36E6">
            <w:pPr>
              <w:rPr>
                <w:color w:val="000000" w:themeColor="text1"/>
                <w:sz w:val="18"/>
                <w:szCs w:val="18"/>
              </w:rPr>
            </w:pPr>
            <w:r w:rsidRPr="0022304B">
              <w:rPr>
                <w:color w:val="000000" w:themeColor="text1"/>
                <w:sz w:val="18"/>
                <w:szCs w:val="18"/>
              </w:rPr>
              <w:t>Projekty grantowe – infrastruktura w małą przestrzeń publiczną/</w:t>
            </w:r>
          </w:p>
          <w:p w:rsidR="005F36E6" w:rsidRPr="0022304B" w:rsidRDefault="005F36E6" w:rsidP="005F36E6">
            <w:pPr>
              <w:rPr>
                <w:color w:val="000000" w:themeColor="text1"/>
                <w:sz w:val="18"/>
                <w:szCs w:val="18"/>
              </w:rPr>
            </w:pPr>
            <w:r w:rsidRPr="0022304B">
              <w:rPr>
                <w:color w:val="000000" w:themeColor="text1"/>
                <w:sz w:val="18"/>
                <w:szCs w:val="18"/>
              </w:rPr>
              <w:t>141 181,00; Projekty grantowe – rozwój kapitału społecznego w oparciu o lokalne zasoby/ 214 939,00</w:t>
            </w:r>
          </w:p>
          <w:p w:rsidR="00FE4D75" w:rsidRPr="00BF0BC8" w:rsidRDefault="00FE4D75" w:rsidP="00B27064">
            <w:pPr>
              <w:rPr>
                <w:color w:val="000000" w:themeColor="text1"/>
                <w:sz w:val="18"/>
                <w:szCs w:val="18"/>
              </w:rPr>
            </w:pPr>
            <w:r w:rsidRPr="005F36E6">
              <w:rPr>
                <w:color w:val="000000" w:themeColor="text1"/>
                <w:sz w:val="18"/>
                <w:szCs w:val="18"/>
              </w:rPr>
              <w:t>Nabór – BONUS „Podejmowanie działalności gospodarczej wraz z podnoszeniem kompetencji osób zaangażowanych w projekt/550 000,00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6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12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>
            <w:r w:rsidRPr="003455C5">
              <w:rPr>
                <w:sz w:val="18"/>
                <w:szCs w:val="18"/>
              </w:rPr>
              <w:t>Nabory uzupełniające</w:t>
            </w:r>
            <w:r>
              <w:rPr>
                <w:sz w:val="18"/>
                <w:szCs w:val="18"/>
              </w:rPr>
              <w:t xml:space="preserve"> -  Rozwój działalności gospodarczej wraz z podnoszeniem kompetencji osób zaangażowanych w projekt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8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23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30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8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14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Default="007850CF" w:rsidP="00B27064"/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</w:tbl>
    <w:p w:rsidR="007850CF" w:rsidRDefault="007850CF" w:rsidP="007850CF"/>
    <w:p w:rsidR="00D8025F" w:rsidRDefault="00D8025F"/>
    <w:sectPr w:rsidR="00D8025F" w:rsidSect="00B92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CF"/>
    <w:rsid w:val="000409D8"/>
    <w:rsid w:val="0011292E"/>
    <w:rsid w:val="0022304B"/>
    <w:rsid w:val="003B4588"/>
    <w:rsid w:val="004C760F"/>
    <w:rsid w:val="005F36E6"/>
    <w:rsid w:val="00753E48"/>
    <w:rsid w:val="007850CF"/>
    <w:rsid w:val="00BF0BC8"/>
    <w:rsid w:val="00D8025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5191-F6F2-4969-9789-40415469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5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5</cp:revision>
  <cp:lastPrinted>2019-11-18T12:02:00Z</cp:lastPrinted>
  <dcterms:created xsi:type="dcterms:W3CDTF">2019-10-09T06:52:00Z</dcterms:created>
  <dcterms:modified xsi:type="dcterms:W3CDTF">2019-11-22T10:09:00Z</dcterms:modified>
</cp:coreProperties>
</file>