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AD5272">
        <w:rPr>
          <w:b/>
          <w:sz w:val="28"/>
          <w:szCs w:val="28"/>
        </w:rPr>
        <w:t xml:space="preserve"> na 2021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F256EE" w:rsidRPr="00BE0C75" w:rsidTr="00614EAE">
        <w:trPr>
          <w:trHeight w:val="603"/>
        </w:trPr>
        <w:tc>
          <w:tcPr>
            <w:tcW w:w="1096" w:type="dxa"/>
            <w:gridSpan w:val="2"/>
          </w:tcPr>
          <w:p w:rsidR="00F256EE" w:rsidRPr="00BE0C75" w:rsidRDefault="00060E14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AD5272">
              <w:rPr>
                <w:rFonts w:ascii="Times New Roman" w:hAnsi="Times New Roman" w:cs="Times New Roman"/>
                <w:sz w:val="20"/>
                <w:szCs w:val="20"/>
              </w:rPr>
              <w:t>kwartał 2021</w:t>
            </w:r>
          </w:p>
        </w:tc>
        <w:tc>
          <w:tcPr>
            <w:tcW w:w="2016" w:type="dxa"/>
          </w:tcPr>
          <w:p w:rsidR="00F256EE" w:rsidRDefault="00060E14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funkcjonowania LGD i realizacji jego zadań związanych z wdrażaniem LSR</w:t>
            </w: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4D7" w:rsidRPr="00BE0C75" w:rsidRDefault="00EF54D7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F256EE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Warsztaty z członkami organów stowarzyszenia</w:t>
            </w:r>
          </w:p>
        </w:tc>
        <w:tc>
          <w:tcPr>
            <w:tcW w:w="1560" w:type="dxa"/>
          </w:tcPr>
          <w:p w:rsidR="00060E14" w:rsidRDefault="000E4B2F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0E14">
              <w:rPr>
                <w:rFonts w:ascii="Times New Roman" w:hAnsi="Times New Roman" w:cs="Times New Roman"/>
                <w:sz w:val="20"/>
                <w:szCs w:val="20"/>
              </w:rPr>
              <w:t xml:space="preserve"> Zarząd LGD,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Rada Programowa,</w:t>
            </w:r>
          </w:p>
          <w:p w:rsidR="00060E14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Komisja Rewizyjna,</w:t>
            </w:r>
          </w:p>
          <w:p w:rsidR="00FB080D" w:rsidRPr="00BE0C75" w:rsidRDefault="00060E14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pracownicy Biura LGD</w:t>
            </w:r>
            <w:r w:rsidR="000E4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FB080D" w:rsidRPr="00BE0C75" w:rsidRDefault="00DA3A46" w:rsidP="0006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F3ECE">
              <w:rPr>
                <w:rFonts w:ascii="Times New Roman" w:hAnsi="Times New Roman" w:cs="Times New Roman"/>
                <w:sz w:val="20"/>
                <w:szCs w:val="20"/>
              </w:rPr>
              <w:t>dyskusja moderowa</w:t>
            </w:r>
          </w:p>
        </w:tc>
        <w:tc>
          <w:tcPr>
            <w:tcW w:w="1530" w:type="dxa"/>
          </w:tcPr>
          <w:p w:rsidR="00DA3A46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członków Zarządu, Rady Stowarzyszenia, Komisji Rewizyjnej oraz pracowników Biura LGD nt. prowadzonych działań związanych z wdrażaniem LSR</w:t>
            </w:r>
          </w:p>
        </w:tc>
        <w:tc>
          <w:tcPr>
            <w:tcW w:w="2716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-zwiększenie wiedzy członków Zarządu, Rady Stowarzyszenia, Komisji Rewizyjnej oraz pracowników Biura LGD nt. prowadzonych działań związanych z wdrażaniem LSR</w:t>
            </w:r>
          </w:p>
        </w:tc>
        <w:tc>
          <w:tcPr>
            <w:tcW w:w="1389" w:type="dxa"/>
          </w:tcPr>
          <w:p w:rsidR="00F256EE" w:rsidRPr="00BE0C75" w:rsidRDefault="002F3ECE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937BC">
              <w:rPr>
                <w:rFonts w:ascii="Times New Roman" w:hAnsi="Times New Roman" w:cs="Times New Roman"/>
                <w:sz w:val="20"/>
                <w:szCs w:val="20"/>
              </w:rPr>
              <w:t>0,00 zł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AD5272">
              <w:rPr>
                <w:rFonts w:ascii="Times New Roman" w:hAnsi="Times New Roman" w:cs="Times New Roman"/>
                <w:sz w:val="20"/>
                <w:szCs w:val="20"/>
              </w:rPr>
              <w:t>kwartał 2021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E32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15"/>
        </w:trPr>
        <w:tc>
          <w:tcPr>
            <w:tcW w:w="1090" w:type="dxa"/>
          </w:tcPr>
          <w:p w:rsidR="00E41E32" w:rsidRPr="00AD5272" w:rsidRDefault="00AD5272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 kwartał 2021</w:t>
            </w:r>
          </w:p>
        </w:tc>
        <w:tc>
          <w:tcPr>
            <w:tcW w:w="2022" w:type="dxa"/>
            <w:gridSpan w:val="2"/>
          </w:tcPr>
          <w:p w:rsidR="00E41E32" w:rsidRPr="00AD527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Promocja regionu LGD, budowanie rozpoznawalności, informowanie o bieżącej działalności LGD, aktywizacja mieszkańców, wzbogacanie oferty kulinarnej</w:t>
            </w:r>
          </w:p>
        </w:tc>
        <w:tc>
          <w:tcPr>
            <w:tcW w:w="1813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Kampania promocyjno -informacyjna</w:t>
            </w:r>
          </w:p>
        </w:tc>
        <w:tc>
          <w:tcPr>
            <w:tcW w:w="1560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mieszkańcy obszaru LGD</w:t>
            </w:r>
          </w:p>
          <w:p w:rsidR="0091736C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turyści</w:t>
            </w:r>
          </w:p>
        </w:tc>
        <w:tc>
          <w:tcPr>
            <w:tcW w:w="1455" w:type="dxa"/>
          </w:tcPr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ulotki i foldery promocyjne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gadżety promocyjne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informacja na stronie internetowej LGD,  portalu społecznościowym Facebook oraz stronach internetowych urzędów gmin obszaru LGD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plakaty informacyjne </w:t>
            </w:r>
          </w:p>
          <w:p w:rsidR="00E41E32" w:rsidRPr="00AD5272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Prezentacja oryginalnych regionalnych produktów żywnościowych w plenerze</w:t>
            </w:r>
          </w:p>
        </w:tc>
        <w:tc>
          <w:tcPr>
            <w:tcW w:w="1530" w:type="dxa"/>
          </w:tcPr>
          <w:p w:rsidR="00E41E32" w:rsidRPr="00AD527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podniesienie wiedzy mieszkańców obszaru LSR nt. kuchni regionalnej, budowanie więzi społecznych, integracja mieszkańców</w:t>
            </w: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zwiększenie wiedzy mieszkańców obszaru LSR nt. kuchni regionalnej, budowanie więzi społecznych, integracja mieszkańców</w:t>
            </w:r>
          </w:p>
        </w:tc>
        <w:tc>
          <w:tcPr>
            <w:tcW w:w="1389" w:type="dxa"/>
          </w:tcPr>
          <w:p w:rsidR="00E41E32" w:rsidRPr="00AD5272" w:rsidRDefault="00FD4288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30 000,00 zł</w:t>
            </w:r>
          </w:p>
        </w:tc>
      </w:tr>
      <w:tr w:rsidR="00E41E32" w:rsidRPr="00614EAE" w:rsidTr="00614E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090" w:type="dxa"/>
          </w:tcPr>
          <w:p w:rsidR="00E41E32" w:rsidRPr="00AD5272" w:rsidRDefault="003E5222" w:rsidP="00E7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 xml:space="preserve">I, </w:t>
            </w:r>
            <w:r w:rsidR="00AD5272">
              <w:rPr>
                <w:rFonts w:ascii="Times New Roman" w:hAnsi="Times New Roman" w:cs="Times New Roman"/>
                <w:sz w:val="20"/>
                <w:szCs w:val="20"/>
              </w:rPr>
              <w:t>II kwartał 2021</w:t>
            </w:r>
          </w:p>
        </w:tc>
        <w:tc>
          <w:tcPr>
            <w:tcW w:w="2022" w:type="dxa"/>
            <w:gridSpan w:val="2"/>
          </w:tcPr>
          <w:p w:rsidR="00E41E32" w:rsidRPr="00AD5272" w:rsidRDefault="00E41E32" w:rsidP="00E41E32">
            <w:pPr>
              <w:tabs>
                <w:tab w:val="right" w:pos="10064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Pogłębianie wśród uczniów szkół gimnazjalnych wiedzy nt. Unii Europejskiej, kształtowanie tożsamości narodowej uczniów, uświadomienie znaczenia Unii Europejskiej jako organizacji pozapaństwowej, rozbudzanie u młodzieży gimnazjalnej zainteresowania </w:t>
            </w: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problematyką europejską oraz rozwijanie wiedzy na temat miejsca Polski w procesie integracji europejskiej, budowanie rozpoznawalności LGD. </w:t>
            </w:r>
          </w:p>
          <w:p w:rsidR="00E41E32" w:rsidRPr="00AD5272" w:rsidRDefault="00E41E32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Konkurs wiedzy</w:t>
            </w:r>
          </w:p>
        </w:tc>
        <w:tc>
          <w:tcPr>
            <w:tcW w:w="1560" w:type="dxa"/>
          </w:tcPr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color w:val="000000"/>
                <w:sz w:val="24"/>
                <w:szCs w:val="24"/>
              </w:rPr>
              <w:t xml:space="preserve">- </w:t>
            </w: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młodzież gimnazjalna obszaru LGD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nauczyciele</w:t>
            </w:r>
          </w:p>
          <w:p w:rsidR="00E41E32" w:rsidRPr="00AD5272" w:rsidRDefault="0091736C" w:rsidP="0091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członkowie Stowarzyszenia</w:t>
            </w:r>
          </w:p>
        </w:tc>
        <w:tc>
          <w:tcPr>
            <w:tcW w:w="1455" w:type="dxa"/>
          </w:tcPr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informacja na stronie internetowej LGD i portalu społecznościowym Facebook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karty zgłoszeń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testy konkursowe</w:t>
            </w:r>
          </w:p>
          <w:p w:rsidR="0091736C" w:rsidRPr="00AD5272" w:rsidRDefault="0091736C" w:rsidP="00917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plakaty informacyjne</w:t>
            </w: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E41E32" w:rsidRPr="00AD5272" w:rsidRDefault="0091736C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podniesienie wiedzy młodzieży gimnazjalnej nt. historii i bieżącej działalności Unii Europejskiej</w:t>
            </w: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AD527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E41E32" w:rsidRPr="00AD5272" w:rsidRDefault="0091736C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- zwiększenie wiedzy młodzieży gimnazjalnej nt. historii i bieżącej działalności Unii Europejskiej</w:t>
            </w:r>
          </w:p>
        </w:tc>
        <w:tc>
          <w:tcPr>
            <w:tcW w:w="1389" w:type="dxa"/>
          </w:tcPr>
          <w:p w:rsidR="00E41E32" w:rsidRPr="00AD5272" w:rsidRDefault="00EA30BE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72">
              <w:rPr>
                <w:rFonts w:ascii="Times New Roman" w:hAnsi="Times New Roman" w:cs="Times New Roman"/>
                <w:sz w:val="20"/>
                <w:szCs w:val="20"/>
              </w:rPr>
              <w:t>4500,00 zł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21153D"/>
    <w:rsid w:val="002E753C"/>
    <w:rsid w:val="002F3ECE"/>
    <w:rsid w:val="003270F3"/>
    <w:rsid w:val="0033440A"/>
    <w:rsid w:val="00383A18"/>
    <w:rsid w:val="003E5222"/>
    <w:rsid w:val="00454EFA"/>
    <w:rsid w:val="004553FF"/>
    <w:rsid w:val="004677AF"/>
    <w:rsid w:val="00472C7F"/>
    <w:rsid w:val="00485983"/>
    <w:rsid w:val="004873FA"/>
    <w:rsid w:val="00490CFE"/>
    <w:rsid w:val="004D634A"/>
    <w:rsid w:val="005053D4"/>
    <w:rsid w:val="00542940"/>
    <w:rsid w:val="00583EF4"/>
    <w:rsid w:val="005B5FA4"/>
    <w:rsid w:val="00607977"/>
    <w:rsid w:val="00614EAE"/>
    <w:rsid w:val="006B158B"/>
    <w:rsid w:val="006F5941"/>
    <w:rsid w:val="007336E1"/>
    <w:rsid w:val="0074301F"/>
    <w:rsid w:val="008368B8"/>
    <w:rsid w:val="008D49D5"/>
    <w:rsid w:val="008E6FB5"/>
    <w:rsid w:val="0091736C"/>
    <w:rsid w:val="00943A9B"/>
    <w:rsid w:val="009656FE"/>
    <w:rsid w:val="00A737FE"/>
    <w:rsid w:val="00AB40AC"/>
    <w:rsid w:val="00AD5272"/>
    <w:rsid w:val="00B74A5B"/>
    <w:rsid w:val="00BC6A4D"/>
    <w:rsid w:val="00BE0C75"/>
    <w:rsid w:val="00BF17C2"/>
    <w:rsid w:val="00C61665"/>
    <w:rsid w:val="00C8255C"/>
    <w:rsid w:val="00C90DA5"/>
    <w:rsid w:val="00CA2982"/>
    <w:rsid w:val="00CB2903"/>
    <w:rsid w:val="00CB3F90"/>
    <w:rsid w:val="00CD41BE"/>
    <w:rsid w:val="00CF45EA"/>
    <w:rsid w:val="00D1646E"/>
    <w:rsid w:val="00DA3A46"/>
    <w:rsid w:val="00DB3A10"/>
    <w:rsid w:val="00DB77DF"/>
    <w:rsid w:val="00DC4347"/>
    <w:rsid w:val="00E0723E"/>
    <w:rsid w:val="00E41E32"/>
    <w:rsid w:val="00E727FF"/>
    <w:rsid w:val="00EA30BE"/>
    <w:rsid w:val="00EF54D7"/>
    <w:rsid w:val="00F069C8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23</cp:revision>
  <cp:lastPrinted>2020-12-28T12:29:00Z</cp:lastPrinted>
  <dcterms:created xsi:type="dcterms:W3CDTF">2016-11-24T09:45:00Z</dcterms:created>
  <dcterms:modified xsi:type="dcterms:W3CDTF">2020-12-28T12:29:00Z</dcterms:modified>
</cp:coreProperties>
</file>